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25" w:rsidRPr="00D73E25" w:rsidRDefault="00D73E25" w:rsidP="00D73E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3E25">
        <w:rPr>
          <w:rFonts w:ascii="Times New Roman" w:hAnsi="Times New Roman" w:cs="Times New Roman"/>
          <w:b/>
          <w:sz w:val="36"/>
          <w:szCs w:val="36"/>
        </w:rPr>
        <w:t>Закрытие бизнеса  при мобилизации</w:t>
      </w:r>
    </w:p>
    <w:p w:rsidR="009B45C3" w:rsidRDefault="00D73E25" w:rsidP="009B4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E2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D73E25">
        <w:rPr>
          <w:rFonts w:ascii="Times New Roman" w:hAnsi="Times New Roman" w:cs="Times New Roman"/>
          <w:sz w:val="28"/>
          <w:szCs w:val="28"/>
        </w:rPr>
        <w:t xml:space="preserve"> ИФНС России №1 по Кировской области сообщает, что </w:t>
      </w:r>
      <w:r w:rsidR="009B45C3">
        <w:rPr>
          <w:rFonts w:ascii="Times New Roman" w:hAnsi="Times New Roman" w:cs="Times New Roman"/>
          <w:sz w:val="28"/>
          <w:szCs w:val="28"/>
        </w:rPr>
        <w:t>индивидуальные предприниматели при мобилизации е</w:t>
      </w:r>
      <w:r w:rsidR="009B45C3" w:rsidRPr="00B163C3">
        <w:rPr>
          <w:rFonts w:ascii="Times New Roman" w:hAnsi="Times New Roman" w:cs="Times New Roman"/>
          <w:sz w:val="28"/>
          <w:szCs w:val="28"/>
        </w:rPr>
        <w:t>сли нет наемных граждан и нет заинтересованных в бизнесе лиц, нет неисполненных обязательств, нет перспектив и т.д., то закрыть  ИП, представив форму Р26001 всеми доступными способами:</w:t>
      </w:r>
      <w:bookmarkStart w:id="0" w:name="_GoBack"/>
      <w:bookmarkEnd w:id="0"/>
    </w:p>
    <w:p w:rsidR="009B45C3" w:rsidRPr="00B163C3" w:rsidRDefault="009B45C3" w:rsidP="009B45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3C3">
        <w:rPr>
          <w:rFonts w:ascii="Times New Roman" w:hAnsi="Times New Roman" w:cs="Times New Roman"/>
          <w:sz w:val="28"/>
          <w:szCs w:val="28"/>
        </w:rPr>
        <w:t>- почтой с нотариальным заверением,</w:t>
      </w:r>
    </w:p>
    <w:p w:rsidR="009B45C3" w:rsidRPr="00B163C3" w:rsidRDefault="009B45C3" w:rsidP="009B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C3">
        <w:rPr>
          <w:rFonts w:ascii="Times New Roman" w:hAnsi="Times New Roman" w:cs="Times New Roman"/>
          <w:sz w:val="28"/>
          <w:szCs w:val="28"/>
        </w:rPr>
        <w:t>-через МФЦ (без госпошлины),</w:t>
      </w:r>
    </w:p>
    <w:p w:rsidR="009B45C3" w:rsidRPr="00B163C3" w:rsidRDefault="009B45C3" w:rsidP="009B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C3">
        <w:rPr>
          <w:rFonts w:ascii="Times New Roman" w:hAnsi="Times New Roman" w:cs="Times New Roman"/>
          <w:sz w:val="28"/>
          <w:szCs w:val="28"/>
        </w:rPr>
        <w:t xml:space="preserve">-лично в МРИ № 14 по Кировской области г. Киров, </w:t>
      </w:r>
      <w:proofErr w:type="gramStart"/>
      <w:r w:rsidRPr="00B163C3">
        <w:rPr>
          <w:rFonts w:ascii="Times New Roman" w:hAnsi="Times New Roman" w:cs="Times New Roman"/>
          <w:sz w:val="28"/>
          <w:szCs w:val="28"/>
        </w:rPr>
        <w:t>Профсоюзная</w:t>
      </w:r>
      <w:proofErr w:type="gramEnd"/>
      <w:r w:rsidRPr="00B163C3">
        <w:rPr>
          <w:rFonts w:ascii="Times New Roman" w:hAnsi="Times New Roman" w:cs="Times New Roman"/>
          <w:sz w:val="28"/>
          <w:szCs w:val="28"/>
        </w:rPr>
        <w:t>, 69,</w:t>
      </w:r>
    </w:p>
    <w:p w:rsidR="009B45C3" w:rsidRPr="00B163C3" w:rsidRDefault="009B45C3" w:rsidP="009B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C3">
        <w:rPr>
          <w:rFonts w:ascii="Times New Roman" w:hAnsi="Times New Roman" w:cs="Times New Roman"/>
          <w:sz w:val="28"/>
          <w:szCs w:val="28"/>
        </w:rPr>
        <w:t>-в электронном виде через сервис «</w:t>
      </w:r>
      <w:proofErr w:type="gramStart"/>
      <w:r w:rsidRPr="00B163C3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B163C3">
        <w:rPr>
          <w:rFonts w:ascii="Times New Roman" w:hAnsi="Times New Roman" w:cs="Times New Roman"/>
          <w:sz w:val="28"/>
          <w:szCs w:val="28"/>
        </w:rPr>
        <w:t xml:space="preserve"> онлайн-регистрация бизнеса» с ЭЦП (без госпошлины),</w:t>
      </w:r>
    </w:p>
    <w:p w:rsidR="009B45C3" w:rsidRPr="00B163C3" w:rsidRDefault="009B45C3" w:rsidP="009B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C3">
        <w:rPr>
          <w:rFonts w:ascii="Times New Roman" w:hAnsi="Times New Roman" w:cs="Times New Roman"/>
          <w:sz w:val="28"/>
          <w:szCs w:val="28"/>
        </w:rPr>
        <w:t xml:space="preserve">-через портал </w:t>
      </w:r>
      <w:proofErr w:type="spellStart"/>
      <w:r w:rsidRPr="00B163C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proofErr w:type="gramStart"/>
      <w:r w:rsidRPr="00B163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B45C3" w:rsidRPr="00B163C3" w:rsidRDefault="009B45C3" w:rsidP="009B4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C3">
        <w:rPr>
          <w:rFonts w:ascii="Times New Roman" w:hAnsi="Times New Roman" w:cs="Times New Roman"/>
          <w:sz w:val="28"/>
          <w:szCs w:val="28"/>
        </w:rPr>
        <w:t>-личный кабинет ИП</w:t>
      </w:r>
    </w:p>
    <w:p w:rsidR="00D73E25" w:rsidRPr="00D73E25" w:rsidRDefault="009B45C3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3E25" w:rsidRPr="00D73E25">
        <w:rPr>
          <w:rFonts w:ascii="Times New Roman" w:hAnsi="Times New Roman" w:cs="Times New Roman"/>
          <w:sz w:val="28"/>
          <w:szCs w:val="28"/>
        </w:rPr>
        <w:t>редставление в налоговые органы заявления о прекращении деятельности в качестве индивидуального предпринимателя в связи с частичной мобилизацией возможно в электронном виде с использованием электронного сервиса, размещённого на сайте ФНС России в разделе «Сервисы/Государственная онлайн-регистрация бизнеса/Индивидуальные предприниматели</w:t>
      </w:r>
      <w:proofErr w:type="gramStart"/>
      <w:r w:rsidR="00D73E25" w:rsidRPr="00D73E25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D73E25" w:rsidRPr="00D73E25">
        <w:rPr>
          <w:rFonts w:ascii="Times New Roman" w:hAnsi="Times New Roman" w:cs="Times New Roman"/>
          <w:sz w:val="28"/>
          <w:szCs w:val="28"/>
        </w:rPr>
        <w:t>рекратить деятельность». https://service.nalog.ru/gosreg/intro.html?sfrd=26001</w:t>
      </w:r>
    </w:p>
    <w:p w:rsidR="00D73E25" w:rsidRPr="00D73E25" w:rsidRDefault="00D73E25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25">
        <w:rPr>
          <w:rFonts w:ascii="Times New Roman" w:hAnsi="Times New Roman" w:cs="Times New Roman"/>
          <w:sz w:val="28"/>
          <w:szCs w:val="28"/>
        </w:rPr>
        <w:t>Данный сервис позволяет сформировать и направить в налоговый орган заявление о прекращении деятельности в качестве индивидуального предпринимателя в электронном виде, как с использованием, так и без использования электронной подписи и без дальнейшего личного взаимодействия заявителя с налоговым органом.</w:t>
      </w:r>
    </w:p>
    <w:p w:rsidR="00D73E25" w:rsidRPr="00D73E25" w:rsidRDefault="00D73E25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25">
        <w:rPr>
          <w:rFonts w:ascii="Times New Roman" w:hAnsi="Times New Roman" w:cs="Times New Roman"/>
          <w:sz w:val="28"/>
          <w:szCs w:val="28"/>
        </w:rPr>
        <w:t>Обращаем Ваше внимание, что одновременно с заявлением о прекращении деятельности в качестве индивидуального предпринимателя в налоговый орган направляются скан-образ или фотография страниц документа, удостоверяющего личность, на которых содержатся сведения о выдаче документа, его серия и номер, фотография и фамилия, имя, отчество лица, которому принадлежит докумен</w:t>
      </w:r>
      <w:proofErr w:type="gramStart"/>
      <w:r w:rsidRPr="00D73E2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73E25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военный билет) и собственное фото(</w:t>
      </w:r>
      <w:proofErr w:type="spellStart"/>
      <w:r w:rsidRPr="00D73E25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D73E25">
        <w:rPr>
          <w:rFonts w:ascii="Times New Roman" w:hAnsi="Times New Roman" w:cs="Times New Roman"/>
          <w:sz w:val="28"/>
          <w:szCs w:val="28"/>
        </w:rPr>
        <w:t xml:space="preserve">) заявителя с этим документом, </w:t>
      </w:r>
      <w:proofErr w:type="gramStart"/>
      <w:r w:rsidRPr="00D73E25">
        <w:rPr>
          <w:rFonts w:ascii="Times New Roman" w:hAnsi="Times New Roman" w:cs="Times New Roman"/>
          <w:sz w:val="28"/>
          <w:szCs w:val="28"/>
        </w:rPr>
        <w:t>открытым</w:t>
      </w:r>
      <w:proofErr w:type="gramEnd"/>
      <w:r w:rsidRPr="00D73E25">
        <w:rPr>
          <w:rFonts w:ascii="Times New Roman" w:hAnsi="Times New Roman" w:cs="Times New Roman"/>
          <w:sz w:val="28"/>
          <w:szCs w:val="28"/>
        </w:rPr>
        <w:t xml:space="preserve"> на тех же страницах, для подтверждения личности.</w:t>
      </w:r>
    </w:p>
    <w:p w:rsidR="00ED02FF" w:rsidRDefault="00D73E25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25">
        <w:rPr>
          <w:rFonts w:ascii="Times New Roman" w:hAnsi="Times New Roman" w:cs="Times New Roman"/>
          <w:sz w:val="28"/>
          <w:szCs w:val="28"/>
        </w:rPr>
        <w:t>Документы по результатам рассмотрения указанного заявления в течение пяти рабочих дней направляются на адрес электронной почты, указанной при формировании заявления.</w:t>
      </w:r>
    </w:p>
    <w:p w:rsid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B0F" w:rsidRPr="009B45C3" w:rsidRDefault="001E70A8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мобилизованный гражданин является </w:t>
      </w:r>
      <w:r w:rsidR="008B1B0F" w:rsidRPr="009B45C3">
        <w:rPr>
          <w:rFonts w:ascii="Times New Roman" w:hAnsi="Times New Roman" w:cs="Times New Roman"/>
          <w:b/>
          <w:sz w:val="28"/>
          <w:szCs w:val="28"/>
        </w:rPr>
        <w:t>Учредител</w:t>
      </w:r>
      <w:r>
        <w:rPr>
          <w:rFonts w:ascii="Times New Roman" w:hAnsi="Times New Roman" w:cs="Times New Roman"/>
          <w:b/>
          <w:sz w:val="28"/>
          <w:szCs w:val="28"/>
        </w:rPr>
        <w:t>ем ЮЛ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1.</w:t>
      </w:r>
      <w:r w:rsidRPr="008B1B0F">
        <w:rPr>
          <w:rFonts w:ascii="Times New Roman" w:hAnsi="Times New Roman" w:cs="Times New Roman"/>
          <w:sz w:val="28"/>
          <w:szCs w:val="28"/>
        </w:rPr>
        <w:tab/>
        <w:t>Учредитель  может переоформить долю на другого человека — оформить договор купли-продажи, дарения или мены доли в уставном капитале.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 xml:space="preserve">Для этого владельцу </w:t>
      </w:r>
      <w:proofErr w:type="gramStart"/>
      <w:r w:rsidRPr="008B1B0F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B1B0F">
        <w:rPr>
          <w:rFonts w:ascii="Times New Roman" w:hAnsi="Times New Roman" w:cs="Times New Roman"/>
          <w:sz w:val="28"/>
          <w:szCs w:val="28"/>
        </w:rPr>
        <w:t>: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1.</w:t>
      </w:r>
      <w:r w:rsidRPr="008B1B0F">
        <w:rPr>
          <w:rFonts w:ascii="Times New Roman" w:hAnsi="Times New Roman" w:cs="Times New Roman"/>
          <w:sz w:val="28"/>
          <w:szCs w:val="28"/>
        </w:rPr>
        <w:tab/>
        <w:t>Правоустанавливающий документ, подтверждающий, что человеку принадлежит весь уставный капитал или доля в нем.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2.</w:t>
      </w:r>
      <w:r w:rsidRPr="008B1B0F">
        <w:rPr>
          <w:rFonts w:ascii="Times New Roman" w:hAnsi="Times New Roman" w:cs="Times New Roman"/>
          <w:sz w:val="28"/>
          <w:szCs w:val="28"/>
        </w:rPr>
        <w:tab/>
        <w:t>Документ, подтверждающий оплату доли в уставном капитале.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3.</w:t>
      </w:r>
      <w:r w:rsidRPr="008B1B0F">
        <w:rPr>
          <w:rFonts w:ascii="Times New Roman" w:hAnsi="Times New Roman" w:cs="Times New Roman"/>
          <w:sz w:val="28"/>
          <w:szCs w:val="28"/>
        </w:rPr>
        <w:tab/>
        <w:t>Согласие супруга на продажу доли, если деньги в ООО были вложены в период брака.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B1B0F">
        <w:rPr>
          <w:rFonts w:ascii="Times New Roman" w:hAnsi="Times New Roman" w:cs="Times New Roman"/>
          <w:sz w:val="28"/>
          <w:szCs w:val="28"/>
        </w:rPr>
        <w:tab/>
        <w:t>Учредитель может оформить доверительное управление.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Доверительное управление оформляется нотариусом. В форме Р13014 заполняется лист Г. При внесении в единый государственный реестр юридических лиц изменений, касающихся учреждения доверительного управления в отношении доли в уставном капитале общества с ограниченной ответственностью, заявителями могут быть участник общества, исполнитель завещания или нотариус, учредившие это доверительное управление.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В ЕГРЮЛ будет внесена соответствующая запись.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При доверительном управлении право собственности остаётся у владельца активов, а посредник (доверительный управляющий) распоряжается ими в его интересах. Вместе с тем полномочия доверительного управляющего по распоряжению активами не являются безграничными — законом (или договором) могут быть предусмотрены ограничения в совершении отдельных действий.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В дальнейшем доверительный управляющий,  имеет права и обязанности. Он может: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1.</w:t>
      </w:r>
      <w:r w:rsidRPr="008B1B0F">
        <w:rPr>
          <w:rFonts w:ascii="Times New Roman" w:hAnsi="Times New Roman" w:cs="Times New Roman"/>
          <w:sz w:val="28"/>
          <w:szCs w:val="28"/>
        </w:rPr>
        <w:tab/>
        <w:t>Участвовать во всех голосованиях членов ООО.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2.</w:t>
      </w:r>
      <w:r w:rsidRPr="008B1B0F">
        <w:rPr>
          <w:rFonts w:ascii="Times New Roman" w:hAnsi="Times New Roman" w:cs="Times New Roman"/>
          <w:sz w:val="28"/>
          <w:szCs w:val="28"/>
        </w:rPr>
        <w:tab/>
        <w:t xml:space="preserve">Запрашивать любые данные о том, как действует </w:t>
      </w:r>
      <w:proofErr w:type="gramStart"/>
      <w:r w:rsidRPr="008B1B0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8B1B0F">
        <w:rPr>
          <w:rFonts w:ascii="Times New Roman" w:hAnsi="Times New Roman" w:cs="Times New Roman"/>
          <w:sz w:val="28"/>
          <w:szCs w:val="28"/>
        </w:rPr>
        <w:t xml:space="preserve"> и использовать их для решения задач и своих целей.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3.</w:t>
      </w:r>
      <w:r w:rsidRPr="008B1B0F">
        <w:rPr>
          <w:rFonts w:ascii="Times New Roman" w:hAnsi="Times New Roman" w:cs="Times New Roman"/>
          <w:sz w:val="28"/>
          <w:szCs w:val="28"/>
        </w:rPr>
        <w:tab/>
        <w:t>Информировать других участников ООО насчёт того, что он думает о распределении прибыли в компании, эффективности труда работников и т. д.</w:t>
      </w:r>
    </w:p>
    <w:p w:rsidR="001E70A8" w:rsidRDefault="001E70A8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B0F" w:rsidRPr="001E70A8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0A8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1E70A8" w:rsidRPr="001E70A8">
        <w:rPr>
          <w:rFonts w:ascii="Times New Roman" w:hAnsi="Times New Roman" w:cs="Times New Roman"/>
          <w:b/>
          <w:sz w:val="28"/>
          <w:szCs w:val="28"/>
        </w:rPr>
        <w:t>ем ЮЛ</w:t>
      </w:r>
      <w:r w:rsidRPr="001E70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B0F" w:rsidRPr="008B1B0F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>Увольнение работающих по найму граждан, в том числе руководителя происходит по специальной статье п. 1 ч. 1 ст. 83 Трудового кодекса в связи с призывом в армию.</w:t>
      </w:r>
    </w:p>
    <w:p w:rsidR="008B1B0F" w:rsidRPr="00D73E25" w:rsidRDefault="008B1B0F" w:rsidP="008B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0F">
        <w:rPr>
          <w:rFonts w:ascii="Times New Roman" w:hAnsi="Times New Roman" w:cs="Times New Roman"/>
          <w:sz w:val="28"/>
          <w:szCs w:val="28"/>
        </w:rPr>
        <w:tab/>
        <w:t xml:space="preserve">Учредитель назначает нового </w:t>
      </w:r>
      <w:proofErr w:type="gramStart"/>
      <w:r w:rsidRPr="008B1B0F">
        <w:rPr>
          <w:rFonts w:ascii="Times New Roman" w:hAnsi="Times New Roman" w:cs="Times New Roman"/>
          <w:sz w:val="28"/>
          <w:szCs w:val="28"/>
        </w:rPr>
        <w:t>руководителя</w:t>
      </w:r>
      <w:proofErr w:type="gramEnd"/>
      <w:r w:rsidRPr="008B1B0F">
        <w:rPr>
          <w:rFonts w:ascii="Times New Roman" w:hAnsi="Times New Roman" w:cs="Times New Roman"/>
          <w:sz w:val="28"/>
          <w:szCs w:val="28"/>
        </w:rPr>
        <w:t xml:space="preserve"> и новый руководитель  представляет заявление по форме Р13014.</w:t>
      </w:r>
    </w:p>
    <w:sectPr w:rsidR="008B1B0F" w:rsidRPr="00D73E25" w:rsidSect="001E70A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25"/>
    <w:rsid w:val="001E70A8"/>
    <w:rsid w:val="008B1B0F"/>
    <w:rsid w:val="009B45C3"/>
    <w:rsid w:val="00C52DD4"/>
    <w:rsid w:val="00D73E25"/>
    <w:rsid w:val="00EC1154"/>
    <w:rsid w:val="00E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Семушина</dc:creator>
  <cp:lastModifiedBy>Наталья Сергеевна Семушина</cp:lastModifiedBy>
  <cp:revision>3</cp:revision>
  <dcterms:created xsi:type="dcterms:W3CDTF">2022-10-25T16:27:00Z</dcterms:created>
  <dcterms:modified xsi:type="dcterms:W3CDTF">2022-10-26T05:18:00Z</dcterms:modified>
</cp:coreProperties>
</file>