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D2" w:rsidRPr="00257F04" w:rsidRDefault="00502CD2" w:rsidP="00F626C2">
      <w:pPr>
        <w:jc w:val="center"/>
        <w:rPr>
          <w:b/>
          <w:sz w:val="28"/>
          <w:szCs w:val="28"/>
        </w:rPr>
      </w:pPr>
      <w:r w:rsidRPr="00257F04">
        <w:rPr>
          <w:b/>
          <w:sz w:val="28"/>
          <w:szCs w:val="28"/>
        </w:rPr>
        <w:t>АДМИНИСТРАЦИЯ</w:t>
      </w:r>
    </w:p>
    <w:p w:rsidR="00502CD2" w:rsidRPr="00257F04" w:rsidRDefault="00502CD2" w:rsidP="00F626C2">
      <w:pPr>
        <w:jc w:val="center"/>
        <w:rPr>
          <w:b/>
          <w:sz w:val="28"/>
          <w:szCs w:val="28"/>
        </w:rPr>
      </w:pPr>
      <w:r w:rsidRPr="00257F04">
        <w:rPr>
          <w:b/>
          <w:sz w:val="28"/>
          <w:szCs w:val="28"/>
        </w:rPr>
        <w:t>ДЕМЬЯНОВСКОГО  ГОРОДСКОГО  ПОСЕЛЕНИЯ</w:t>
      </w:r>
    </w:p>
    <w:p w:rsidR="00502CD2" w:rsidRPr="00257F04" w:rsidRDefault="00502CD2" w:rsidP="00F626C2">
      <w:pPr>
        <w:jc w:val="center"/>
        <w:rPr>
          <w:b/>
          <w:sz w:val="28"/>
          <w:szCs w:val="28"/>
        </w:rPr>
      </w:pPr>
      <w:r w:rsidRPr="00257F04">
        <w:rPr>
          <w:b/>
          <w:sz w:val="28"/>
          <w:szCs w:val="28"/>
        </w:rPr>
        <w:t>ПОДОСИНОВСКОГО РАЙОНА КИРОВСКОЙ ОБЛАСТИ</w:t>
      </w:r>
    </w:p>
    <w:p w:rsidR="00502CD2" w:rsidRPr="00257F04" w:rsidRDefault="00502CD2" w:rsidP="00502CD2">
      <w:pPr>
        <w:jc w:val="both"/>
        <w:rPr>
          <w:b/>
          <w:sz w:val="28"/>
          <w:szCs w:val="28"/>
        </w:rPr>
      </w:pPr>
      <w:r w:rsidRPr="00257F04">
        <w:rPr>
          <w:b/>
          <w:sz w:val="28"/>
          <w:szCs w:val="28"/>
        </w:rPr>
        <w:t xml:space="preserve">                                           </w:t>
      </w:r>
    </w:p>
    <w:p w:rsidR="00502CD2" w:rsidRPr="00257F04" w:rsidRDefault="00502CD2" w:rsidP="00502CD2">
      <w:pPr>
        <w:jc w:val="center"/>
        <w:rPr>
          <w:b/>
          <w:sz w:val="28"/>
          <w:szCs w:val="28"/>
        </w:rPr>
      </w:pPr>
      <w:r w:rsidRPr="00257F04">
        <w:rPr>
          <w:b/>
          <w:sz w:val="28"/>
          <w:szCs w:val="28"/>
        </w:rPr>
        <w:t>ПОСТАНОВЛЕНИЕ</w:t>
      </w:r>
    </w:p>
    <w:p w:rsidR="00502CD2" w:rsidRPr="00257F04" w:rsidRDefault="00502CD2" w:rsidP="00502CD2">
      <w:pPr>
        <w:jc w:val="center"/>
        <w:rPr>
          <w:b/>
          <w:sz w:val="28"/>
          <w:szCs w:val="28"/>
        </w:rPr>
      </w:pPr>
    </w:p>
    <w:p w:rsidR="00502CD2" w:rsidRPr="00710E96" w:rsidRDefault="00DC7CC5" w:rsidP="00502CD2">
      <w:pPr>
        <w:rPr>
          <w:sz w:val="28"/>
          <w:szCs w:val="28"/>
          <w:u w:val="single"/>
        </w:rPr>
      </w:pPr>
      <w:r>
        <w:rPr>
          <w:sz w:val="28"/>
          <w:szCs w:val="28"/>
          <w:u w:val="single"/>
        </w:rPr>
        <w:t xml:space="preserve"> 01.08</w:t>
      </w:r>
      <w:r w:rsidR="00CA2873">
        <w:rPr>
          <w:sz w:val="28"/>
          <w:szCs w:val="28"/>
          <w:u w:val="single"/>
        </w:rPr>
        <w:t>.2019</w:t>
      </w:r>
      <w:r w:rsidR="00502CD2" w:rsidRPr="00257F04">
        <w:rPr>
          <w:sz w:val="28"/>
          <w:szCs w:val="28"/>
          <w:u w:val="single"/>
        </w:rPr>
        <w:t xml:space="preserve">     </w:t>
      </w:r>
      <w:r w:rsidR="00502CD2" w:rsidRPr="00257F04">
        <w:rPr>
          <w:sz w:val="28"/>
          <w:szCs w:val="28"/>
        </w:rPr>
        <w:t xml:space="preserve">                                                     </w:t>
      </w:r>
      <w:r w:rsidR="00502CD2">
        <w:rPr>
          <w:sz w:val="28"/>
          <w:szCs w:val="28"/>
        </w:rPr>
        <w:t xml:space="preserve">        </w:t>
      </w:r>
      <w:r w:rsidR="0001519E">
        <w:rPr>
          <w:sz w:val="28"/>
          <w:szCs w:val="28"/>
        </w:rPr>
        <w:t xml:space="preserve">               </w:t>
      </w:r>
      <w:r w:rsidR="00502CD2" w:rsidRPr="00257F04">
        <w:rPr>
          <w:sz w:val="28"/>
          <w:szCs w:val="28"/>
          <w:u w:val="single"/>
        </w:rPr>
        <w:t xml:space="preserve">                   № </w:t>
      </w:r>
      <w:r>
        <w:rPr>
          <w:sz w:val="28"/>
          <w:szCs w:val="28"/>
          <w:u w:val="single"/>
        </w:rPr>
        <w:t>70/1</w:t>
      </w:r>
    </w:p>
    <w:p w:rsidR="00502CD2" w:rsidRDefault="00502CD2" w:rsidP="00502CD2">
      <w:pPr>
        <w:jc w:val="center"/>
        <w:rPr>
          <w:sz w:val="28"/>
          <w:szCs w:val="28"/>
        </w:rPr>
      </w:pPr>
      <w:proofErr w:type="spellStart"/>
      <w:r w:rsidRPr="00B042DE">
        <w:rPr>
          <w:sz w:val="28"/>
          <w:szCs w:val="28"/>
        </w:rPr>
        <w:t>пгт</w:t>
      </w:r>
      <w:proofErr w:type="spellEnd"/>
      <w:r w:rsidR="00F626C2">
        <w:rPr>
          <w:sz w:val="28"/>
          <w:szCs w:val="28"/>
        </w:rPr>
        <w:t xml:space="preserve"> </w:t>
      </w:r>
      <w:r w:rsidRPr="00B042DE">
        <w:rPr>
          <w:sz w:val="28"/>
          <w:szCs w:val="28"/>
        </w:rPr>
        <w:t>Демьяново</w:t>
      </w:r>
    </w:p>
    <w:p w:rsidR="00F626C2" w:rsidRDefault="00F626C2" w:rsidP="00502CD2">
      <w:pPr>
        <w:jc w:val="center"/>
        <w:rPr>
          <w:sz w:val="28"/>
          <w:szCs w:val="28"/>
        </w:rPr>
      </w:pPr>
    </w:p>
    <w:p w:rsidR="00F626C2" w:rsidRDefault="00F626C2" w:rsidP="00502CD2">
      <w:pPr>
        <w:jc w:val="center"/>
        <w:rPr>
          <w:sz w:val="28"/>
          <w:szCs w:val="28"/>
        </w:rPr>
      </w:pPr>
    </w:p>
    <w:p w:rsidR="00EA0764" w:rsidRDefault="00EA0764" w:rsidP="00EA0764">
      <w:pPr>
        <w:pStyle w:val="Style6"/>
        <w:widowControl/>
        <w:ind w:left="317"/>
        <w:rPr>
          <w:rStyle w:val="FontStyle27"/>
          <w:sz w:val="28"/>
          <w:szCs w:val="28"/>
        </w:rPr>
      </w:pPr>
      <w:r w:rsidRPr="0075462D">
        <w:rPr>
          <w:rStyle w:val="FontStyle27"/>
          <w:sz w:val="28"/>
          <w:szCs w:val="28"/>
        </w:rPr>
        <w:t xml:space="preserve">Об утверждении </w:t>
      </w:r>
      <w:r>
        <w:rPr>
          <w:rStyle w:val="FontStyle27"/>
          <w:sz w:val="28"/>
          <w:szCs w:val="28"/>
        </w:rPr>
        <w:t xml:space="preserve">Порядка и </w:t>
      </w:r>
      <w:r w:rsidRPr="0075462D">
        <w:rPr>
          <w:rStyle w:val="FontStyle27"/>
          <w:sz w:val="28"/>
          <w:szCs w:val="28"/>
        </w:rPr>
        <w:t xml:space="preserve">Методики планирования </w:t>
      </w:r>
    </w:p>
    <w:p w:rsidR="00EA0764" w:rsidRDefault="00EA0764" w:rsidP="00EA0764">
      <w:pPr>
        <w:pStyle w:val="Style6"/>
        <w:widowControl/>
        <w:ind w:left="317"/>
        <w:rPr>
          <w:rStyle w:val="FontStyle27"/>
          <w:sz w:val="28"/>
          <w:szCs w:val="28"/>
        </w:rPr>
      </w:pPr>
      <w:r w:rsidRPr="0075462D">
        <w:rPr>
          <w:rStyle w:val="FontStyle27"/>
          <w:sz w:val="28"/>
          <w:szCs w:val="28"/>
        </w:rPr>
        <w:t>бюджетных ассигнований</w:t>
      </w:r>
      <w:r>
        <w:rPr>
          <w:rStyle w:val="FontStyle27"/>
          <w:sz w:val="28"/>
          <w:szCs w:val="28"/>
        </w:rPr>
        <w:t xml:space="preserve"> </w:t>
      </w:r>
      <w:r w:rsidRPr="0075462D">
        <w:rPr>
          <w:rStyle w:val="FontStyle27"/>
          <w:sz w:val="28"/>
          <w:szCs w:val="28"/>
        </w:rPr>
        <w:t>бюджета</w:t>
      </w:r>
    </w:p>
    <w:p w:rsidR="00EA0764" w:rsidRDefault="00EA0764" w:rsidP="00EA0764">
      <w:pPr>
        <w:autoSpaceDE w:val="0"/>
        <w:autoSpaceDN w:val="0"/>
        <w:adjustRightInd w:val="0"/>
        <w:spacing w:line="276" w:lineRule="auto"/>
        <w:jc w:val="center"/>
        <w:rPr>
          <w:b/>
          <w:sz w:val="28"/>
          <w:szCs w:val="28"/>
        </w:rPr>
      </w:pPr>
      <w:r w:rsidRPr="0075462D">
        <w:rPr>
          <w:rStyle w:val="FontStyle27"/>
          <w:sz w:val="28"/>
          <w:szCs w:val="28"/>
        </w:rPr>
        <w:t xml:space="preserve"> </w:t>
      </w:r>
      <w:proofErr w:type="spellStart"/>
      <w:r w:rsidR="00221B97">
        <w:rPr>
          <w:rStyle w:val="FontStyle27"/>
          <w:sz w:val="28"/>
          <w:szCs w:val="28"/>
        </w:rPr>
        <w:t>Демьяновкого</w:t>
      </w:r>
      <w:proofErr w:type="spellEnd"/>
      <w:r>
        <w:rPr>
          <w:rStyle w:val="FontStyle27"/>
          <w:sz w:val="28"/>
          <w:szCs w:val="28"/>
        </w:rPr>
        <w:t xml:space="preserve"> городского  поселения</w:t>
      </w:r>
    </w:p>
    <w:p w:rsidR="00EA0764" w:rsidRDefault="00EA0764" w:rsidP="00EA0764">
      <w:pPr>
        <w:autoSpaceDE w:val="0"/>
        <w:autoSpaceDN w:val="0"/>
        <w:adjustRightInd w:val="0"/>
        <w:spacing w:line="276" w:lineRule="auto"/>
        <w:jc w:val="center"/>
        <w:rPr>
          <w:b/>
          <w:sz w:val="28"/>
          <w:szCs w:val="28"/>
        </w:rPr>
      </w:pPr>
    </w:p>
    <w:p w:rsidR="00EA0764" w:rsidRDefault="00EA0764" w:rsidP="00EA0764">
      <w:pPr>
        <w:spacing w:line="276" w:lineRule="auto"/>
        <w:ind w:firstLine="709"/>
        <w:jc w:val="both"/>
        <w:rPr>
          <w:rStyle w:val="FontStyle28"/>
          <w:sz w:val="28"/>
          <w:szCs w:val="28"/>
        </w:rPr>
      </w:pPr>
      <w:r w:rsidRPr="0075462D">
        <w:rPr>
          <w:rStyle w:val="FontStyle28"/>
          <w:sz w:val="28"/>
          <w:szCs w:val="28"/>
        </w:rPr>
        <w:t>В соответствии со статьей 174.2</w:t>
      </w:r>
      <w:r>
        <w:rPr>
          <w:rStyle w:val="FontStyle28"/>
          <w:sz w:val="28"/>
          <w:szCs w:val="28"/>
        </w:rPr>
        <w:t>.</w:t>
      </w:r>
      <w:r w:rsidRPr="0075462D">
        <w:rPr>
          <w:rStyle w:val="FontStyle28"/>
          <w:sz w:val="28"/>
          <w:szCs w:val="28"/>
        </w:rPr>
        <w:t xml:space="preserve"> Бюджетного кодекса Российской Федерации и </w:t>
      </w:r>
      <w:r>
        <w:rPr>
          <w:rStyle w:val="FontStyle28"/>
          <w:sz w:val="28"/>
          <w:szCs w:val="28"/>
        </w:rPr>
        <w:t xml:space="preserve">решением </w:t>
      </w:r>
      <w:proofErr w:type="spellStart"/>
      <w:r>
        <w:rPr>
          <w:rStyle w:val="FontStyle28"/>
          <w:sz w:val="28"/>
          <w:szCs w:val="28"/>
        </w:rPr>
        <w:t>Демьяновской</w:t>
      </w:r>
      <w:proofErr w:type="spellEnd"/>
      <w:r>
        <w:rPr>
          <w:rStyle w:val="FontStyle28"/>
          <w:sz w:val="28"/>
          <w:szCs w:val="28"/>
        </w:rPr>
        <w:t xml:space="preserve"> поселковой Думы </w:t>
      </w:r>
      <w:r w:rsidRPr="0057201E">
        <w:rPr>
          <w:rStyle w:val="FontStyle28"/>
          <w:sz w:val="28"/>
          <w:szCs w:val="28"/>
        </w:rPr>
        <w:t xml:space="preserve">от </w:t>
      </w:r>
      <w:r>
        <w:rPr>
          <w:rStyle w:val="FontStyle28"/>
          <w:sz w:val="28"/>
          <w:szCs w:val="28"/>
        </w:rPr>
        <w:t>06.06.2014 № 23/74</w:t>
      </w:r>
      <w:r w:rsidRPr="0057201E">
        <w:rPr>
          <w:rStyle w:val="FontStyle28"/>
          <w:sz w:val="28"/>
          <w:szCs w:val="28"/>
        </w:rPr>
        <w:t xml:space="preserve"> </w:t>
      </w:r>
      <w:r w:rsidRPr="0075462D">
        <w:rPr>
          <w:rStyle w:val="FontStyle28"/>
          <w:sz w:val="28"/>
          <w:szCs w:val="28"/>
        </w:rPr>
        <w:t>«</w:t>
      </w:r>
      <w:r w:rsidRPr="00485BDF">
        <w:rPr>
          <w:sz w:val="28"/>
          <w:szCs w:val="28"/>
        </w:rPr>
        <w:t>Об утверждении Положения</w:t>
      </w:r>
      <w:r>
        <w:rPr>
          <w:sz w:val="28"/>
          <w:szCs w:val="28"/>
        </w:rPr>
        <w:t xml:space="preserve"> </w:t>
      </w:r>
      <w:r w:rsidRPr="00485BDF">
        <w:rPr>
          <w:sz w:val="28"/>
          <w:szCs w:val="28"/>
        </w:rPr>
        <w:t xml:space="preserve">о бюджетном процессе в муниципальном образовании </w:t>
      </w:r>
      <w:proofErr w:type="spellStart"/>
      <w:r>
        <w:rPr>
          <w:sz w:val="28"/>
          <w:szCs w:val="28"/>
        </w:rPr>
        <w:t>Демьяновское</w:t>
      </w:r>
      <w:proofErr w:type="spellEnd"/>
      <w:r w:rsidRPr="00485BDF">
        <w:rPr>
          <w:sz w:val="28"/>
          <w:szCs w:val="28"/>
        </w:rPr>
        <w:t xml:space="preserve"> городское поселение </w:t>
      </w:r>
      <w:proofErr w:type="spellStart"/>
      <w:r w:rsidRPr="00485BDF">
        <w:rPr>
          <w:sz w:val="28"/>
          <w:szCs w:val="28"/>
        </w:rPr>
        <w:t>Подосиновского</w:t>
      </w:r>
      <w:proofErr w:type="spellEnd"/>
      <w:r w:rsidRPr="00485BDF">
        <w:rPr>
          <w:sz w:val="28"/>
          <w:szCs w:val="28"/>
        </w:rPr>
        <w:t xml:space="preserve"> района</w:t>
      </w:r>
      <w:r>
        <w:rPr>
          <w:sz w:val="28"/>
          <w:szCs w:val="28"/>
        </w:rPr>
        <w:t xml:space="preserve"> </w:t>
      </w:r>
      <w:r w:rsidRPr="00485BDF">
        <w:rPr>
          <w:sz w:val="28"/>
          <w:szCs w:val="28"/>
        </w:rPr>
        <w:t>Кировской области</w:t>
      </w:r>
      <w:r>
        <w:rPr>
          <w:rStyle w:val="FontStyle28"/>
          <w:sz w:val="28"/>
          <w:szCs w:val="28"/>
        </w:rPr>
        <w:t>» ПОСТАНОВЛЯЕТ</w:t>
      </w:r>
      <w:r w:rsidRPr="0075462D">
        <w:rPr>
          <w:rStyle w:val="FontStyle28"/>
          <w:sz w:val="28"/>
          <w:szCs w:val="28"/>
        </w:rPr>
        <w:t>:</w:t>
      </w:r>
    </w:p>
    <w:p w:rsidR="00EA0764" w:rsidRPr="0075462D" w:rsidRDefault="00EA0764" w:rsidP="00EA0764">
      <w:pPr>
        <w:pStyle w:val="Style7"/>
        <w:widowControl/>
        <w:spacing w:before="48" w:line="276" w:lineRule="auto"/>
        <w:rPr>
          <w:rStyle w:val="FontStyle28"/>
          <w:sz w:val="28"/>
          <w:szCs w:val="28"/>
        </w:rPr>
      </w:pPr>
      <w:r>
        <w:rPr>
          <w:rStyle w:val="FontStyle28"/>
          <w:sz w:val="28"/>
          <w:szCs w:val="28"/>
        </w:rPr>
        <w:t>1. Утвердить Порядок планирования бюджетных ассигнований бюджета поселения на 2020 год и на плановый период 2021 и 2022 годов согласно приложению № 1.</w:t>
      </w:r>
    </w:p>
    <w:p w:rsidR="00EA0764" w:rsidRPr="0075462D" w:rsidRDefault="00EA0764" w:rsidP="00EA0764">
      <w:pPr>
        <w:pStyle w:val="Style8"/>
        <w:widowControl/>
        <w:tabs>
          <w:tab w:val="left" w:pos="979"/>
        </w:tabs>
        <w:spacing w:line="276" w:lineRule="auto"/>
        <w:ind w:firstLine="0"/>
        <w:rPr>
          <w:rStyle w:val="FontStyle28"/>
          <w:sz w:val="28"/>
          <w:szCs w:val="28"/>
        </w:rPr>
      </w:pPr>
      <w:r>
        <w:rPr>
          <w:rStyle w:val="FontStyle28"/>
          <w:sz w:val="28"/>
          <w:szCs w:val="28"/>
        </w:rPr>
        <w:t xml:space="preserve">         2. </w:t>
      </w:r>
      <w:r w:rsidRPr="0075462D">
        <w:rPr>
          <w:rStyle w:val="FontStyle28"/>
          <w:sz w:val="28"/>
          <w:szCs w:val="28"/>
        </w:rPr>
        <w:t xml:space="preserve">Утвердить Методику планирования бюджетных ассигнований бюджета </w:t>
      </w:r>
      <w:r>
        <w:rPr>
          <w:rStyle w:val="FontStyle28"/>
          <w:sz w:val="28"/>
          <w:szCs w:val="28"/>
        </w:rPr>
        <w:t>поселения на 2020 год и на плановый период 2021 и 2022 годов согласно приложению № 2</w:t>
      </w:r>
      <w:r w:rsidRPr="0075462D">
        <w:rPr>
          <w:rStyle w:val="FontStyle28"/>
          <w:sz w:val="28"/>
          <w:szCs w:val="28"/>
        </w:rPr>
        <w:t>.</w:t>
      </w:r>
    </w:p>
    <w:p w:rsidR="00EA0764" w:rsidRPr="0075462D" w:rsidRDefault="00EA0764" w:rsidP="00EA0764">
      <w:pPr>
        <w:pStyle w:val="Style8"/>
        <w:widowControl/>
        <w:tabs>
          <w:tab w:val="left" w:pos="979"/>
        </w:tabs>
        <w:spacing w:line="276" w:lineRule="auto"/>
        <w:ind w:firstLine="0"/>
        <w:rPr>
          <w:rStyle w:val="FontStyle28"/>
          <w:sz w:val="28"/>
          <w:szCs w:val="28"/>
        </w:rPr>
      </w:pPr>
      <w:r>
        <w:rPr>
          <w:rStyle w:val="FontStyle28"/>
          <w:sz w:val="28"/>
          <w:szCs w:val="28"/>
        </w:rPr>
        <w:t xml:space="preserve">         3.  Главного бухгалтера Администрации поселения</w:t>
      </w:r>
      <w:r w:rsidRPr="0075462D">
        <w:rPr>
          <w:rStyle w:val="FontStyle28"/>
          <w:sz w:val="28"/>
          <w:szCs w:val="28"/>
        </w:rPr>
        <w:t xml:space="preserve"> довести настоящ</w:t>
      </w:r>
      <w:r>
        <w:rPr>
          <w:rStyle w:val="FontStyle28"/>
          <w:sz w:val="28"/>
          <w:szCs w:val="28"/>
        </w:rPr>
        <w:t>ее</w:t>
      </w:r>
      <w:r w:rsidRPr="0075462D">
        <w:rPr>
          <w:rStyle w:val="FontStyle28"/>
          <w:sz w:val="28"/>
          <w:szCs w:val="28"/>
        </w:rPr>
        <w:t xml:space="preserve"> </w:t>
      </w:r>
      <w:r>
        <w:rPr>
          <w:rStyle w:val="FontStyle28"/>
          <w:sz w:val="28"/>
          <w:szCs w:val="28"/>
        </w:rPr>
        <w:t>постановление</w:t>
      </w:r>
      <w:r w:rsidRPr="0075462D">
        <w:rPr>
          <w:rStyle w:val="FontStyle28"/>
          <w:sz w:val="28"/>
          <w:szCs w:val="28"/>
        </w:rPr>
        <w:t xml:space="preserve"> до всех главных распорядителей средств бюджета поселени</w:t>
      </w:r>
      <w:r>
        <w:rPr>
          <w:rStyle w:val="FontStyle28"/>
          <w:sz w:val="28"/>
          <w:szCs w:val="28"/>
        </w:rPr>
        <w:t>я</w:t>
      </w:r>
      <w:r w:rsidRPr="0075462D">
        <w:rPr>
          <w:rStyle w:val="FontStyle28"/>
          <w:sz w:val="28"/>
          <w:szCs w:val="28"/>
        </w:rPr>
        <w:t>.</w:t>
      </w:r>
    </w:p>
    <w:p w:rsidR="00EA0764" w:rsidRPr="0075462D" w:rsidRDefault="00EA0764" w:rsidP="00EA0764">
      <w:pPr>
        <w:pStyle w:val="Style8"/>
        <w:widowControl/>
        <w:tabs>
          <w:tab w:val="left" w:pos="979"/>
        </w:tabs>
        <w:spacing w:line="276" w:lineRule="auto"/>
        <w:ind w:firstLine="0"/>
        <w:rPr>
          <w:rStyle w:val="FontStyle28"/>
          <w:sz w:val="28"/>
          <w:szCs w:val="28"/>
        </w:rPr>
      </w:pPr>
      <w:r>
        <w:rPr>
          <w:rStyle w:val="FontStyle28"/>
          <w:sz w:val="28"/>
          <w:szCs w:val="28"/>
        </w:rPr>
        <w:t xml:space="preserve">        5. </w:t>
      </w:r>
      <w:proofErr w:type="gramStart"/>
      <w:r w:rsidRPr="0075462D">
        <w:rPr>
          <w:rStyle w:val="FontStyle28"/>
          <w:sz w:val="28"/>
          <w:szCs w:val="28"/>
        </w:rPr>
        <w:t>Контроль за</w:t>
      </w:r>
      <w:proofErr w:type="gramEnd"/>
      <w:r w:rsidRPr="0075462D">
        <w:rPr>
          <w:rStyle w:val="FontStyle28"/>
          <w:sz w:val="28"/>
          <w:szCs w:val="28"/>
        </w:rPr>
        <w:t xml:space="preserve"> исполнением настоящего </w:t>
      </w:r>
      <w:r>
        <w:rPr>
          <w:rStyle w:val="FontStyle28"/>
          <w:sz w:val="28"/>
          <w:szCs w:val="28"/>
        </w:rPr>
        <w:t>постановления возложить на   главного бухгалтера Администрации поселения.</w:t>
      </w:r>
    </w:p>
    <w:p w:rsidR="00F626C2" w:rsidRPr="00F626C2" w:rsidRDefault="00F626C2" w:rsidP="00DC7CC5">
      <w:pPr>
        <w:pStyle w:val="a5"/>
        <w:numPr>
          <w:ilvl w:val="0"/>
          <w:numId w:val="4"/>
        </w:numPr>
        <w:spacing w:line="276" w:lineRule="auto"/>
        <w:ind w:left="0" w:firstLine="567"/>
        <w:jc w:val="both"/>
        <w:rPr>
          <w:sz w:val="28"/>
          <w:szCs w:val="28"/>
        </w:rPr>
      </w:pPr>
      <w:proofErr w:type="gramStart"/>
      <w:r w:rsidRPr="00F626C2">
        <w:rPr>
          <w:sz w:val="28"/>
          <w:szCs w:val="28"/>
        </w:rPr>
        <w:t>Разместить</w:t>
      </w:r>
      <w:proofErr w:type="gramEnd"/>
      <w:r w:rsidRPr="00F626C2">
        <w:rPr>
          <w:sz w:val="28"/>
          <w:szCs w:val="28"/>
        </w:rPr>
        <w:t xml:space="preserve"> настоящее постановление в разделе «Муниципальные образования» на официальном сайте Правительства Кировской области: </w:t>
      </w:r>
      <w:hyperlink r:id="rId7" w:history="1">
        <w:r w:rsidRPr="00F626C2">
          <w:rPr>
            <w:rStyle w:val="a3"/>
            <w:color w:val="auto"/>
            <w:sz w:val="28"/>
            <w:szCs w:val="28"/>
            <w:lang w:val="en-US"/>
          </w:rPr>
          <w:t>https</w:t>
        </w:r>
        <w:r w:rsidRPr="00F626C2">
          <w:rPr>
            <w:rStyle w:val="a3"/>
            <w:color w:val="auto"/>
            <w:sz w:val="28"/>
            <w:szCs w:val="28"/>
          </w:rPr>
          <w:t>://</w:t>
        </w:r>
        <w:r w:rsidRPr="00F626C2">
          <w:rPr>
            <w:rStyle w:val="a3"/>
            <w:color w:val="auto"/>
            <w:sz w:val="28"/>
            <w:szCs w:val="28"/>
            <w:lang w:val="en-US"/>
          </w:rPr>
          <w:t>www</w:t>
        </w:r>
        <w:r w:rsidRPr="00F626C2">
          <w:rPr>
            <w:rStyle w:val="a3"/>
            <w:color w:val="auto"/>
            <w:sz w:val="28"/>
            <w:szCs w:val="28"/>
          </w:rPr>
          <w:t>.</w:t>
        </w:r>
        <w:r w:rsidRPr="00F626C2">
          <w:rPr>
            <w:rStyle w:val="a3"/>
            <w:color w:val="auto"/>
            <w:sz w:val="28"/>
            <w:szCs w:val="28"/>
            <w:lang w:val="en-US"/>
          </w:rPr>
          <w:t>municipal</w:t>
        </w:r>
        <w:r w:rsidRPr="00F626C2">
          <w:rPr>
            <w:rStyle w:val="a3"/>
            <w:color w:val="auto"/>
            <w:sz w:val="28"/>
            <w:szCs w:val="28"/>
          </w:rPr>
          <w:t>.</w:t>
        </w:r>
        <w:proofErr w:type="spellStart"/>
        <w:r w:rsidRPr="00F626C2">
          <w:rPr>
            <w:rStyle w:val="a3"/>
            <w:color w:val="auto"/>
            <w:sz w:val="28"/>
            <w:szCs w:val="28"/>
            <w:lang w:val="en-US"/>
          </w:rPr>
          <w:t>ako</w:t>
        </w:r>
        <w:proofErr w:type="spellEnd"/>
        <w:r w:rsidRPr="00F626C2">
          <w:rPr>
            <w:rStyle w:val="a3"/>
            <w:color w:val="auto"/>
            <w:sz w:val="28"/>
            <w:szCs w:val="28"/>
          </w:rPr>
          <w:t>.</w:t>
        </w:r>
        <w:proofErr w:type="spellStart"/>
        <w:r w:rsidRPr="00F626C2">
          <w:rPr>
            <w:rStyle w:val="a3"/>
            <w:color w:val="auto"/>
            <w:sz w:val="28"/>
            <w:szCs w:val="28"/>
            <w:lang w:val="en-US"/>
          </w:rPr>
          <w:t>kirov</w:t>
        </w:r>
        <w:proofErr w:type="spellEnd"/>
        <w:r w:rsidRPr="00F626C2">
          <w:rPr>
            <w:rStyle w:val="a3"/>
            <w:color w:val="auto"/>
            <w:sz w:val="28"/>
            <w:szCs w:val="28"/>
          </w:rPr>
          <w:t>.</w:t>
        </w:r>
        <w:proofErr w:type="spellStart"/>
        <w:r w:rsidRPr="00F626C2">
          <w:rPr>
            <w:rStyle w:val="a3"/>
            <w:color w:val="auto"/>
            <w:sz w:val="28"/>
            <w:szCs w:val="28"/>
            <w:lang w:val="en-US"/>
          </w:rPr>
          <w:t>ru</w:t>
        </w:r>
        <w:proofErr w:type="spellEnd"/>
        <w:r w:rsidRPr="00F626C2">
          <w:rPr>
            <w:rStyle w:val="a3"/>
            <w:color w:val="auto"/>
            <w:sz w:val="28"/>
            <w:szCs w:val="28"/>
          </w:rPr>
          <w:t>/</w:t>
        </w:r>
        <w:proofErr w:type="spellStart"/>
        <w:r w:rsidRPr="00F626C2">
          <w:rPr>
            <w:rStyle w:val="a3"/>
            <w:color w:val="auto"/>
            <w:sz w:val="28"/>
            <w:szCs w:val="28"/>
            <w:lang w:val="en-US"/>
          </w:rPr>
          <w:t>podosinovsky</w:t>
        </w:r>
        <w:proofErr w:type="spellEnd"/>
        <w:r w:rsidRPr="00F626C2">
          <w:rPr>
            <w:rStyle w:val="a3"/>
            <w:color w:val="auto"/>
            <w:sz w:val="28"/>
            <w:szCs w:val="28"/>
          </w:rPr>
          <w:t>/</w:t>
        </w:r>
      </w:hyperlink>
      <w:r w:rsidRPr="00F626C2">
        <w:rPr>
          <w:sz w:val="28"/>
          <w:szCs w:val="28"/>
        </w:rPr>
        <w:t>.</w:t>
      </w:r>
    </w:p>
    <w:p w:rsidR="00F626C2" w:rsidRDefault="00F626C2" w:rsidP="00F626C2">
      <w:pPr>
        <w:pStyle w:val="a5"/>
        <w:ind w:left="360"/>
        <w:rPr>
          <w:sz w:val="28"/>
          <w:szCs w:val="28"/>
        </w:rPr>
      </w:pPr>
    </w:p>
    <w:p w:rsidR="00F626C2" w:rsidRDefault="00F626C2" w:rsidP="00F626C2">
      <w:pPr>
        <w:pStyle w:val="a5"/>
        <w:ind w:left="360"/>
        <w:rPr>
          <w:sz w:val="28"/>
          <w:szCs w:val="28"/>
        </w:rPr>
      </w:pPr>
    </w:p>
    <w:p w:rsidR="00F626C2" w:rsidRPr="00F626C2" w:rsidRDefault="00F626C2" w:rsidP="00F626C2">
      <w:pPr>
        <w:pStyle w:val="a5"/>
        <w:ind w:left="360"/>
        <w:rPr>
          <w:sz w:val="28"/>
          <w:szCs w:val="28"/>
        </w:rPr>
      </w:pPr>
      <w:r w:rsidRPr="00F626C2">
        <w:rPr>
          <w:sz w:val="28"/>
          <w:szCs w:val="28"/>
        </w:rPr>
        <w:t xml:space="preserve">Глава Администрации </w:t>
      </w:r>
      <w:proofErr w:type="spellStart"/>
      <w:r w:rsidRPr="00F626C2">
        <w:rPr>
          <w:sz w:val="28"/>
          <w:szCs w:val="28"/>
        </w:rPr>
        <w:t>Демьяновского</w:t>
      </w:r>
      <w:proofErr w:type="spellEnd"/>
    </w:p>
    <w:p w:rsidR="00F626C2" w:rsidRPr="00F626C2" w:rsidRDefault="00F626C2" w:rsidP="00F626C2">
      <w:pPr>
        <w:pStyle w:val="a5"/>
        <w:ind w:left="360"/>
        <w:rPr>
          <w:sz w:val="28"/>
          <w:szCs w:val="28"/>
        </w:rPr>
      </w:pPr>
      <w:r w:rsidRPr="00F626C2">
        <w:rPr>
          <w:sz w:val="28"/>
          <w:szCs w:val="28"/>
        </w:rPr>
        <w:t xml:space="preserve">городского поселения                                           </w:t>
      </w:r>
      <w:r>
        <w:rPr>
          <w:sz w:val="28"/>
          <w:szCs w:val="28"/>
        </w:rPr>
        <w:t xml:space="preserve">                         С.Г. </w:t>
      </w:r>
      <w:proofErr w:type="spellStart"/>
      <w:r w:rsidRPr="00F626C2">
        <w:rPr>
          <w:sz w:val="28"/>
          <w:szCs w:val="28"/>
        </w:rPr>
        <w:t>Инькова</w:t>
      </w:r>
      <w:proofErr w:type="spellEnd"/>
    </w:p>
    <w:p w:rsidR="00F626C2" w:rsidRPr="00F626C2" w:rsidRDefault="00F626C2" w:rsidP="00F626C2">
      <w:pPr>
        <w:pStyle w:val="a5"/>
        <w:pBdr>
          <w:bottom w:val="single" w:sz="8" w:space="2" w:color="000000"/>
        </w:pBdr>
        <w:spacing w:line="200" w:lineRule="atLeast"/>
        <w:ind w:left="360"/>
        <w:jc w:val="both"/>
        <w:rPr>
          <w:sz w:val="28"/>
          <w:szCs w:val="28"/>
        </w:rPr>
      </w:pPr>
    </w:p>
    <w:p w:rsidR="00F626C2" w:rsidRPr="00F626C2" w:rsidRDefault="00F626C2" w:rsidP="00F626C2">
      <w:pPr>
        <w:pStyle w:val="a5"/>
        <w:ind w:left="360"/>
        <w:rPr>
          <w:sz w:val="28"/>
          <w:szCs w:val="28"/>
        </w:rPr>
      </w:pPr>
    </w:p>
    <w:p w:rsidR="00F626C2" w:rsidRPr="00F626C2" w:rsidRDefault="00F626C2" w:rsidP="00F626C2">
      <w:pPr>
        <w:pStyle w:val="a5"/>
        <w:ind w:left="360"/>
        <w:rPr>
          <w:sz w:val="28"/>
          <w:szCs w:val="28"/>
        </w:rPr>
      </w:pPr>
      <w:r w:rsidRPr="00F626C2">
        <w:rPr>
          <w:sz w:val="28"/>
          <w:szCs w:val="28"/>
        </w:rPr>
        <w:t>ПОДГОТОВЛЕНО:</w:t>
      </w:r>
    </w:p>
    <w:p w:rsidR="00F626C2" w:rsidRPr="00F626C2" w:rsidRDefault="00F626C2" w:rsidP="00F626C2">
      <w:pPr>
        <w:pStyle w:val="a5"/>
        <w:ind w:left="360"/>
        <w:jc w:val="both"/>
        <w:rPr>
          <w:sz w:val="28"/>
          <w:szCs w:val="28"/>
        </w:rPr>
      </w:pPr>
      <w:r w:rsidRPr="00F626C2">
        <w:rPr>
          <w:sz w:val="28"/>
          <w:szCs w:val="28"/>
        </w:rPr>
        <w:t xml:space="preserve">Заместитель главы Администрации                                        </w:t>
      </w:r>
      <w:r>
        <w:rPr>
          <w:sz w:val="28"/>
          <w:szCs w:val="28"/>
        </w:rPr>
        <w:t xml:space="preserve">А.В. Злобин </w:t>
      </w:r>
    </w:p>
    <w:p w:rsidR="0001519E" w:rsidRDefault="0001519E"/>
    <w:p w:rsidR="00DC7CC5" w:rsidRDefault="00DC7CC5" w:rsidP="00EA0764">
      <w:pPr>
        <w:pStyle w:val="Style4"/>
        <w:widowControl/>
        <w:spacing w:before="67"/>
        <w:ind w:left="5220"/>
        <w:jc w:val="both"/>
        <w:rPr>
          <w:rStyle w:val="FontStyle29"/>
          <w:b w:val="0"/>
        </w:rPr>
      </w:pPr>
    </w:p>
    <w:p w:rsidR="00EA0764" w:rsidRDefault="00EA0764" w:rsidP="00EA0764">
      <w:pPr>
        <w:pStyle w:val="Style4"/>
        <w:widowControl/>
        <w:spacing w:before="67"/>
        <w:ind w:left="5220"/>
        <w:jc w:val="both"/>
        <w:rPr>
          <w:rStyle w:val="FontStyle29"/>
          <w:b w:val="0"/>
        </w:rPr>
      </w:pPr>
      <w:r>
        <w:rPr>
          <w:rStyle w:val="FontStyle29"/>
          <w:b w:val="0"/>
        </w:rPr>
        <w:lastRenderedPageBreak/>
        <w:t>Приложение 1</w:t>
      </w:r>
    </w:p>
    <w:p w:rsidR="00EA0764" w:rsidRPr="00854B76" w:rsidRDefault="00EA0764" w:rsidP="00EA0764">
      <w:pPr>
        <w:pStyle w:val="Style4"/>
        <w:widowControl/>
        <w:spacing w:before="67"/>
        <w:ind w:left="5220"/>
        <w:jc w:val="both"/>
        <w:rPr>
          <w:rStyle w:val="FontStyle29"/>
          <w:b w:val="0"/>
        </w:rPr>
      </w:pPr>
      <w:r>
        <w:rPr>
          <w:rStyle w:val="FontStyle29"/>
          <w:b w:val="0"/>
        </w:rPr>
        <w:t>УТВЕРЖДЕН</w:t>
      </w:r>
      <w:r w:rsidRPr="00854B76">
        <w:rPr>
          <w:rStyle w:val="FontStyle29"/>
          <w:b w:val="0"/>
        </w:rPr>
        <w:t xml:space="preserve"> </w:t>
      </w:r>
    </w:p>
    <w:p w:rsidR="00EA0764" w:rsidRPr="00854B76" w:rsidRDefault="00EA0764" w:rsidP="00EA0764">
      <w:pPr>
        <w:pStyle w:val="Style4"/>
        <w:widowControl/>
        <w:ind w:left="5222"/>
        <w:rPr>
          <w:rStyle w:val="FontStyle29"/>
          <w:b w:val="0"/>
        </w:rPr>
      </w:pPr>
      <w:r>
        <w:rPr>
          <w:rStyle w:val="FontStyle29"/>
          <w:b w:val="0"/>
        </w:rPr>
        <w:t>постановлением А</w:t>
      </w:r>
      <w:r w:rsidRPr="00854B76">
        <w:rPr>
          <w:rStyle w:val="FontStyle29"/>
          <w:b w:val="0"/>
        </w:rPr>
        <w:t>дминистрации</w:t>
      </w:r>
    </w:p>
    <w:p w:rsidR="00EA0764" w:rsidRPr="00854B76" w:rsidRDefault="00EA0764" w:rsidP="00EA0764">
      <w:pPr>
        <w:pStyle w:val="Style4"/>
        <w:widowControl/>
        <w:ind w:left="5222"/>
        <w:jc w:val="both"/>
        <w:rPr>
          <w:rStyle w:val="FontStyle29"/>
          <w:b w:val="0"/>
        </w:rPr>
      </w:pPr>
      <w:proofErr w:type="spellStart"/>
      <w:r>
        <w:rPr>
          <w:rStyle w:val="FontStyle29"/>
          <w:b w:val="0"/>
        </w:rPr>
        <w:t>Демьяновского</w:t>
      </w:r>
      <w:proofErr w:type="spellEnd"/>
      <w:r>
        <w:rPr>
          <w:rStyle w:val="FontStyle29"/>
          <w:b w:val="0"/>
        </w:rPr>
        <w:t xml:space="preserve"> городского  поселения</w:t>
      </w:r>
    </w:p>
    <w:p w:rsidR="00EA0764" w:rsidRPr="00371DB3" w:rsidRDefault="00EA0764" w:rsidP="00EA0764">
      <w:pPr>
        <w:pStyle w:val="Style4"/>
        <w:widowControl/>
        <w:ind w:left="5222"/>
        <w:jc w:val="both"/>
        <w:rPr>
          <w:rFonts w:ascii="Times New Roman" w:hAnsi="Times New Roman"/>
          <w:bCs/>
          <w:i/>
          <w:iCs/>
          <w:spacing w:val="-20"/>
          <w:sz w:val="28"/>
          <w:szCs w:val="28"/>
          <w:u w:val="single"/>
        </w:rPr>
      </w:pPr>
      <w:r w:rsidRPr="00854B76">
        <w:rPr>
          <w:rStyle w:val="FontStyle29"/>
          <w:b w:val="0"/>
        </w:rPr>
        <w:t xml:space="preserve">от </w:t>
      </w:r>
      <w:r>
        <w:rPr>
          <w:rStyle w:val="FontStyle29"/>
          <w:b w:val="0"/>
        </w:rPr>
        <w:t xml:space="preserve">   </w:t>
      </w:r>
      <w:r w:rsidR="00DC7CC5">
        <w:rPr>
          <w:rStyle w:val="FontStyle29"/>
          <w:b w:val="0"/>
        </w:rPr>
        <w:t>01.08</w:t>
      </w:r>
      <w:r>
        <w:rPr>
          <w:rStyle w:val="FontStyle29"/>
          <w:b w:val="0"/>
        </w:rPr>
        <w:t xml:space="preserve">.2019       </w:t>
      </w:r>
      <w:r w:rsidRPr="00854B76">
        <w:rPr>
          <w:rStyle w:val="FontStyle29"/>
          <w:b w:val="0"/>
        </w:rPr>
        <w:t xml:space="preserve">№ </w:t>
      </w:r>
      <w:r>
        <w:rPr>
          <w:rStyle w:val="FontStyle29"/>
          <w:b w:val="0"/>
        </w:rPr>
        <w:t xml:space="preserve"> </w:t>
      </w:r>
      <w:r w:rsidR="00DC7CC5">
        <w:rPr>
          <w:rStyle w:val="FontStyle29"/>
          <w:b w:val="0"/>
        </w:rPr>
        <w:t>70/1</w:t>
      </w:r>
    </w:p>
    <w:p w:rsidR="0001519E" w:rsidRDefault="0001519E"/>
    <w:p w:rsidR="004B6EFE" w:rsidRDefault="004B6EFE"/>
    <w:p w:rsidR="00DC7CC5" w:rsidRPr="00721AC3" w:rsidRDefault="00DC7CC5" w:rsidP="00DC7CC5">
      <w:pPr>
        <w:pStyle w:val="Style11"/>
        <w:widowControl/>
        <w:jc w:val="center"/>
        <w:rPr>
          <w:rStyle w:val="FontStyle50"/>
          <w:b/>
          <w:sz w:val="28"/>
          <w:szCs w:val="28"/>
        </w:rPr>
      </w:pPr>
      <w:r w:rsidRPr="00721AC3">
        <w:rPr>
          <w:rStyle w:val="FontStyle50"/>
          <w:b/>
          <w:sz w:val="28"/>
          <w:szCs w:val="28"/>
        </w:rPr>
        <w:t>ПОРЯДОК</w:t>
      </w:r>
    </w:p>
    <w:p w:rsidR="00DC7CC5" w:rsidRDefault="00DC7CC5" w:rsidP="00DC7CC5">
      <w:pPr>
        <w:pStyle w:val="Style11"/>
        <w:widowControl/>
        <w:jc w:val="center"/>
        <w:rPr>
          <w:rStyle w:val="FontStyle50"/>
          <w:b/>
          <w:sz w:val="28"/>
          <w:szCs w:val="28"/>
        </w:rPr>
      </w:pPr>
      <w:r w:rsidRPr="00721AC3">
        <w:rPr>
          <w:rStyle w:val="FontStyle50"/>
          <w:b/>
          <w:sz w:val="28"/>
          <w:szCs w:val="28"/>
        </w:rPr>
        <w:t xml:space="preserve">планирования бюджетных ассигнований бюджета </w:t>
      </w:r>
    </w:p>
    <w:p w:rsidR="00DC7CC5" w:rsidRPr="00721AC3" w:rsidRDefault="00DC7CC5" w:rsidP="00DC7CC5">
      <w:pPr>
        <w:pStyle w:val="Style11"/>
        <w:widowControl/>
        <w:jc w:val="center"/>
        <w:rPr>
          <w:rStyle w:val="FontStyle50"/>
          <w:b/>
          <w:sz w:val="28"/>
          <w:szCs w:val="28"/>
        </w:rPr>
      </w:pPr>
      <w:proofErr w:type="spellStart"/>
      <w:r>
        <w:rPr>
          <w:rStyle w:val="FontStyle50"/>
          <w:b/>
          <w:sz w:val="28"/>
          <w:szCs w:val="28"/>
        </w:rPr>
        <w:t>Демьяновского</w:t>
      </w:r>
      <w:proofErr w:type="spellEnd"/>
      <w:r w:rsidRPr="0090052E">
        <w:rPr>
          <w:rStyle w:val="FontStyle50"/>
          <w:b/>
          <w:sz w:val="28"/>
          <w:szCs w:val="28"/>
        </w:rPr>
        <w:t xml:space="preserve"> городского</w:t>
      </w:r>
      <w:r>
        <w:rPr>
          <w:rStyle w:val="FontStyle50"/>
          <w:sz w:val="28"/>
          <w:szCs w:val="28"/>
        </w:rPr>
        <w:t xml:space="preserve"> </w:t>
      </w:r>
      <w:r>
        <w:rPr>
          <w:rStyle w:val="FontStyle50"/>
          <w:b/>
          <w:sz w:val="28"/>
          <w:szCs w:val="28"/>
        </w:rPr>
        <w:t xml:space="preserve"> поселения  на 2020 год и  на плановый период 2021 и 2022 </w:t>
      </w:r>
      <w:r w:rsidRPr="00721AC3">
        <w:rPr>
          <w:rStyle w:val="FontStyle50"/>
          <w:b/>
          <w:sz w:val="28"/>
          <w:szCs w:val="28"/>
        </w:rPr>
        <w:t>годов</w:t>
      </w:r>
    </w:p>
    <w:p w:rsidR="00DC7CC5" w:rsidRPr="00721AC3" w:rsidRDefault="00DC7CC5" w:rsidP="00DC7CC5">
      <w:pPr>
        <w:pStyle w:val="Style11"/>
        <w:widowControl/>
        <w:spacing w:before="182"/>
        <w:jc w:val="center"/>
        <w:rPr>
          <w:rStyle w:val="FontStyle50"/>
          <w:b/>
          <w:sz w:val="28"/>
          <w:szCs w:val="28"/>
        </w:rPr>
      </w:pPr>
    </w:p>
    <w:p w:rsidR="00DC7CC5" w:rsidRPr="004A30DA" w:rsidRDefault="00DC7CC5" w:rsidP="00DC7CC5">
      <w:pPr>
        <w:pStyle w:val="Style8"/>
        <w:widowControl/>
        <w:tabs>
          <w:tab w:val="left" w:pos="1248"/>
        </w:tabs>
        <w:spacing w:line="300" w:lineRule="auto"/>
        <w:ind w:firstLine="739"/>
        <w:rPr>
          <w:rStyle w:val="FontStyle28"/>
        </w:rPr>
      </w:pPr>
      <w:r w:rsidRPr="004A30DA">
        <w:rPr>
          <w:rStyle w:val="FontStyle28"/>
        </w:rPr>
        <w:t>1.</w:t>
      </w:r>
      <w:r>
        <w:rPr>
          <w:rStyle w:val="FontStyle28"/>
        </w:rPr>
        <w:t xml:space="preserve"> </w:t>
      </w:r>
      <w:proofErr w:type="gramStart"/>
      <w:r w:rsidRPr="004A30DA">
        <w:rPr>
          <w:rStyle w:val="FontStyle28"/>
        </w:rPr>
        <w:t>Настоящий Порядок планирования бюджетных ассигнований</w:t>
      </w:r>
      <w:r w:rsidRPr="004A30DA">
        <w:rPr>
          <w:rStyle w:val="FontStyle28"/>
        </w:rPr>
        <w:br/>
        <w:t>бюджета поселения</w:t>
      </w:r>
      <w:r>
        <w:rPr>
          <w:rStyle w:val="FontStyle28"/>
        </w:rPr>
        <w:t xml:space="preserve"> на 2020</w:t>
      </w:r>
      <w:r w:rsidRPr="004A30DA">
        <w:rPr>
          <w:rStyle w:val="FontStyle28"/>
        </w:rPr>
        <w:t xml:space="preserve"> год и на плановый период 20</w:t>
      </w:r>
      <w:r>
        <w:rPr>
          <w:rStyle w:val="FontStyle28"/>
        </w:rPr>
        <w:t>21 и 2022</w:t>
      </w:r>
      <w:r w:rsidRPr="004A30DA">
        <w:rPr>
          <w:rStyle w:val="FontStyle28"/>
        </w:rPr>
        <w:t xml:space="preserve"> годов (далее - Порядок) разработан в целях сост</w:t>
      </w:r>
      <w:r>
        <w:rPr>
          <w:rStyle w:val="FontStyle28"/>
        </w:rPr>
        <w:t>авления проекта бюджета  на 2020 год и на плановый период 2021 и 2022</w:t>
      </w:r>
      <w:r w:rsidRPr="004A30DA">
        <w:rPr>
          <w:rStyle w:val="FontStyle28"/>
        </w:rPr>
        <w:t xml:space="preserve"> годов и определяет порядок организации работы бухгалтерии Администрации </w:t>
      </w:r>
      <w:proofErr w:type="spellStart"/>
      <w:r>
        <w:rPr>
          <w:rStyle w:val="FontStyle28"/>
        </w:rPr>
        <w:t>Демьяновского</w:t>
      </w:r>
      <w:proofErr w:type="spellEnd"/>
      <w:r>
        <w:rPr>
          <w:rStyle w:val="FontStyle28"/>
        </w:rPr>
        <w:t xml:space="preserve"> городского </w:t>
      </w:r>
      <w:r w:rsidRPr="004A30DA">
        <w:rPr>
          <w:rStyle w:val="FontStyle28"/>
        </w:rPr>
        <w:t xml:space="preserve"> поселения (далее - бухгалтерия) и главных распорядителей средств бюджета поселения (далее ГРБС) по планированию бюджетных</w:t>
      </w:r>
      <w:proofErr w:type="gramEnd"/>
      <w:r w:rsidRPr="004A30DA">
        <w:rPr>
          <w:rStyle w:val="FontStyle28"/>
        </w:rPr>
        <w:t xml:space="preserve"> ассигнований бюджета поселения</w:t>
      </w:r>
      <w:r>
        <w:rPr>
          <w:rStyle w:val="FontStyle28"/>
        </w:rPr>
        <w:t xml:space="preserve">  на 2020</w:t>
      </w:r>
      <w:r w:rsidRPr="004A30DA">
        <w:rPr>
          <w:rStyle w:val="FontStyle28"/>
        </w:rPr>
        <w:t xml:space="preserve"> год  и на плановый</w:t>
      </w:r>
      <w:r>
        <w:rPr>
          <w:rStyle w:val="FontStyle28"/>
        </w:rPr>
        <w:t xml:space="preserve"> период 2021 и 2022</w:t>
      </w:r>
      <w:r w:rsidRPr="004A30DA">
        <w:rPr>
          <w:rStyle w:val="FontStyle28"/>
        </w:rPr>
        <w:t xml:space="preserve"> годов (далее – планирование бюджетных ассигнований). </w:t>
      </w:r>
    </w:p>
    <w:p w:rsidR="00DC7CC5" w:rsidRPr="004A30DA" w:rsidRDefault="00DC7CC5" w:rsidP="00DC7CC5">
      <w:pPr>
        <w:pStyle w:val="Style8"/>
        <w:widowControl/>
        <w:tabs>
          <w:tab w:val="left" w:pos="1248"/>
        </w:tabs>
        <w:spacing w:line="276" w:lineRule="auto"/>
        <w:ind w:firstLine="739"/>
        <w:rPr>
          <w:rStyle w:val="FontStyle28"/>
        </w:rPr>
      </w:pPr>
      <w:r w:rsidRPr="004A30DA">
        <w:rPr>
          <w:rStyle w:val="FontStyle28"/>
        </w:rPr>
        <w:t>2. При планировании бюджетных ассигнований бухгалтерия:</w:t>
      </w:r>
    </w:p>
    <w:p w:rsidR="00DC7CC5" w:rsidRPr="004A30DA" w:rsidRDefault="00DC7CC5" w:rsidP="00DC7CC5">
      <w:pPr>
        <w:spacing w:line="276" w:lineRule="auto"/>
        <w:jc w:val="both"/>
        <w:rPr>
          <w:rStyle w:val="FontStyle28"/>
        </w:rPr>
      </w:pPr>
      <w:r>
        <w:rPr>
          <w:rStyle w:val="FontStyle28"/>
        </w:rPr>
        <w:tab/>
        <w:t>2.1. В срок до 15.09.2019</w:t>
      </w:r>
      <w:r w:rsidRPr="004A30DA">
        <w:rPr>
          <w:rStyle w:val="FontStyle28"/>
        </w:rPr>
        <w:t xml:space="preserve"> представляет на рассмотрение рабочей группы по составлению проекта бюджета поселения</w:t>
      </w:r>
      <w:r>
        <w:rPr>
          <w:rStyle w:val="FontStyle28"/>
        </w:rPr>
        <w:t xml:space="preserve"> на 2020</w:t>
      </w:r>
      <w:r w:rsidRPr="004A30DA">
        <w:rPr>
          <w:rStyle w:val="FontStyle28"/>
        </w:rPr>
        <w:t xml:space="preserve"> год и </w:t>
      </w:r>
      <w:r>
        <w:rPr>
          <w:rStyle w:val="FontStyle28"/>
        </w:rPr>
        <w:t>на плановый период 2021 и 2022</w:t>
      </w:r>
      <w:r w:rsidRPr="004A30DA">
        <w:rPr>
          <w:rStyle w:val="FontStyle28"/>
        </w:rPr>
        <w:t xml:space="preserve"> годов основные подходы по планированию бюджетных средств.</w:t>
      </w:r>
    </w:p>
    <w:p w:rsidR="00DC7CC5" w:rsidRPr="004A30DA" w:rsidRDefault="00DC7CC5" w:rsidP="00DC7CC5">
      <w:pPr>
        <w:spacing w:line="276" w:lineRule="auto"/>
        <w:jc w:val="both"/>
      </w:pPr>
      <w:r>
        <w:rPr>
          <w:rStyle w:val="FontStyle28"/>
        </w:rPr>
        <w:t xml:space="preserve">            </w:t>
      </w:r>
      <w:r w:rsidRPr="004A30DA">
        <w:rPr>
          <w:rStyle w:val="FontStyle28"/>
        </w:rPr>
        <w:t>2.2. В срок до 1</w:t>
      </w:r>
      <w:r>
        <w:rPr>
          <w:rStyle w:val="FontStyle28"/>
        </w:rPr>
        <w:t>7.08.2019</w:t>
      </w:r>
      <w:r w:rsidRPr="004A30DA">
        <w:rPr>
          <w:rStyle w:val="FontStyle28"/>
        </w:rPr>
        <w:t xml:space="preserve"> доводит до ГРБС:</w:t>
      </w:r>
      <w:r w:rsidRPr="004A30DA">
        <w:t xml:space="preserve"> </w:t>
      </w:r>
    </w:p>
    <w:p w:rsidR="00DC7CC5" w:rsidRPr="004A30DA" w:rsidRDefault="00DC7CC5" w:rsidP="00DC7CC5">
      <w:pPr>
        <w:spacing w:line="276" w:lineRule="auto"/>
        <w:jc w:val="both"/>
      </w:pPr>
      <w:r w:rsidRPr="004A30DA">
        <w:tab/>
        <w:t>2.2.1.</w:t>
      </w:r>
      <w:r>
        <w:t xml:space="preserve"> </w:t>
      </w:r>
      <w:r w:rsidRPr="004A30DA">
        <w:t>Методику планирования бюджетных ассигнований бюджета поселения</w:t>
      </w:r>
      <w:r>
        <w:t xml:space="preserve"> на 2020 год и на плановый период 2021 и 2022</w:t>
      </w:r>
      <w:r w:rsidRPr="004A30DA">
        <w:t xml:space="preserve"> годов (далее - Методика планирования).</w:t>
      </w:r>
    </w:p>
    <w:p w:rsidR="00DC7CC5" w:rsidRPr="004A30DA" w:rsidRDefault="00DC7CC5" w:rsidP="00DC7CC5">
      <w:pPr>
        <w:spacing w:line="276" w:lineRule="auto"/>
        <w:jc w:val="both"/>
      </w:pPr>
      <w:r w:rsidRPr="004A30DA">
        <w:tab/>
        <w:t>2.2.2. Форму обоснования бюджетных ассигнований (далее -  расчетные листы)</w:t>
      </w:r>
    </w:p>
    <w:p w:rsidR="00DC7CC5" w:rsidRPr="004A30DA" w:rsidRDefault="00DC7CC5" w:rsidP="00DC7CC5">
      <w:pPr>
        <w:spacing w:line="276" w:lineRule="auto"/>
        <w:jc w:val="both"/>
      </w:pPr>
      <w:r>
        <w:tab/>
        <w:t>2.3. В срок до 01.10.2019</w:t>
      </w:r>
      <w:r w:rsidRPr="004A30DA">
        <w:t xml:space="preserve"> проводит анализ представленных ГРБС обоснований бюджетных ассигнований. </w:t>
      </w:r>
    </w:p>
    <w:p w:rsidR="00DC7CC5" w:rsidRPr="004A30DA" w:rsidRDefault="00DC7CC5" w:rsidP="00DC7CC5">
      <w:pPr>
        <w:spacing w:line="276" w:lineRule="auto"/>
        <w:jc w:val="both"/>
      </w:pPr>
      <w:r>
        <w:tab/>
        <w:t>2.4. В срок до  16.10.2019</w:t>
      </w:r>
      <w:r w:rsidRPr="004A30DA">
        <w:t xml:space="preserve"> вносит на рассмотрение рабочей группы: </w:t>
      </w:r>
    </w:p>
    <w:p w:rsidR="00DC7CC5" w:rsidRPr="004A30DA" w:rsidRDefault="00DC7CC5" w:rsidP="00DC7CC5">
      <w:pPr>
        <w:spacing w:line="276" w:lineRule="auto"/>
        <w:jc w:val="both"/>
      </w:pPr>
      <w:r w:rsidRPr="004A30DA">
        <w:tab/>
        <w:t>2.4.1. Прогнозируемые объемы расходов бюджета поселения, указанных в подпункте 2.1.1. Методики планирования.</w:t>
      </w:r>
    </w:p>
    <w:p w:rsidR="00DC7CC5" w:rsidRPr="004A30DA" w:rsidRDefault="00DC7CC5" w:rsidP="00DC7CC5">
      <w:pPr>
        <w:spacing w:line="276" w:lineRule="auto"/>
        <w:jc w:val="both"/>
      </w:pPr>
      <w:r w:rsidRPr="004A30DA">
        <w:tab/>
        <w:t>2.4.2. Предложения по включению в проект бюджета поселения</w:t>
      </w:r>
      <w:r>
        <w:t xml:space="preserve"> на 2020 год и на плановый период 2021 и 2022</w:t>
      </w:r>
      <w:r w:rsidRPr="004A30DA">
        <w:t xml:space="preserve"> годов расходов бюджета района, указанных в подпункте 2.1.2 -2.1.8. Методики планирования.</w:t>
      </w:r>
    </w:p>
    <w:p w:rsidR="00DC7CC5" w:rsidRPr="004A30DA" w:rsidRDefault="00DC7CC5" w:rsidP="00DC7CC5">
      <w:pPr>
        <w:spacing w:line="276" w:lineRule="auto"/>
        <w:jc w:val="both"/>
      </w:pPr>
      <w:r w:rsidRPr="004A30DA">
        <w:tab/>
        <w:t>2.4.3. Предложения по сбалансированности бюджета поселения</w:t>
      </w:r>
      <w:r>
        <w:t xml:space="preserve"> на 2020 год и на плановый период 2021 и 2022</w:t>
      </w:r>
      <w:r w:rsidRPr="004A30DA">
        <w:t xml:space="preserve"> годов.</w:t>
      </w:r>
    </w:p>
    <w:p w:rsidR="00DC7CC5" w:rsidRPr="004A30DA" w:rsidRDefault="00DC7CC5" w:rsidP="00DC7CC5">
      <w:pPr>
        <w:spacing w:line="276" w:lineRule="auto"/>
        <w:jc w:val="both"/>
      </w:pPr>
      <w:r>
        <w:tab/>
        <w:t>2.5. В срок до 01.11.2019</w:t>
      </w:r>
      <w:r w:rsidRPr="004A30DA">
        <w:t xml:space="preserve"> дорабатывает проект бюджета поселения</w:t>
      </w:r>
      <w:r>
        <w:t xml:space="preserve"> на 2020</w:t>
      </w:r>
      <w:r w:rsidRPr="004A30DA">
        <w:t xml:space="preserve"> г</w:t>
      </w:r>
      <w:r>
        <w:t>од и на плановый период 2021 и 2022</w:t>
      </w:r>
      <w:r w:rsidRPr="004A30DA">
        <w:t xml:space="preserve"> годов для представления его Администрации </w:t>
      </w:r>
      <w:proofErr w:type="spellStart"/>
      <w:r>
        <w:t>Демьяновского</w:t>
      </w:r>
      <w:proofErr w:type="spellEnd"/>
      <w:r>
        <w:t xml:space="preserve"> городского </w:t>
      </w:r>
      <w:r w:rsidRPr="004A30DA">
        <w:t xml:space="preserve">поселения </w:t>
      </w:r>
      <w:proofErr w:type="spellStart"/>
      <w:r w:rsidRPr="004A30DA">
        <w:t>Подосиновского</w:t>
      </w:r>
      <w:proofErr w:type="spellEnd"/>
      <w:r w:rsidRPr="004A30DA">
        <w:t xml:space="preserve"> района Кировской области.</w:t>
      </w:r>
    </w:p>
    <w:p w:rsidR="00DC7CC5" w:rsidRPr="004A30DA" w:rsidRDefault="00DC7CC5" w:rsidP="00DC7CC5">
      <w:pPr>
        <w:spacing w:line="276" w:lineRule="auto"/>
        <w:jc w:val="both"/>
      </w:pPr>
      <w:r w:rsidRPr="004A30DA">
        <w:tab/>
        <w:t>3.  При планировании бюджетных ассигнований ГРБС:</w:t>
      </w:r>
    </w:p>
    <w:p w:rsidR="00DC7CC5" w:rsidRPr="004A30DA" w:rsidRDefault="00DC7CC5" w:rsidP="00DC7CC5">
      <w:pPr>
        <w:spacing w:line="276" w:lineRule="auto"/>
        <w:jc w:val="both"/>
      </w:pPr>
      <w:r w:rsidRPr="004A30DA">
        <w:tab/>
        <w:t>3.1. Осуществляют планирование соответствующих расходов бюджета в соответствии с Методикой планирования.</w:t>
      </w:r>
    </w:p>
    <w:p w:rsidR="00DC7CC5" w:rsidRPr="004A30DA" w:rsidRDefault="00DC7CC5" w:rsidP="00DC7CC5">
      <w:pPr>
        <w:spacing w:line="276" w:lineRule="auto"/>
        <w:jc w:val="both"/>
      </w:pPr>
      <w:r>
        <w:lastRenderedPageBreak/>
        <w:tab/>
        <w:t>3.2. В срок до 10.10.2019</w:t>
      </w:r>
      <w:r w:rsidRPr="004A30DA">
        <w:t xml:space="preserve"> представляют в бухгалтерию Администрации</w:t>
      </w:r>
      <w:r>
        <w:t xml:space="preserve"> городского </w:t>
      </w:r>
      <w:r w:rsidRPr="004A30DA">
        <w:t xml:space="preserve"> поселения:</w:t>
      </w:r>
    </w:p>
    <w:p w:rsidR="00DC7CC5" w:rsidRPr="004A30DA" w:rsidRDefault="00DC7CC5" w:rsidP="00DC7CC5">
      <w:pPr>
        <w:spacing w:line="276" w:lineRule="auto"/>
        <w:jc w:val="both"/>
      </w:pPr>
      <w:r w:rsidRPr="004A30DA">
        <w:tab/>
        <w:t>3.2.1. Расчетные листы, заполненные в соответствии с Методикой планирования, в разрезе классификации расходов бюджетов.</w:t>
      </w:r>
    </w:p>
    <w:p w:rsidR="00DC7CC5" w:rsidRPr="004A30DA" w:rsidRDefault="00DC7CC5" w:rsidP="00DC7CC5">
      <w:pPr>
        <w:spacing w:line="276" w:lineRule="auto"/>
        <w:jc w:val="both"/>
      </w:pPr>
      <w:r w:rsidRPr="004A30DA">
        <w:tab/>
        <w:t>Расчетные листы заполняются:</w:t>
      </w:r>
    </w:p>
    <w:p w:rsidR="00DC7CC5" w:rsidRPr="004A30DA" w:rsidRDefault="00DC7CC5" w:rsidP="00DC7CC5">
      <w:pPr>
        <w:spacing w:line="276" w:lineRule="auto"/>
        <w:jc w:val="both"/>
      </w:pPr>
      <w:r w:rsidRPr="004A30DA">
        <w:tab/>
        <w:t xml:space="preserve">по оплате услуг (работ), переданных на </w:t>
      </w:r>
      <w:proofErr w:type="spellStart"/>
      <w:r w:rsidRPr="004A30DA">
        <w:t>аутсорсинг</w:t>
      </w:r>
      <w:proofErr w:type="spellEnd"/>
      <w:r w:rsidRPr="004A30DA">
        <w:t xml:space="preserve"> (за исключением услуг по организации питания) (направление «Минимально необходимые расходы бюджета поселения») - с расшифровкой по каждому виду услуг (работ);</w:t>
      </w:r>
    </w:p>
    <w:p w:rsidR="00DC7CC5" w:rsidRPr="004A30DA" w:rsidRDefault="00DC7CC5" w:rsidP="00DC7CC5">
      <w:pPr>
        <w:spacing w:line="276" w:lineRule="auto"/>
        <w:jc w:val="both"/>
      </w:pPr>
      <w:r w:rsidRPr="004A30DA">
        <w:tab/>
        <w:t>по оплате централизованных закупок товаров (работ, услуг) – с расшифровкой по каждому виду товаров (работ, услуг);</w:t>
      </w:r>
    </w:p>
    <w:p w:rsidR="00DC7CC5" w:rsidRPr="004A30DA" w:rsidRDefault="00DC7CC5" w:rsidP="00DC7CC5">
      <w:pPr>
        <w:spacing w:line="276" w:lineRule="auto"/>
        <w:jc w:val="both"/>
      </w:pPr>
      <w:r w:rsidRPr="004A30DA">
        <w:tab/>
        <w:t>по бюджетным инвестициям в объекты муниципальной собственности сельского поселения – с расшифровкой по каждому объекту капитального строительства.</w:t>
      </w:r>
    </w:p>
    <w:p w:rsidR="00DC7CC5" w:rsidRPr="004A30DA" w:rsidRDefault="00DC7CC5" w:rsidP="00DC7CC5">
      <w:pPr>
        <w:spacing w:line="276" w:lineRule="auto"/>
        <w:jc w:val="both"/>
      </w:pPr>
      <w:r w:rsidRPr="004A30DA">
        <w:tab/>
        <w:t>3.2.2. Расчеты (обоснования) бюджетных ассигнований на уплату налогов по объектам капитального строительства.</w:t>
      </w:r>
    </w:p>
    <w:p w:rsidR="00DC7CC5" w:rsidRPr="004A30DA" w:rsidRDefault="00DC7CC5" w:rsidP="00DC7CC5">
      <w:pPr>
        <w:spacing w:line="276" w:lineRule="auto"/>
        <w:jc w:val="both"/>
      </w:pPr>
      <w:r>
        <w:tab/>
        <w:t>3.4. В срок до  10.10.2019</w:t>
      </w:r>
      <w:r w:rsidRPr="004A30DA">
        <w:t xml:space="preserve"> представляют в бухгалтерию Администрации </w:t>
      </w:r>
      <w:r>
        <w:t xml:space="preserve">городского </w:t>
      </w:r>
      <w:r w:rsidRPr="004A30DA">
        <w:t>поселения расчетные листы по расходам, финансовое обеспечение которых полностью или частично осуществляется за счет целевых межбюджетных трансфертов из федерального бюджета.</w:t>
      </w: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jc w:val="both"/>
      </w:pPr>
    </w:p>
    <w:p w:rsidR="00DC7CC5" w:rsidRDefault="00DC7CC5" w:rsidP="00DC7CC5">
      <w:pPr>
        <w:pStyle w:val="Style4"/>
        <w:widowControl/>
        <w:spacing w:before="67"/>
        <w:ind w:left="5220"/>
        <w:jc w:val="both"/>
        <w:rPr>
          <w:rStyle w:val="FontStyle29"/>
          <w:b w:val="0"/>
        </w:rPr>
      </w:pPr>
      <w:r>
        <w:rPr>
          <w:rStyle w:val="FontStyle29"/>
          <w:b w:val="0"/>
        </w:rPr>
        <w:lastRenderedPageBreak/>
        <w:t>Приложение 2</w:t>
      </w:r>
    </w:p>
    <w:p w:rsidR="00DC7CC5" w:rsidRPr="00854B76" w:rsidRDefault="00DC7CC5" w:rsidP="00DC7CC5">
      <w:pPr>
        <w:pStyle w:val="Style4"/>
        <w:widowControl/>
        <w:spacing w:before="67"/>
        <w:ind w:left="5220"/>
        <w:jc w:val="both"/>
        <w:rPr>
          <w:rStyle w:val="FontStyle29"/>
          <w:b w:val="0"/>
        </w:rPr>
      </w:pPr>
      <w:r>
        <w:rPr>
          <w:rStyle w:val="FontStyle29"/>
          <w:b w:val="0"/>
        </w:rPr>
        <w:t>УТВЕРЖДЕН</w:t>
      </w:r>
      <w:r w:rsidRPr="00854B76">
        <w:rPr>
          <w:rStyle w:val="FontStyle29"/>
          <w:b w:val="0"/>
        </w:rPr>
        <w:t xml:space="preserve"> </w:t>
      </w:r>
    </w:p>
    <w:p w:rsidR="00DC7CC5" w:rsidRPr="00854B76" w:rsidRDefault="00DC7CC5" w:rsidP="00DC7CC5">
      <w:pPr>
        <w:pStyle w:val="Style4"/>
        <w:widowControl/>
        <w:ind w:left="5222"/>
        <w:rPr>
          <w:rStyle w:val="FontStyle29"/>
          <w:b w:val="0"/>
        </w:rPr>
      </w:pPr>
      <w:r>
        <w:rPr>
          <w:rStyle w:val="FontStyle29"/>
          <w:b w:val="0"/>
        </w:rPr>
        <w:t>постановлением А</w:t>
      </w:r>
      <w:r w:rsidRPr="00854B76">
        <w:rPr>
          <w:rStyle w:val="FontStyle29"/>
          <w:b w:val="0"/>
        </w:rPr>
        <w:t>дминистрации</w:t>
      </w:r>
    </w:p>
    <w:p w:rsidR="00DC7CC5" w:rsidRPr="00854B76" w:rsidRDefault="00DC7CC5" w:rsidP="00DC7CC5">
      <w:pPr>
        <w:pStyle w:val="Style4"/>
        <w:widowControl/>
        <w:ind w:left="5222"/>
        <w:jc w:val="both"/>
        <w:rPr>
          <w:rStyle w:val="FontStyle29"/>
          <w:b w:val="0"/>
        </w:rPr>
      </w:pPr>
      <w:proofErr w:type="spellStart"/>
      <w:r>
        <w:rPr>
          <w:rStyle w:val="FontStyle29"/>
          <w:b w:val="0"/>
        </w:rPr>
        <w:t>Демьяновского</w:t>
      </w:r>
      <w:proofErr w:type="spellEnd"/>
      <w:r>
        <w:rPr>
          <w:rStyle w:val="FontStyle29"/>
          <w:b w:val="0"/>
        </w:rPr>
        <w:t xml:space="preserve"> городского  поселения</w:t>
      </w:r>
    </w:p>
    <w:p w:rsidR="00DC7CC5" w:rsidRPr="00371DB3" w:rsidRDefault="00DC7CC5" w:rsidP="00DC7CC5">
      <w:pPr>
        <w:pStyle w:val="Style4"/>
        <w:widowControl/>
        <w:ind w:left="5222"/>
        <w:jc w:val="both"/>
        <w:rPr>
          <w:rFonts w:ascii="Times New Roman" w:hAnsi="Times New Roman"/>
          <w:bCs/>
          <w:i/>
          <w:iCs/>
          <w:spacing w:val="-20"/>
          <w:sz w:val="28"/>
          <w:szCs w:val="28"/>
          <w:u w:val="single"/>
        </w:rPr>
      </w:pPr>
      <w:r w:rsidRPr="00854B76">
        <w:rPr>
          <w:rStyle w:val="FontStyle29"/>
          <w:b w:val="0"/>
        </w:rPr>
        <w:t xml:space="preserve">от </w:t>
      </w:r>
      <w:r>
        <w:rPr>
          <w:rStyle w:val="FontStyle29"/>
          <w:b w:val="0"/>
        </w:rPr>
        <w:t xml:space="preserve">   01.08.2019       </w:t>
      </w:r>
      <w:r w:rsidRPr="00854B76">
        <w:rPr>
          <w:rStyle w:val="FontStyle29"/>
          <w:b w:val="0"/>
        </w:rPr>
        <w:t xml:space="preserve">№ </w:t>
      </w:r>
      <w:r>
        <w:rPr>
          <w:rStyle w:val="FontStyle29"/>
          <w:b w:val="0"/>
        </w:rPr>
        <w:t xml:space="preserve"> 70/1</w:t>
      </w:r>
    </w:p>
    <w:p w:rsidR="00DC7CC5" w:rsidRPr="00DC7CC5" w:rsidRDefault="00DC7CC5" w:rsidP="00DC7CC5">
      <w:pPr>
        <w:jc w:val="center"/>
      </w:pPr>
      <w:r>
        <w:t xml:space="preserve">                                          </w:t>
      </w:r>
      <w:r w:rsidRPr="00A6331D">
        <w:rPr>
          <w:rStyle w:val="FontStyle29"/>
          <w:b w:val="0"/>
          <w:sz w:val="28"/>
          <w:szCs w:val="28"/>
        </w:rPr>
        <w:t xml:space="preserve">                                                                                                    </w:t>
      </w:r>
    </w:p>
    <w:p w:rsidR="00DC7CC5" w:rsidRPr="00A6331D" w:rsidRDefault="00DC7CC5" w:rsidP="00DC7CC5">
      <w:pPr>
        <w:pStyle w:val="Style11"/>
        <w:widowControl/>
        <w:spacing w:line="240" w:lineRule="exact"/>
        <w:jc w:val="center"/>
        <w:rPr>
          <w:sz w:val="28"/>
          <w:szCs w:val="28"/>
        </w:rPr>
      </w:pPr>
    </w:p>
    <w:p w:rsidR="00DC7CC5" w:rsidRPr="00A6331D" w:rsidRDefault="00DC7CC5" w:rsidP="00DC7CC5">
      <w:pPr>
        <w:pStyle w:val="Style11"/>
        <w:widowControl/>
        <w:spacing w:before="182"/>
        <w:jc w:val="center"/>
        <w:rPr>
          <w:rStyle w:val="FontStyle50"/>
          <w:b/>
          <w:sz w:val="28"/>
          <w:szCs w:val="28"/>
        </w:rPr>
      </w:pPr>
      <w:r w:rsidRPr="00A6331D">
        <w:rPr>
          <w:rStyle w:val="FontStyle50"/>
          <w:sz w:val="28"/>
          <w:szCs w:val="28"/>
        </w:rPr>
        <w:t>М</w:t>
      </w:r>
      <w:r w:rsidRPr="00A6331D">
        <w:rPr>
          <w:rStyle w:val="FontStyle50"/>
          <w:b/>
          <w:sz w:val="28"/>
          <w:szCs w:val="28"/>
        </w:rPr>
        <w:t>етодика</w:t>
      </w:r>
    </w:p>
    <w:p w:rsidR="00DC7CC5" w:rsidRDefault="00DC7CC5" w:rsidP="00DC7CC5">
      <w:pPr>
        <w:pStyle w:val="Style12"/>
        <w:widowControl/>
        <w:spacing w:before="10"/>
        <w:jc w:val="center"/>
        <w:rPr>
          <w:rStyle w:val="FontStyle50"/>
          <w:b/>
          <w:sz w:val="28"/>
          <w:szCs w:val="28"/>
        </w:rPr>
      </w:pPr>
      <w:r w:rsidRPr="00A6331D">
        <w:rPr>
          <w:rStyle w:val="FontStyle50"/>
          <w:b/>
          <w:sz w:val="28"/>
          <w:szCs w:val="28"/>
        </w:rPr>
        <w:t xml:space="preserve">планирования бюджетных ассигнований бюджета </w:t>
      </w:r>
    </w:p>
    <w:p w:rsidR="00DC7CC5" w:rsidRPr="00A6331D" w:rsidRDefault="00DC7CC5" w:rsidP="00DC7CC5">
      <w:pPr>
        <w:pStyle w:val="Style12"/>
        <w:widowControl/>
        <w:spacing w:before="10"/>
        <w:jc w:val="center"/>
        <w:rPr>
          <w:rStyle w:val="FontStyle50"/>
          <w:b/>
          <w:sz w:val="28"/>
          <w:szCs w:val="28"/>
        </w:rPr>
      </w:pPr>
      <w:proofErr w:type="spellStart"/>
      <w:r>
        <w:rPr>
          <w:rStyle w:val="FontStyle50"/>
          <w:b/>
          <w:sz w:val="28"/>
          <w:szCs w:val="28"/>
        </w:rPr>
        <w:t>Демьяновского</w:t>
      </w:r>
      <w:proofErr w:type="spellEnd"/>
      <w:r w:rsidRPr="0090052E">
        <w:rPr>
          <w:rStyle w:val="FontStyle50"/>
          <w:b/>
          <w:sz w:val="28"/>
          <w:szCs w:val="28"/>
        </w:rPr>
        <w:t xml:space="preserve"> городского</w:t>
      </w:r>
      <w:r>
        <w:rPr>
          <w:rStyle w:val="FontStyle50"/>
          <w:sz w:val="28"/>
          <w:szCs w:val="28"/>
        </w:rPr>
        <w:t xml:space="preserve"> </w:t>
      </w:r>
      <w:r>
        <w:rPr>
          <w:rStyle w:val="FontStyle50"/>
          <w:b/>
          <w:sz w:val="28"/>
          <w:szCs w:val="28"/>
        </w:rPr>
        <w:t xml:space="preserve"> поселения</w:t>
      </w:r>
    </w:p>
    <w:p w:rsidR="00DC7CC5" w:rsidRDefault="00DC7CC5" w:rsidP="00DC7CC5">
      <w:pPr>
        <w:pStyle w:val="Style12"/>
        <w:widowControl/>
        <w:spacing w:before="10"/>
        <w:jc w:val="center"/>
        <w:rPr>
          <w:rStyle w:val="FontStyle50"/>
          <w:b/>
          <w:sz w:val="28"/>
          <w:szCs w:val="28"/>
        </w:rPr>
      </w:pPr>
      <w:r>
        <w:rPr>
          <w:rStyle w:val="FontStyle50"/>
          <w:b/>
          <w:sz w:val="28"/>
          <w:szCs w:val="28"/>
        </w:rPr>
        <w:t>на 2020</w:t>
      </w:r>
      <w:r w:rsidRPr="00A6331D">
        <w:rPr>
          <w:rStyle w:val="FontStyle50"/>
          <w:b/>
          <w:sz w:val="28"/>
          <w:szCs w:val="28"/>
        </w:rPr>
        <w:t xml:space="preserve"> год</w:t>
      </w:r>
      <w:r>
        <w:rPr>
          <w:rStyle w:val="FontStyle50"/>
          <w:b/>
          <w:sz w:val="28"/>
          <w:szCs w:val="28"/>
        </w:rPr>
        <w:t xml:space="preserve"> и на плановый период 2021 и 2022 годов.</w:t>
      </w:r>
    </w:p>
    <w:p w:rsidR="00DC7CC5" w:rsidRDefault="00DC7CC5" w:rsidP="00DC7CC5">
      <w:pPr>
        <w:pStyle w:val="Style12"/>
        <w:widowControl/>
        <w:spacing w:before="10"/>
        <w:jc w:val="center"/>
        <w:rPr>
          <w:rStyle w:val="FontStyle50"/>
          <w:b/>
          <w:sz w:val="28"/>
          <w:szCs w:val="28"/>
        </w:rPr>
      </w:pPr>
    </w:p>
    <w:p w:rsidR="00DC7CC5" w:rsidRDefault="00DC7CC5" w:rsidP="00DC7CC5">
      <w:pPr>
        <w:ind w:left="-567" w:firstLine="567"/>
        <w:jc w:val="both"/>
        <w:rPr>
          <w:rStyle w:val="FontStyle28"/>
        </w:rPr>
      </w:pPr>
      <w:r w:rsidRPr="007669B2">
        <w:rPr>
          <w:rStyle w:val="FontStyle28"/>
        </w:rPr>
        <w:t>1.1.</w:t>
      </w:r>
      <w:r w:rsidRPr="007669B2">
        <w:rPr>
          <w:rStyle w:val="FontStyle28"/>
        </w:rPr>
        <w:tab/>
      </w:r>
      <w:proofErr w:type="gramStart"/>
      <w:r w:rsidRPr="007669B2">
        <w:rPr>
          <w:rStyle w:val="FontStyle28"/>
        </w:rPr>
        <w:t>Настоящая Методика планирования бюджетных ассигнований</w:t>
      </w:r>
      <w:r w:rsidRPr="007669B2">
        <w:rPr>
          <w:rStyle w:val="FontStyle28"/>
        </w:rPr>
        <w:br/>
        <w:t xml:space="preserve"> бюджета </w:t>
      </w:r>
      <w:proofErr w:type="spellStart"/>
      <w:r>
        <w:t>Демьяновского</w:t>
      </w:r>
      <w:proofErr w:type="spellEnd"/>
      <w:r w:rsidRPr="0090052E">
        <w:t xml:space="preserve"> городского </w:t>
      </w:r>
      <w:r w:rsidRPr="0090052E">
        <w:rPr>
          <w:b/>
        </w:rPr>
        <w:t xml:space="preserve"> </w:t>
      </w:r>
      <w:r>
        <w:rPr>
          <w:rStyle w:val="FontStyle28"/>
        </w:rPr>
        <w:t>поселения</w:t>
      </w:r>
      <w:r w:rsidRPr="007669B2">
        <w:rPr>
          <w:rStyle w:val="FontStyle28"/>
        </w:rPr>
        <w:t xml:space="preserve"> (далее - Методика) разработана в целях составления проекта бюджета </w:t>
      </w:r>
      <w:r>
        <w:rPr>
          <w:rStyle w:val="FontStyle28"/>
        </w:rPr>
        <w:t>поселения на 2020</w:t>
      </w:r>
      <w:r w:rsidRPr="007669B2">
        <w:rPr>
          <w:rStyle w:val="FontStyle28"/>
        </w:rPr>
        <w:t xml:space="preserve"> год</w:t>
      </w:r>
      <w:r>
        <w:rPr>
          <w:rStyle w:val="FontStyle28"/>
        </w:rPr>
        <w:t xml:space="preserve"> и на плановый период 2021 и 2022 годов</w:t>
      </w:r>
      <w:r w:rsidRPr="007669B2">
        <w:rPr>
          <w:rStyle w:val="FontStyle28"/>
        </w:rPr>
        <w:t xml:space="preserve"> и определяет порядок расчета бюджетных ассигнований главным распорядител</w:t>
      </w:r>
      <w:r>
        <w:rPr>
          <w:rStyle w:val="FontStyle28"/>
        </w:rPr>
        <w:t>е</w:t>
      </w:r>
      <w:r w:rsidRPr="007669B2">
        <w:rPr>
          <w:rStyle w:val="FontStyle28"/>
        </w:rPr>
        <w:t xml:space="preserve">м средств бюджета </w:t>
      </w:r>
      <w:r>
        <w:rPr>
          <w:rStyle w:val="FontStyle28"/>
        </w:rPr>
        <w:t>поселения</w:t>
      </w:r>
      <w:r w:rsidRPr="007669B2">
        <w:rPr>
          <w:rStyle w:val="FontStyle28"/>
        </w:rPr>
        <w:t xml:space="preserve"> (далее ГРБС) при планировании соответствующих расходов бюджета </w:t>
      </w:r>
      <w:r>
        <w:rPr>
          <w:rStyle w:val="FontStyle28"/>
        </w:rPr>
        <w:t>поселения</w:t>
      </w:r>
      <w:r w:rsidRPr="007669B2">
        <w:rPr>
          <w:rStyle w:val="FontStyle28"/>
        </w:rPr>
        <w:t xml:space="preserve"> на 20</w:t>
      </w:r>
      <w:r>
        <w:rPr>
          <w:rStyle w:val="FontStyle28"/>
        </w:rPr>
        <w:t>20</w:t>
      </w:r>
      <w:r w:rsidRPr="007669B2">
        <w:rPr>
          <w:rStyle w:val="FontStyle28"/>
        </w:rPr>
        <w:t xml:space="preserve"> год</w:t>
      </w:r>
      <w:r>
        <w:rPr>
          <w:rStyle w:val="FontStyle28"/>
        </w:rPr>
        <w:t xml:space="preserve"> и на плановый период 2021 и 2022 годов.</w:t>
      </w:r>
      <w:proofErr w:type="gramEnd"/>
    </w:p>
    <w:p w:rsidR="00DC7CC5" w:rsidRPr="007669B2" w:rsidRDefault="00DC7CC5" w:rsidP="00DC7CC5">
      <w:pPr>
        <w:ind w:left="-567" w:firstLine="567"/>
        <w:jc w:val="both"/>
        <w:rPr>
          <w:rStyle w:val="FontStyle28"/>
        </w:rPr>
      </w:pPr>
      <w:r>
        <w:rPr>
          <w:rStyle w:val="FontStyle28"/>
        </w:rPr>
        <w:tab/>
      </w:r>
      <w:r w:rsidRPr="007669B2">
        <w:rPr>
          <w:rStyle w:val="FontStyle28"/>
        </w:rPr>
        <w:t>1.2.</w:t>
      </w:r>
      <w:r w:rsidRPr="007669B2">
        <w:rPr>
          <w:rStyle w:val="FontStyle28"/>
        </w:rPr>
        <w:tab/>
      </w:r>
      <w:proofErr w:type="gramStart"/>
      <w:r w:rsidRPr="007669B2">
        <w:rPr>
          <w:rStyle w:val="FontStyle28"/>
        </w:rPr>
        <w:t xml:space="preserve">Планирование бюджетных ассигнований бюджета </w:t>
      </w:r>
      <w:r>
        <w:rPr>
          <w:rStyle w:val="FontStyle28"/>
        </w:rPr>
        <w:t>поселения</w:t>
      </w:r>
      <w:r>
        <w:rPr>
          <w:rStyle w:val="FontStyle28"/>
          <w:vanish/>
        </w:rPr>
        <w:t>ияого сельского поселения</w:t>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Pr>
          <w:rStyle w:val="FontStyle28"/>
          <w:vanish/>
        </w:rPr>
        <w:pgNum/>
      </w:r>
      <w:r w:rsidRPr="007669B2">
        <w:rPr>
          <w:rStyle w:val="FontStyle28"/>
        </w:rPr>
        <w:t xml:space="preserve"> (далее - бюджетные ассигнования) осуществляется в соответствии с расходными обязательствами, установленными федеральными законами, законами Кировской области, решениями </w:t>
      </w:r>
      <w:proofErr w:type="spellStart"/>
      <w:r>
        <w:rPr>
          <w:rStyle w:val="FontStyle28"/>
        </w:rPr>
        <w:t>Демьяновской</w:t>
      </w:r>
      <w:proofErr w:type="spellEnd"/>
      <w:r>
        <w:rPr>
          <w:rStyle w:val="FontStyle28"/>
        </w:rPr>
        <w:t xml:space="preserve"> поселковой  </w:t>
      </w:r>
      <w:r w:rsidRPr="007669B2">
        <w:rPr>
          <w:rStyle w:val="FontStyle28"/>
        </w:rPr>
        <w:t xml:space="preserve">Думы, нормативными правовыми актами Администрации </w:t>
      </w:r>
      <w:proofErr w:type="spellStart"/>
      <w:r>
        <w:rPr>
          <w:rStyle w:val="FontStyle28"/>
        </w:rPr>
        <w:t>Демьяновского</w:t>
      </w:r>
      <w:proofErr w:type="spellEnd"/>
      <w:r>
        <w:rPr>
          <w:rStyle w:val="FontStyle28"/>
        </w:rPr>
        <w:t xml:space="preserve"> городского  поселения</w:t>
      </w:r>
      <w:r w:rsidRPr="007669B2">
        <w:rPr>
          <w:rStyle w:val="FontStyle28"/>
        </w:rPr>
        <w:t xml:space="preserve">, договорами и соглашениями, заключенными </w:t>
      </w:r>
      <w:r>
        <w:rPr>
          <w:rStyle w:val="FontStyle28"/>
        </w:rPr>
        <w:t>поселением</w:t>
      </w:r>
      <w:r w:rsidRPr="007669B2">
        <w:rPr>
          <w:rStyle w:val="FontStyle28"/>
        </w:rPr>
        <w:t xml:space="preserve"> или от его имени уполномоченными органами, исполнение которых должно происходить в  201</w:t>
      </w:r>
      <w:r>
        <w:rPr>
          <w:rStyle w:val="FontStyle28"/>
        </w:rPr>
        <w:t>9</w:t>
      </w:r>
      <w:r w:rsidRPr="007669B2">
        <w:rPr>
          <w:rStyle w:val="FontStyle28"/>
        </w:rPr>
        <w:t xml:space="preserve"> году за счет средств бюджета </w:t>
      </w:r>
      <w:r>
        <w:rPr>
          <w:rStyle w:val="FontStyle28"/>
        </w:rPr>
        <w:t>поселения</w:t>
      </w:r>
      <w:r w:rsidRPr="007669B2">
        <w:rPr>
          <w:rStyle w:val="FontStyle28"/>
        </w:rPr>
        <w:t xml:space="preserve"> (за исключением целевых межбюджетных трансфертов из</w:t>
      </w:r>
      <w:proofErr w:type="gramEnd"/>
      <w:r w:rsidRPr="007669B2">
        <w:rPr>
          <w:rStyle w:val="FontStyle28"/>
        </w:rPr>
        <w:t xml:space="preserve"> федерального и областного бюджетов).</w:t>
      </w:r>
    </w:p>
    <w:p w:rsidR="00DC7CC5" w:rsidRPr="007669B2" w:rsidRDefault="00DC7CC5" w:rsidP="00DC7CC5">
      <w:pPr>
        <w:ind w:left="-567" w:firstLine="1276"/>
        <w:jc w:val="both"/>
        <w:rPr>
          <w:rStyle w:val="FontStyle28"/>
        </w:rPr>
      </w:pPr>
      <w:r w:rsidRPr="007669B2">
        <w:rPr>
          <w:rStyle w:val="FontStyle28"/>
        </w:rPr>
        <w:t>1.3. Планирование бюджетных ассигнований по расходам муниципальных учреждений производится с учетом изменения в 201</w:t>
      </w:r>
      <w:r>
        <w:rPr>
          <w:rStyle w:val="FontStyle28"/>
        </w:rPr>
        <w:t xml:space="preserve">9 </w:t>
      </w:r>
      <w:r w:rsidRPr="007669B2">
        <w:rPr>
          <w:rStyle w:val="FontStyle28"/>
        </w:rPr>
        <w:t xml:space="preserve"> году количества учреждений и численности работников.</w:t>
      </w:r>
    </w:p>
    <w:p w:rsidR="00DC7CC5" w:rsidRPr="005E345A" w:rsidRDefault="00DC7CC5" w:rsidP="00DC7CC5">
      <w:pPr>
        <w:ind w:left="-567" w:firstLine="1287"/>
        <w:jc w:val="both"/>
        <w:rPr>
          <w:rStyle w:val="FontStyle28"/>
        </w:rPr>
      </w:pPr>
      <w:r w:rsidRPr="005E345A">
        <w:rPr>
          <w:rStyle w:val="FontStyle28"/>
        </w:rPr>
        <w:t>1.4.  В случае изменения с 201</w:t>
      </w:r>
      <w:r>
        <w:rPr>
          <w:rStyle w:val="FontStyle28"/>
        </w:rPr>
        <w:t xml:space="preserve">9 </w:t>
      </w:r>
      <w:r w:rsidRPr="005E345A">
        <w:rPr>
          <w:rStyle w:val="FontStyle28"/>
        </w:rPr>
        <w:t xml:space="preserve"> года в установленном порядке типа</w:t>
      </w:r>
      <w:r w:rsidRPr="005E345A">
        <w:rPr>
          <w:rStyle w:val="FontStyle28"/>
        </w:rPr>
        <w:br/>
        <w:t>муниципальног</w:t>
      </w:r>
      <w:proofErr w:type="gramStart"/>
      <w:r w:rsidRPr="005E345A">
        <w:rPr>
          <w:rStyle w:val="FontStyle28"/>
        </w:rPr>
        <w:t>о(</w:t>
      </w:r>
      <w:proofErr w:type="spellStart"/>
      <w:proofErr w:type="gramEnd"/>
      <w:r w:rsidRPr="005E345A">
        <w:rPr>
          <w:rStyle w:val="FontStyle28"/>
        </w:rPr>
        <w:t>ых</w:t>
      </w:r>
      <w:proofErr w:type="spellEnd"/>
      <w:r w:rsidRPr="005E345A">
        <w:rPr>
          <w:rStyle w:val="FontStyle28"/>
        </w:rPr>
        <w:t>) казенного(</w:t>
      </w:r>
      <w:proofErr w:type="spellStart"/>
      <w:r w:rsidRPr="005E345A">
        <w:rPr>
          <w:rStyle w:val="FontStyle28"/>
        </w:rPr>
        <w:t>ых</w:t>
      </w:r>
      <w:proofErr w:type="spellEnd"/>
      <w:r w:rsidRPr="005E345A">
        <w:rPr>
          <w:rStyle w:val="FontStyle28"/>
        </w:rPr>
        <w:t>) учреждения(</w:t>
      </w:r>
      <w:proofErr w:type="spellStart"/>
      <w:r w:rsidRPr="005E345A">
        <w:rPr>
          <w:rStyle w:val="FontStyle28"/>
        </w:rPr>
        <w:t>ий</w:t>
      </w:r>
      <w:proofErr w:type="spellEnd"/>
      <w:r w:rsidRPr="005E345A">
        <w:rPr>
          <w:rStyle w:val="FontStyle28"/>
        </w:rPr>
        <w:t>) при</w:t>
      </w:r>
      <w:r w:rsidRPr="005E345A">
        <w:rPr>
          <w:rStyle w:val="FontStyle28"/>
        </w:rPr>
        <w:br/>
        <w:t>определении объема бюджетных ассигнований по соответствующим расходам</w:t>
      </w:r>
      <w:r w:rsidRPr="005E345A">
        <w:rPr>
          <w:rStyle w:val="FontStyle28"/>
        </w:rPr>
        <w:br/>
        <w:t>для расчета принимаются кассовые расходы данного(</w:t>
      </w:r>
      <w:proofErr w:type="spellStart"/>
      <w:r w:rsidRPr="005E345A">
        <w:rPr>
          <w:rStyle w:val="FontStyle28"/>
        </w:rPr>
        <w:t>ых</w:t>
      </w:r>
      <w:proofErr w:type="spellEnd"/>
      <w:r w:rsidRPr="005E345A">
        <w:rPr>
          <w:rStyle w:val="FontStyle28"/>
        </w:rPr>
        <w:t>) учреждения(</w:t>
      </w:r>
      <w:proofErr w:type="spellStart"/>
      <w:r w:rsidRPr="005E345A">
        <w:rPr>
          <w:rStyle w:val="FontStyle28"/>
        </w:rPr>
        <w:t>ий</w:t>
      </w:r>
      <w:proofErr w:type="spellEnd"/>
      <w:r w:rsidRPr="005E345A">
        <w:rPr>
          <w:rStyle w:val="FontStyle28"/>
        </w:rPr>
        <w:t>)</w:t>
      </w:r>
      <w:r w:rsidRPr="005E345A">
        <w:rPr>
          <w:rStyle w:val="FontStyle28"/>
        </w:rPr>
        <w:br/>
        <w:t>за 201</w:t>
      </w:r>
      <w:r>
        <w:rPr>
          <w:rStyle w:val="FontStyle28"/>
        </w:rPr>
        <w:t>8</w:t>
      </w:r>
      <w:r w:rsidRPr="005E345A">
        <w:rPr>
          <w:rStyle w:val="FontStyle28"/>
        </w:rPr>
        <w:t xml:space="preserve"> год, уменьшенные на коэффициент соотношения доходов от платных</w:t>
      </w:r>
      <w:r w:rsidRPr="005E345A">
        <w:rPr>
          <w:rStyle w:val="FontStyle28"/>
        </w:rPr>
        <w:br/>
        <w:t>услуг, оказываемых данным(</w:t>
      </w:r>
      <w:proofErr w:type="spellStart"/>
      <w:r w:rsidRPr="005E345A">
        <w:rPr>
          <w:rStyle w:val="FontStyle28"/>
        </w:rPr>
        <w:t>ыми</w:t>
      </w:r>
      <w:proofErr w:type="spellEnd"/>
      <w:r w:rsidRPr="005E345A">
        <w:rPr>
          <w:rStyle w:val="FontStyle28"/>
        </w:rPr>
        <w:t>) учреждением(</w:t>
      </w:r>
      <w:proofErr w:type="spellStart"/>
      <w:r w:rsidRPr="005E345A">
        <w:rPr>
          <w:rStyle w:val="FontStyle28"/>
        </w:rPr>
        <w:t>ями</w:t>
      </w:r>
      <w:proofErr w:type="spellEnd"/>
      <w:r w:rsidRPr="005E345A">
        <w:rPr>
          <w:rStyle w:val="FontStyle28"/>
        </w:rPr>
        <w:t>), и его(их) кассовыми</w:t>
      </w:r>
      <w:r w:rsidRPr="005E345A">
        <w:rPr>
          <w:rStyle w:val="FontStyle28"/>
        </w:rPr>
        <w:br/>
        <w:t>расходами за 201</w:t>
      </w:r>
      <w:r>
        <w:rPr>
          <w:rStyle w:val="FontStyle28"/>
        </w:rPr>
        <w:t>8</w:t>
      </w:r>
      <w:r w:rsidRPr="005E345A">
        <w:rPr>
          <w:rStyle w:val="FontStyle28"/>
        </w:rPr>
        <w:t xml:space="preserve"> год.</w:t>
      </w:r>
    </w:p>
    <w:p w:rsidR="00DC7CC5" w:rsidRPr="005E345A" w:rsidRDefault="00DC7CC5" w:rsidP="00DC7CC5">
      <w:pPr>
        <w:ind w:left="-567" w:firstLine="1287"/>
        <w:jc w:val="both"/>
        <w:rPr>
          <w:rStyle w:val="FontStyle28"/>
        </w:rPr>
      </w:pPr>
      <w:r w:rsidRPr="005E345A">
        <w:rPr>
          <w:rStyle w:val="FontStyle28"/>
        </w:rPr>
        <w:t>1.5.</w:t>
      </w:r>
      <w:r w:rsidRPr="005E345A">
        <w:rPr>
          <w:rStyle w:val="FontStyle28"/>
        </w:rPr>
        <w:tab/>
        <w:t xml:space="preserve">Во всех приведенных ниже формулах обозначение </w:t>
      </w:r>
      <w:proofErr w:type="spellStart"/>
      <w:r w:rsidRPr="005E345A">
        <w:rPr>
          <w:rStyle w:val="FontStyle28"/>
        </w:rPr>
        <w:t>i</w:t>
      </w:r>
      <w:proofErr w:type="spellEnd"/>
      <w:r w:rsidRPr="005E345A">
        <w:rPr>
          <w:rStyle w:val="FontStyle28"/>
        </w:rPr>
        <w:t xml:space="preserve"> означает</w:t>
      </w:r>
      <w:r w:rsidRPr="005E345A">
        <w:rPr>
          <w:rStyle w:val="FontStyle28"/>
        </w:rPr>
        <w:br/>
        <w:t>соответствующий финансовый год, на который осуществляется планирование</w:t>
      </w:r>
      <w:r w:rsidRPr="005E345A">
        <w:rPr>
          <w:rStyle w:val="FontStyle28"/>
        </w:rPr>
        <w:br/>
        <w:t xml:space="preserve">бюджетных ассигнований, </w:t>
      </w:r>
      <w:proofErr w:type="spellStart"/>
      <w:r w:rsidRPr="005E345A">
        <w:rPr>
          <w:rStyle w:val="FontStyle28"/>
        </w:rPr>
        <w:t>j</w:t>
      </w:r>
      <w:proofErr w:type="spellEnd"/>
      <w:r w:rsidRPr="005E345A">
        <w:rPr>
          <w:rStyle w:val="FontStyle28"/>
        </w:rPr>
        <w:t xml:space="preserve"> - вид объемного показателя, используемого при</w:t>
      </w:r>
      <w:r w:rsidRPr="005E345A">
        <w:rPr>
          <w:rStyle w:val="FontStyle28"/>
        </w:rPr>
        <w:br/>
        <w:t xml:space="preserve">расчетах, и </w:t>
      </w:r>
      <w:proofErr w:type="spellStart"/>
      <w:r w:rsidRPr="005E345A">
        <w:rPr>
          <w:rStyle w:val="FontStyle28"/>
        </w:rPr>
        <w:t>n</w:t>
      </w:r>
      <w:proofErr w:type="spellEnd"/>
      <w:r w:rsidRPr="005E345A">
        <w:rPr>
          <w:rStyle w:val="FontStyle28"/>
        </w:rPr>
        <w:t xml:space="preserve"> - количество видов объемных показателей.</w:t>
      </w:r>
    </w:p>
    <w:p w:rsidR="00DC7CC5" w:rsidRPr="00A470E3" w:rsidRDefault="00DC7CC5" w:rsidP="00DC7CC5">
      <w:pPr>
        <w:jc w:val="both"/>
        <w:rPr>
          <w:rStyle w:val="FontStyle28"/>
        </w:rPr>
      </w:pPr>
      <w:r w:rsidRPr="00A470E3">
        <w:rPr>
          <w:rStyle w:val="FontStyle28"/>
        </w:rPr>
        <w:tab/>
      </w:r>
    </w:p>
    <w:p w:rsidR="00DC7CC5" w:rsidRDefault="00DC7CC5" w:rsidP="00DC7CC5">
      <w:pPr>
        <w:pStyle w:val="Style6"/>
        <w:widowControl/>
        <w:spacing w:line="300" w:lineRule="auto"/>
        <w:rPr>
          <w:rStyle w:val="FontStyle27"/>
        </w:rPr>
      </w:pPr>
      <w:r w:rsidRPr="007669B2">
        <w:rPr>
          <w:rStyle w:val="FontStyle27"/>
        </w:rPr>
        <w:t xml:space="preserve">2. Планирование бюджетных ассигнований  бюджета </w:t>
      </w:r>
      <w:r>
        <w:rPr>
          <w:rStyle w:val="FontStyle27"/>
        </w:rPr>
        <w:t>поселения</w:t>
      </w:r>
    </w:p>
    <w:p w:rsidR="00221B97" w:rsidRDefault="00221B97" w:rsidP="00DC7CC5">
      <w:pPr>
        <w:pStyle w:val="Style6"/>
        <w:widowControl/>
        <w:spacing w:line="300" w:lineRule="auto"/>
        <w:ind w:left="-540" w:firstLine="1260"/>
        <w:jc w:val="both"/>
        <w:rPr>
          <w:rStyle w:val="FontStyle28"/>
        </w:rPr>
      </w:pPr>
    </w:p>
    <w:p w:rsidR="00DC7CC5" w:rsidRPr="00B16232" w:rsidRDefault="00DC7CC5" w:rsidP="00DC7CC5">
      <w:pPr>
        <w:pStyle w:val="Style6"/>
        <w:widowControl/>
        <w:spacing w:line="300" w:lineRule="auto"/>
        <w:ind w:left="-540" w:firstLine="1260"/>
        <w:jc w:val="both"/>
        <w:rPr>
          <w:rStyle w:val="FontStyle28"/>
          <w:b/>
          <w:bCs/>
          <w:sz w:val="26"/>
          <w:szCs w:val="26"/>
        </w:rPr>
      </w:pPr>
      <w:r w:rsidRPr="007669B2">
        <w:rPr>
          <w:rStyle w:val="FontStyle28"/>
        </w:rPr>
        <w:t>2.1</w:t>
      </w:r>
      <w:r>
        <w:rPr>
          <w:rStyle w:val="FontStyle28"/>
        </w:rPr>
        <w:t>.</w:t>
      </w:r>
      <w:r w:rsidRPr="007669B2">
        <w:rPr>
          <w:rStyle w:val="FontStyle28"/>
        </w:rPr>
        <w:t xml:space="preserve"> </w:t>
      </w:r>
      <w:r w:rsidRPr="007669B2">
        <w:rPr>
          <w:rStyle w:val="FontStyle28"/>
          <w:sz w:val="20"/>
          <w:szCs w:val="20"/>
        </w:rPr>
        <w:tab/>
      </w:r>
      <w:r w:rsidRPr="007669B2">
        <w:rPr>
          <w:rStyle w:val="FontStyle28"/>
        </w:rPr>
        <w:t>Планирование бюджетных ассигнований  осуществляется в указанной в настоящем подпункте очередности  по следующим направлениям:</w:t>
      </w:r>
    </w:p>
    <w:p w:rsidR="00DC7CC5" w:rsidRPr="007669B2" w:rsidRDefault="00DC7CC5" w:rsidP="00DC7CC5">
      <w:pPr>
        <w:pStyle w:val="Style8"/>
        <w:widowControl/>
        <w:tabs>
          <w:tab w:val="left" w:pos="1037"/>
        </w:tabs>
        <w:spacing w:line="240" w:lineRule="auto"/>
        <w:ind w:left="-1701" w:firstLine="2421"/>
        <w:rPr>
          <w:rStyle w:val="FontStyle28"/>
        </w:rPr>
      </w:pPr>
      <w:r w:rsidRPr="007669B2">
        <w:rPr>
          <w:rStyle w:val="FontStyle28"/>
        </w:rPr>
        <w:t xml:space="preserve">2.1.1. Минимально необходимые расходы бюджета </w:t>
      </w:r>
      <w:r>
        <w:rPr>
          <w:rStyle w:val="FontStyle28"/>
        </w:rPr>
        <w:t>поселения</w:t>
      </w:r>
      <w:r w:rsidRPr="007669B2">
        <w:rPr>
          <w:rStyle w:val="FontStyle28"/>
        </w:rPr>
        <w:t>.</w:t>
      </w:r>
    </w:p>
    <w:p w:rsidR="00DC7CC5" w:rsidRDefault="00DC7CC5" w:rsidP="00DC7CC5">
      <w:pPr>
        <w:pStyle w:val="Style7"/>
        <w:widowControl/>
        <w:spacing w:line="240" w:lineRule="auto"/>
        <w:ind w:left="-1843" w:firstLine="2563"/>
        <w:rPr>
          <w:rStyle w:val="FontStyle28"/>
        </w:rPr>
      </w:pPr>
      <w:r w:rsidRPr="007669B2">
        <w:rPr>
          <w:rStyle w:val="FontStyle28"/>
        </w:rPr>
        <w:t>2.1.2. Обеспечение выполнения функций  муниципальных учреждений</w:t>
      </w:r>
    </w:p>
    <w:p w:rsidR="00DC7CC5" w:rsidRDefault="00DC7CC5" w:rsidP="00DC7CC5">
      <w:pPr>
        <w:pStyle w:val="Style7"/>
        <w:widowControl/>
        <w:spacing w:line="240" w:lineRule="auto"/>
        <w:ind w:left="-1843" w:firstLine="2563"/>
        <w:rPr>
          <w:rStyle w:val="FontStyle28"/>
        </w:rPr>
      </w:pPr>
      <w:r w:rsidRPr="007669B2">
        <w:rPr>
          <w:rStyle w:val="FontStyle28"/>
        </w:rPr>
        <w:t xml:space="preserve"> </w:t>
      </w:r>
      <w:r>
        <w:rPr>
          <w:rStyle w:val="FontStyle28"/>
        </w:rPr>
        <w:t xml:space="preserve">    поселения</w:t>
      </w:r>
      <w:r w:rsidRPr="007669B2">
        <w:rPr>
          <w:rStyle w:val="FontStyle28"/>
        </w:rPr>
        <w:t>.</w:t>
      </w:r>
    </w:p>
    <w:p w:rsidR="00DC7CC5" w:rsidRDefault="00DC7CC5" w:rsidP="00DC7CC5">
      <w:pPr>
        <w:pStyle w:val="Style7"/>
        <w:widowControl/>
        <w:spacing w:line="240" w:lineRule="auto"/>
        <w:ind w:left="-284" w:firstLine="1004"/>
        <w:rPr>
          <w:rStyle w:val="FontStyle28"/>
        </w:rPr>
      </w:pPr>
      <w:r w:rsidRPr="007669B2">
        <w:rPr>
          <w:rStyle w:val="FontStyle28"/>
        </w:rPr>
        <w:t>2.1.3. Выпла</w:t>
      </w:r>
      <w:r>
        <w:rPr>
          <w:rStyle w:val="FontStyle28"/>
        </w:rPr>
        <w:t>ты отдельным категориям граждан</w:t>
      </w:r>
    </w:p>
    <w:p w:rsidR="00DC7CC5" w:rsidRDefault="00DC7CC5" w:rsidP="00DC7CC5">
      <w:pPr>
        <w:pStyle w:val="Style7"/>
        <w:widowControl/>
        <w:spacing w:line="240" w:lineRule="auto"/>
        <w:ind w:left="-1843" w:firstLine="2563"/>
        <w:rPr>
          <w:rStyle w:val="FontStyle28"/>
        </w:rPr>
      </w:pPr>
      <w:r w:rsidRPr="007669B2">
        <w:rPr>
          <w:rStyle w:val="FontStyle28"/>
        </w:rPr>
        <w:t>2.1.4. Оплата централизованных закупок товаров (работ, услуг).</w:t>
      </w:r>
    </w:p>
    <w:p w:rsidR="00DC7CC5" w:rsidRDefault="00DC7CC5" w:rsidP="00DC7CC5">
      <w:pPr>
        <w:pStyle w:val="Style7"/>
        <w:widowControl/>
        <w:spacing w:line="240" w:lineRule="auto"/>
        <w:ind w:left="-426" w:firstLine="1146"/>
        <w:rPr>
          <w:rStyle w:val="FontStyle28"/>
        </w:rPr>
      </w:pPr>
      <w:r w:rsidRPr="007669B2">
        <w:rPr>
          <w:rStyle w:val="FontStyle28"/>
        </w:rPr>
        <w:lastRenderedPageBreak/>
        <w:t>2.1.</w:t>
      </w:r>
      <w:r>
        <w:rPr>
          <w:rStyle w:val="FontStyle28"/>
        </w:rPr>
        <w:t>5</w:t>
      </w:r>
      <w:r w:rsidRPr="007669B2">
        <w:rPr>
          <w:rStyle w:val="FontStyle28"/>
        </w:rPr>
        <w:t>. Мероприятия в установленной сфере деятельности.</w:t>
      </w:r>
    </w:p>
    <w:p w:rsidR="00DC7CC5" w:rsidRDefault="00DC7CC5" w:rsidP="00DC7CC5">
      <w:pPr>
        <w:pStyle w:val="Style7"/>
        <w:widowControl/>
        <w:spacing w:line="240" w:lineRule="auto"/>
        <w:ind w:firstLine="720"/>
        <w:rPr>
          <w:rStyle w:val="FontStyle28"/>
        </w:rPr>
      </w:pPr>
      <w:r w:rsidRPr="007669B2">
        <w:rPr>
          <w:rStyle w:val="FontStyle28"/>
        </w:rPr>
        <w:t>2.1.</w:t>
      </w:r>
      <w:r>
        <w:rPr>
          <w:rStyle w:val="FontStyle28"/>
        </w:rPr>
        <w:t>6</w:t>
      </w:r>
      <w:r w:rsidRPr="007669B2">
        <w:rPr>
          <w:rStyle w:val="FontStyle28"/>
        </w:rPr>
        <w:t>.</w:t>
      </w:r>
      <w:r>
        <w:rPr>
          <w:rStyle w:val="FontStyle28"/>
        </w:rPr>
        <w:t xml:space="preserve">  </w:t>
      </w:r>
      <w:r w:rsidRPr="007669B2">
        <w:rPr>
          <w:rStyle w:val="FontStyle28"/>
        </w:rPr>
        <w:t xml:space="preserve">Бюджетные инвестиции в объекты муниципальной собственности </w:t>
      </w:r>
      <w:r>
        <w:rPr>
          <w:rStyle w:val="FontStyle28"/>
        </w:rPr>
        <w:t>сельского поселения</w:t>
      </w:r>
      <w:r w:rsidRPr="007669B2">
        <w:rPr>
          <w:rStyle w:val="FontStyle28"/>
        </w:rPr>
        <w:t>.</w:t>
      </w:r>
    </w:p>
    <w:p w:rsidR="00DC7CC5" w:rsidRDefault="00DC7CC5" w:rsidP="00DC7CC5">
      <w:pPr>
        <w:pStyle w:val="Style7"/>
        <w:widowControl/>
        <w:spacing w:line="240" w:lineRule="auto"/>
        <w:ind w:left="-1843" w:firstLine="2563"/>
        <w:rPr>
          <w:rStyle w:val="FontStyle28"/>
        </w:rPr>
      </w:pPr>
      <w:r w:rsidRPr="007669B2">
        <w:rPr>
          <w:rStyle w:val="FontStyle28"/>
        </w:rPr>
        <w:t>2.1.</w:t>
      </w:r>
      <w:r>
        <w:rPr>
          <w:rStyle w:val="FontStyle28"/>
        </w:rPr>
        <w:t>7</w:t>
      </w:r>
      <w:r w:rsidRPr="007669B2">
        <w:rPr>
          <w:rStyle w:val="FontStyle28"/>
        </w:rPr>
        <w:t xml:space="preserve">. </w:t>
      </w:r>
      <w:r>
        <w:rPr>
          <w:rStyle w:val="FontStyle28"/>
        </w:rPr>
        <w:t xml:space="preserve"> </w:t>
      </w:r>
      <w:r w:rsidRPr="007669B2">
        <w:rPr>
          <w:rStyle w:val="FontStyle28"/>
        </w:rPr>
        <w:t>Осуществление дорожной деятельности.</w:t>
      </w:r>
    </w:p>
    <w:p w:rsidR="00DC7CC5" w:rsidRDefault="00DC7CC5" w:rsidP="00DC7CC5">
      <w:pPr>
        <w:pStyle w:val="Style7"/>
        <w:widowControl/>
        <w:spacing w:line="240" w:lineRule="auto"/>
        <w:ind w:firstLine="720"/>
        <w:rPr>
          <w:rStyle w:val="FontStyle28"/>
        </w:rPr>
      </w:pPr>
      <w:r w:rsidRPr="007669B2">
        <w:rPr>
          <w:rStyle w:val="FontStyle28"/>
        </w:rPr>
        <w:t xml:space="preserve">2.2. </w:t>
      </w:r>
      <w:r>
        <w:rPr>
          <w:rStyle w:val="FontStyle28"/>
        </w:rPr>
        <w:t xml:space="preserve">  </w:t>
      </w:r>
      <w:r w:rsidRPr="007669B2">
        <w:rPr>
          <w:rStyle w:val="FontStyle28"/>
        </w:rPr>
        <w:t xml:space="preserve">К бюджетным ассигнованиям по направлению  «Минимально необходимые расходы бюджета </w:t>
      </w:r>
      <w:r>
        <w:rPr>
          <w:rStyle w:val="FontStyle28"/>
        </w:rPr>
        <w:t>поселения</w:t>
      </w:r>
      <w:r w:rsidRPr="007669B2">
        <w:rPr>
          <w:rStyle w:val="FontStyle28"/>
        </w:rPr>
        <w:t xml:space="preserve">» относятся расходы бюджета </w:t>
      </w:r>
      <w:r>
        <w:rPr>
          <w:rStyle w:val="FontStyle28"/>
        </w:rPr>
        <w:t>поселения</w:t>
      </w:r>
      <w:r w:rsidRPr="007669B2">
        <w:rPr>
          <w:rStyle w:val="FontStyle28"/>
        </w:rPr>
        <w:t>, указанные в приложении №1.</w:t>
      </w:r>
    </w:p>
    <w:p w:rsidR="00DC7CC5" w:rsidRDefault="00DC7CC5" w:rsidP="00DC7CC5">
      <w:pPr>
        <w:pStyle w:val="Style7"/>
        <w:widowControl/>
        <w:spacing w:line="240" w:lineRule="auto"/>
        <w:ind w:firstLine="720"/>
        <w:rPr>
          <w:rStyle w:val="FontStyle28"/>
        </w:rPr>
      </w:pPr>
      <w:r w:rsidRPr="007669B2">
        <w:rPr>
          <w:rStyle w:val="FontStyle28"/>
        </w:rPr>
        <w:t xml:space="preserve">2.2.1. Для расчета бюджетных ассигнований на обеспечение деятельности муниципальных учреждений </w:t>
      </w:r>
      <w:r>
        <w:rPr>
          <w:rStyle w:val="FontStyle28"/>
        </w:rPr>
        <w:t>поселения</w:t>
      </w:r>
      <w:r w:rsidRPr="007669B2">
        <w:rPr>
          <w:rStyle w:val="FontStyle28"/>
        </w:rPr>
        <w:t xml:space="preserve">  принимаются расходы бюджета </w:t>
      </w:r>
      <w:r>
        <w:rPr>
          <w:rStyle w:val="FontStyle28"/>
        </w:rPr>
        <w:t>поселения</w:t>
      </w:r>
      <w:r w:rsidRPr="007669B2">
        <w:rPr>
          <w:rStyle w:val="FontStyle28"/>
        </w:rPr>
        <w:t xml:space="preserve">, отражаемые по коду направления расходов бюджета </w:t>
      </w:r>
      <w:r>
        <w:rPr>
          <w:rStyle w:val="FontStyle28"/>
        </w:rPr>
        <w:t>поселения</w:t>
      </w:r>
      <w:r w:rsidRPr="007669B2">
        <w:rPr>
          <w:rStyle w:val="FontStyle28"/>
        </w:rPr>
        <w:t xml:space="preserve"> 02000 «Финансовое обеспечение деятельности муниципальных учреждений </w:t>
      </w:r>
      <w:r>
        <w:rPr>
          <w:rStyle w:val="FontStyle28"/>
        </w:rPr>
        <w:t>поселения</w:t>
      </w:r>
      <w:r w:rsidRPr="007669B2">
        <w:rPr>
          <w:rStyle w:val="FontStyle28"/>
        </w:rPr>
        <w:t>».</w:t>
      </w:r>
    </w:p>
    <w:p w:rsidR="00DC7CC5" w:rsidRPr="00EE450D" w:rsidRDefault="00DC7CC5" w:rsidP="00221B97">
      <w:pPr>
        <w:pStyle w:val="Style7"/>
        <w:widowControl/>
        <w:spacing w:line="240" w:lineRule="auto"/>
        <w:ind w:firstLine="709"/>
        <w:rPr>
          <w:rStyle w:val="FontStyle28"/>
        </w:rPr>
      </w:pPr>
      <w:r w:rsidRPr="007669B2">
        <w:rPr>
          <w:rStyle w:val="FontStyle28"/>
        </w:rPr>
        <w:t>2.2.1.1.</w:t>
      </w:r>
      <w:r w:rsidRPr="00EE450D">
        <w:rPr>
          <w:rStyle w:val="FontStyle28"/>
        </w:rPr>
        <w:t xml:space="preserve">Объем бюджетных ассигнований в </w:t>
      </w:r>
      <w:proofErr w:type="spellStart"/>
      <w:r w:rsidRPr="00EE450D">
        <w:rPr>
          <w:rStyle w:val="FontStyle28"/>
          <w:i/>
          <w:lang w:val="en-US"/>
        </w:rPr>
        <w:t>i</w:t>
      </w:r>
      <w:proofErr w:type="spellEnd"/>
      <w:r w:rsidRPr="00EE450D">
        <w:rPr>
          <w:rStyle w:val="FontStyle28"/>
          <w:i/>
        </w:rPr>
        <w:t>-</w:t>
      </w:r>
      <w:r w:rsidRPr="00EE450D">
        <w:rPr>
          <w:rStyle w:val="FontStyle28"/>
        </w:rPr>
        <w:t xml:space="preserve"> </w:t>
      </w:r>
      <w:proofErr w:type="spellStart"/>
      <w:r w:rsidRPr="00EE450D">
        <w:rPr>
          <w:rStyle w:val="FontStyle28"/>
        </w:rPr>
        <w:t>ом</w:t>
      </w:r>
      <w:proofErr w:type="spellEnd"/>
      <w:r w:rsidRPr="00EE450D">
        <w:rPr>
          <w:rStyle w:val="FontStyle28"/>
        </w:rPr>
        <w:t xml:space="preserve"> финансовом году на оплату труда работников муниципальных учреждений района </w:t>
      </w:r>
      <w:r w:rsidRPr="00EE450D">
        <w:rPr>
          <w:rStyle w:val="FontStyle39"/>
          <w:rFonts w:ascii="Bookman Old Style" w:hAnsi="Bookman Old Style"/>
          <w:b/>
        </w:rPr>
        <w:t>(Б</w:t>
      </w:r>
      <w:proofErr w:type="gramStart"/>
      <w:r w:rsidRPr="00EE450D">
        <w:rPr>
          <w:rStyle w:val="FontStyle39"/>
          <w:rFonts w:ascii="Bookman Old Style" w:hAnsi="Bookman Old Style"/>
          <w:b/>
          <w:lang w:val="en-US"/>
        </w:rPr>
        <w:t>A</w:t>
      </w:r>
      <w:proofErr w:type="gramEnd"/>
      <w:r w:rsidRPr="00EE450D">
        <w:rPr>
          <w:rStyle w:val="FontStyle39"/>
          <w:rFonts w:ascii="Bookman Old Style" w:hAnsi="Bookman Old Style"/>
          <w:b/>
          <w:vertAlign w:val="subscript"/>
        </w:rPr>
        <w:t>ЗП</w:t>
      </w:r>
      <w:r w:rsidRPr="00EE450D">
        <w:rPr>
          <w:rStyle w:val="FontStyle39"/>
          <w:rFonts w:ascii="Bookman Old Style" w:hAnsi="Bookman Old Style"/>
          <w:b/>
        </w:rPr>
        <w:t>(</w:t>
      </w:r>
      <w:proofErr w:type="spellStart"/>
      <w:r w:rsidRPr="00EE450D">
        <w:rPr>
          <w:rStyle w:val="FontStyle39"/>
          <w:rFonts w:ascii="Bookman Old Style" w:hAnsi="Bookman Old Style"/>
          <w:b/>
          <w:lang w:val="en-US"/>
        </w:rPr>
        <w:t>i</w:t>
      </w:r>
      <w:proofErr w:type="spellEnd"/>
      <w:r w:rsidRPr="00EE450D">
        <w:rPr>
          <w:rStyle w:val="FontStyle39"/>
          <w:rFonts w:ascii="Bookman Old Style" w:hAnsi="Bookman Old Style"/>
          <w:b/>
        </w:rPr>
        <w:t>))</w:t>
      </w:r>
      <w:r w:rsidRPr="00EE450D">
        <w:rPr>
          <w:rStyle w:val="FontStyle28"/>
        </w:rPr>
        <w:t xml:space="preserve"> рассчитывается  по следующей формуле:</w:t>
      </w:r>
    </w:p>
    <w:p w:rsidR="00DC7CC5" w:rsidRDefault="00DC7CC5" w:rsidP="00DC7CC5">
      <w:pPr>
        <w:pStyle w:val="Style7"/>
        <w:widowControl/>
        <w:spacing w:line="240" w:lineRule="auto"/>
        <w:ind w:left="142" w:firstLine="578"/>
        <w:rPr>
          <w:rStyle w:val="FontStyle28"/>
        </w:rPr>
      </w:pPr>
    </w:p>
    <w:p w:rsidR="00DC7CC5" w:rsidRPr="00CE3C26" w:rsidRDefault="00DC7CC5" w:rsidP="00DC7CC5">
      <w:pPr>
        <w:pStyle w:val="ac"/>
        <w:jc w:val="center"/>
        <w:rPr>
          <w:rStyle w:val="FontStyle37"/>
          <w:b/>
          <w:iCs w:val="0"/>
          <w:sz w:val="24"/>
          <w:szCs w:val="24"/>
          <w:vertAlign w:val="subscript"/>
        </w:rPr>
      </w:pPr>
      <w:r w:rsidRPr="00CE3C26">
        <w:rPr>
          <w:rStyle w:val="FontStyle39"/>
          <w:b/>
        </w:rPr>
        <w:t>Б</w:t>
      </w:r>
      <w:proofErr w:type="gramStart"/>
      <w:r w:rsidRPr="00CE3C26">
        <w:rPr>
          <w:rStyle w:val="FontStyle39"/>
          <w:b/>
          <w:lang w:val="en-US"/>
        </w:rPr>
        <w:t>A</w:t>
      </w:r>
      <w:proofErr w:type="gramEnd"/>
      <w:r w:rsidRPr="00CE3C26">
        <w:rPr>
          <w:rStyle w:val="FontStyle39"/>
          <w:b/>
          <w:vertAlign w:val="subscript"/>
        </w:rPr>
        <w:t>ЗП</w:t>
      </w:r>
      <w:r w:rsidRPr="00CE3C26">
        <w:rPr>
          <w:rStyle w:val="FontStyle39"/>
          <w:b/>
        </w:rPr>
        <w:t>(</w:t>
      </w:r>
      <w:proofErr w:type="spellStart"/>
      <w:r w:rsidRPr="00CE3C26">
        <w:rPr>
          <w:rStyle w:val="FontStyle39"/>
          <w:b/>
          <w:lang w:val="en-US"/>
        </w:rPr>
        <w:t>i</w:t>
      </w:r>
      <w:proofErr w:type="spellEnd"/>
      <w:r w:rsidRPr="00CE3C26">
        <w:rPr>
          <w:rStyle w:val="FontStyle39"/>
          <w:b/>
        </w:rPr>
        <w:t>)</w:t>
      </w:r>
      <w:r w:rsidRPr="00CE3C26">
        <w:rPr>
          <w:rStyle w:val="FontStyle42"/>
          <w:sz w:val="24"/>
          <w:szCs w:val="24"/>
        </w:rPr>
        <w:t>= КР</w:t>
      </w:r>
      <w:r w:rsidRPr="00CE3C26">
        <w:rPr>
          <w:rStyle w:val="FontStyle42"/>
          <w:sz w:val="24"/>
          <w:szCs w:val="24"/>
          <w:vertAlign w:val="subscript"/>
        </w:rPr>
        <w:t xml:space="preserve"> ЗП</w:t>
      </w:r>
      <w:r w:rsidRPr="00CE3C26">
        <w:rPr>
          <w:rStyle w:val="FontStyle42"/>
          <w:sz w:val="24"/>
          <w:szCs w:val="24"/>
          <w:vertAlign w:val="superscript"/>
        </w:rPr>
        <w:t>2017</w:t>
      </w:r>
      <w:r w:rsidRPr="00CE3C26">
        <w:rPr>
          <w:rStyle w:val="FontStyle42"/>
          <w:i w:val="0"/>
          <w:sz w:val="24"/>
          <w:szCs w:val="24"/>
          <w:vertAlign w:val="subscript"/>
        </w:rPr>
        <w:t xml:space="preserve"> </w:t>
      </w:r>
      <w:r w:rsidRPr="00CE3C26">
        <w:rPr>
          <w:rStyle w:val="FontStyle42"/>
          <w:i w:val="0"/>
          <w:sz w:val="24"/>
          <w:szCs w:val="24"/>
        </w:rPr>
        <w:t>–</w:t>
      </w:r>
      <w:r w:rsidRPr="00CE3C26">
        <w:rPr>
          <w:rStyle w:val="FontStyle42"/>
          <w:i w:val="0"/>
          <w:sz w:val="24"/>
          <w:szCs w:val="24"/>
          <w:vertAlign w:val="subscript"/>
        </w:rPr>
        <w:t xml:space="preserve"> </w:t>
      </w:r>
      <w:r w:rsidRPr="00CE3C26">
        <w:rPr>
          <w:rStyle w:val="FontStyle42"/>
          <w:sz w:val="24"/>
          <w:szCs w:val="24"/>
          <w:lang w:val="en-US"/>
        </w:rPr>
        <w:t>KP</w:t>
      </w:r>
      <w:r w:rsidRPr="00CE3C26">
        <w:rPr>
          <w:rStyle w:val="FontStyle42"/>
          <w:sz w:val="24"/>
          <w:szCs w:val="24"/>
          <w:vertAlign w:val="subscript"/>
        </w:rPr>
        <w:t>ЗП</w:t>
      </w:r>
      <w:r w:rsidRPr="00CE3C26">
        <w:rPr>
          <w:rStyle w:val="FontStyle42"/>
          <w:sz w:val="24"/>
          <w:szCs w:val="24"/>
          <w:vertAlign w:val="superscript"/>
        </w:rPr>
        <w:t xml:space="preserve">2016 </w:t>
      </w:r>
      <w:r w:rsidRPr="00CE3C26">
        <w:rPr>
          <w:rStyle w:val="FontStyle42"/>
          <w:i w:val="0"/>
          <w:sz w:val="24"/>
          <w:szCs w:val="24"/>
        </w:rPr>
        <w:t xml:space="preserve">+ </w:t>
      </w:r>
      <w:r w:rsidRPr="00CE3C26">
        <w:rPr>
          <w:rStyle w:val="FontStyle42"/>
          <w:sz w:val="24"/>
          <w:szCs w:val="24"/>
          <w:lang w:val="en-US"/>
        </w:rPr>
        <w:t>KP</w:t>
      </w:r>
      <w:r w:rsidRPr="00CE3C26">
        <w:rPr>
          <w:rStyle w:val="FontStyle42"/>
          <w:sz w:val="24"/>
          <w:szCs w:val="24"/>
          <w:vertAlign w:val="subscript"/>
        </w:rPr>
        <w:t xml:space="preserve"> ЗП</w:t>
      </w:r>
      <w:r w:rsidRPr="00CE3C26">
        <w:rPr>
          <w:rStyle w:val="FontStyle42"/>
          <w:sz w:val="24"/>
          <w:szCs w:val="24"/>
          <w:vertAlign w:val="superscript"/>
        </w:rPr>
        <w:t>2018</w:t>
      </w:r>
      <w:r w:rsidRPr="00CE3C26">
        <w:rPr>
          <w:rStyle w:val="FontStyle42"/>
          <w:sz w:val="24"/>
          <w:szCs w:val="24"/>
        </w:rPr>
        <w:t xml:space="preserve"> </w:t>
      </w:r>
      <w:r w:rsidRPr="00CE3C26">
        <w:rPr>
          <w:rStyle w:val="FontStyle42"/>
          <w:b w:val="0"/>
          <w:i w:val="0"/>
          <w:sz w:val="24"/>
          <w:szCs w:val="24"/>
        </w:rPr>
        <w:t>,</w:t>
      </w:r>
      <w:r w:rsidRPr="00CE3C26">
        <w:rPr>
          <w:rStyle w:val="FontStyle37"/>
          <w:sz w:val="24"/>
          <w:szCs w:val="24"/>
        </w:rPr>
        <w:t xml:space="preserve"> </w:t>
      </w:r>
      <w:r w:rsidRPr="00CE3C26">
        <w:rPr>
          <w:rStyle w:val="FontStyle37"/>
          <w:i w:val="0"/>
          <w:sz w:val="24"/>
          <w:szCs w:val="24"/>
        </w:rPr>
        <w:t>(1)</w:t>
      </w:r>
      <w:r w:rsidRPr="00CE3C26">
        <w:rPr>
          <w:rFonts w:ascii="Times New Roman" w:hAnsi="Times New Roman"/>
        </w:rPr>
        <w:t xml:space="preserve"> где:</w:t>
      </w:r>
    </w:p>
    <w:p w:rsidR="00DC7CC5" w:rsidRPr="00EE450D" w:rsidRDefault="00DC7CC5" w:rsidP="00DC7CC5">
      <w:pPr>
        <w:pStyle w:val="ac"/>
        <w:jc w:val="center"/>
        <w:rPr>
          <w:rStyle w:val="FontStyle37"/>
        </w:rPr>
      </w:pPr>
    </w:p>
    <w:p w:rsidR="00DC7CC5" w:rsidRPr="00EE450D" w:rsidRDefault="00DC7CC5" w:rsidP="00DC7CC5">
      <w:pPr>
        <w:pStyle w:val="ac"/>
        <w:jc w:val="center"/>
        <w:rPr>
          <w:rStyle w:val="FontStyle37"/>
        </w:rPr>
      </w:pPr>
    </w:p>
    <w:p w:rsidR="00DC7CC5" w:rsidRPr="00221B97" w:rsidRDefault="00221B97" w:rsidP="00DC7CC5">
      <w:pPr>
        <w:pStyle w:val="ac"/>
        <w:ind w:hanging="567"/>
        <w:jc w:val="both"/>
        <w:rPr>
          <w:rStyle w:val="FontStyle28"/>
          <w:bCs/>
          <w:iCs/>
          <w:spacing w:val="-10"/>
        </w:rPr>
      </w:pPr>
      <w:r>
        <w:rPr>
          <w:rStyle w:val="FontStyle42"/>
          <w:sz w:val="24"/>
          <w:szCs w:val="24"/>
        </w:rPr>
        <w:t xml:space="preserve">         </w:t>
      </w:r>
      <w:r w:rsidR="00DC7CC5" w:rsidRPr="00CE3C26">
        <w:rPr>
          <w:rStyle w:val="FontStyle42"/>
          <w:sz w:val="24"/>
          <w:szCs w:val="24"/>
        </w:rPr>
        <w:t>КР</w:t>
      </w:r>
      <w:r w:rsidR="00DC7CC5" w:rsidRPr="00CE3C26">
        <w:rPr>
          <w:rStyle w:val="FontStyle42"/>
          <w:sz w:val="24"/>
          <w:szCs w:val="24"/>
          <w:vertAlign w:val="subscript"/>
        </w:rPr>
        <w:t xml:space="preserve"> ЗП</w:t>
      </w:r>
      <w:r w:rsidR="00DC7CC5" w:rsidRPr="00CE3C26">
        <w:rPr>
          <w:rStyle w:val="FontStyle42"/>
          <w:sz w:val="24"/>
          <w:szCs w:val="24"/>
          <w:vertAlign w:val="superscript"/>
        </w:rPr>
        <w:t>2017</w:t>
      </w:r>
      <w:r w:rsidR="00DC7CC5" w:rsidRPr="00CE3C26">
        <w:rPr>
          <w:rStyle w:val="FontStyle42"/>
          <w:b w:val="0"/>
          <w:i w:val="0"/>
          <w:sz w:val="24"/>
          <w:szCs w:val="24"/>
        </w:rPr>
        <w:t xml:space="preserve">  -  </w:t>
      </w:r>
      <w:r w:rsidR="00DC7CC5" w:rsidRPr="00221B97">
        <w:rPr>
          <w:rStyle w:val="FontStyle42"/>
          <w:rFonts w:ascii="Times New Roman" w:hAnsi="Times New Roman" w:cs="Times New Roman"/>
          <w:b w:val="0"/>
          <w:i w:val="0"/>
          <w:sz w:val="24"/>
          <w:szCs w:val="24"/>
        </w:rPr>
        <w:t xml:space="preserve">кассовые расходы на оплату труда работников </w:t>
      </w:r>
      <w:r w:rsidR="00DC7CC5" w:rsidRPr="00221B97">
        <w:rPr>
          <w:rStyle w:val="FontStyle28"/>
        </w:rPr>
        <w:t>муниципальных учреждений поселения за 2018 год;</w:t>
      </w:r>
    </w:p>
    <w:p w:rsidR="00DC7CC5" w:rsidRPr="00221B97" w:rsidRDefault="00DC7CC5" w:rsidP="00DC7CC5">
      <w:pPr>
        <w:pStyle w:val="ac"/>
        <w:jc w:val="both"/>
        <w:rPr>
          <w:rStyle w:val="FontStyle28"/>
        </w:rPr>
      </w:pPr>
      <w:r w:rsidRPr="00221B97">
        <w:rPr>
          <w:rStyle w:val="FontStyle42"/>
          <w:rFonts w:ascii="Times New Roman" w:hAnsi="Times New Roman" w:cs="Times New Roman"/>
          <w:sz w:val="24"/>
          <w:szCs w:val="24"/>
          <w:lang w:val="en-US"/>
        </w:rPr>
        <w:t>KP</w:t>
      </w:r>
      <w:r w:rsidRPr="00221B97">
        <w:rPr>
          <w:rStyle w:val="FontStyle42"/>
          <w:rFonts w:ascii="Times New Roman" w:hAnsi="Times New Roman" w:cs="Times New Roman"/>
          <w:sz w:val="24"/>
          <w:szCs w:val="24"/>
          <w:vertAlign w:val="subscript"/>
        </w:rPr>
        <w:t>ЗП</w:t>
      </w:r>
      <w:r w:rsidRPr="00221B97">
        <w:rPr>
          <w:rStyle w:val="FontStyle42"/>
          <w:rFonts w:ascii="Times New Roman" w:hAnsi="Times New Roman" w:cs="Times New Roman"/>
          <w:sz w:val="24"/>
          <w:szCs w:val="24"/>
          <w:vertAlign w:val="superscript"/>
        </w:rPr>
        <w:t>2016</w:t>
      </w:r>
      <w:r w:rsidRPr="00221B97">
        <w:rPr>
          <w:rStyle w:val="FontStyle42"/>
          <w:rFonts w:ascii="Times New Roman" w:hAnsi="Times New Roman" w:cs="Times New Roman"/>
          <w:b w:val="0"/>
          <w:i w:val="0"/>
          <w:sz w:val="24"/>
          <w:szCs w:val="24"/>
        </w:rPr>
        <w:t xml:space="preserve"> -    кассовые расходы за 2018 </w:t>
      </w:r>
      <w:proofErr w:type="gramStart"/>
      <w:r w:rsidRPr="00221B97">
        <w:rPr>
          <w:rStyle w:val="FontStyle42"/>
          <w:rFonts w:ascii="Times New Roman" w:hAnsi="Times New Roman" w:cs="Times New Roman"/>
          <w:b w:val="0"/>
          <w:i w:val="0"/>
          <w:sz w:val="24"/>
          <w:szCs w:val="24"/>
        </w:rPr>
        <w:t>год  на</w:t>
      </w:r>
      <w:proofErr w:type="gramEnd"/>
      <w:r w:rsidRPr="00221B97">
        <w:rPr>
          <w:rStyle w:val="FontStyle42"/>
          <w:rFonts w:ascii="Times New Roman" w:hAnsi="Times New Roman" w:cs="Times New Roman"/>
          <w:b w:val="0"/>
          <w:i w:val="0"/>
          <w:sz w:val="24"/>
          <w:szCs w:val="24"/>
        </w:rPr>
        <w:t xml:space="preserve"> выплату задолженности по оплате труда работников </w:t>
      </w:r>
      <w:r w:rsidRPr="00221B97">
        <w:rPr>
          <w:rStyle w:val="FontStyle28"/>
        </w:rPr>
        <w:t>муниципальных учреждений поселения за 2017 год;</w:t>
      </w:r>
    </w:p>
    <w:p w:rsidR="00DC7CC5" w:rsidRPr="00221B97" w:rsidRDefault="00DC7CC5" w:rsidP="00DC7CC5">
      <w:pPr>
        <w:pStyle w:val="ac"/>
        <w:jc w:val="both"/>
        <w:rPr>
          <w:rStyle w:val="FontStyle28"/>
        </w:rPr>
      </w:pPr>
      <w:r w:rsidRPr="00221B97">
        <w:rPr>
          <w:rStyle w:val="FontStyle42"/>
          <w:rFonts w:ascii="Times New Roman" w:hAnsi="Times New Roman" w:cs="Times New Roman"/>
          <w:sz w:val="24"/>
          <w:szCs w:val="24"/>
          <w:lang w:val="en-US"/>
        </w:rPr>
        <w:t>KP</w:t>
      </w:r>
      <w:r w:rsidRPr="00221B97">
        <w:rPr>
          <w:rStyle w:val="FontStyle42"/>
          <w:rFonts w:ascii="Times New Roman" w:hAnsi="Times New Roman" w:cs="Times New Roman"/>
          <w:sz w:val="24"/>
          <w:szCs w:val="24"/>
          <w:vertAlign w:val="subscript"/>
        </w:rPr>
        <w:t xml:space="preserve"> ЗП</w:t>
      </w:r>
      <w:r w:rsidRPr="00221B97">
        <w:rPr>
          <w:rStyle w:val="FontStyle42"/>
          <w:rFonts w:ascii="Times New Roman" w:hAnsi="Times New Roman" w:cs="Times New Roman"/>
          <w:sz w:val="24"/>
          <w:szCs w:val="24"/>
          <w:vertAlign w:val="superscript"/>
        </w:rPr>
        <w:t>2018</w:t>
      </w:r>
      <w:r w:rsidRPr="00221B97">
        <w:rPr>
          <w:rStyle w:val="FontStyle42"/>
          <w:rFonts w:ascii="Times New Roman" w:hAnsi="Times New Roman" w:cs="Times New Roman"/>
          <w:b w:val="0"/>
          <w:i w:val="0"/>
          <w:sz w:val="24"/>
          <w:szCs w:val="24"/>
        </w:rPr>
        <w:t xml:space="preserve"> -    кассовые расходы за 2019 </w:t>
      </w:r>
      <w:proofErr w:type="gramStart"/>
      <w:r w:rsidRPr="00221B97">
        <w:rPr>
          <w:rStyle w:val="FontStyle42"/>
          <w:rFonts w:ascii="Times New Roman" w:hAnsi="Times New Roman" w:cs="Times New Roman"/>
          <w:b w:val="0"/>
          <w:i w:val="0"/>
          <w:sz w:val="24"/>
          <w:szCs w:val="24"/>
        </w:rPr>
        <w:t>год  на</w:t>
      </w:r>
      <w:proofErr w:type="gramEnd"/>
      <w:r w:rsidRPr="00221B97">
        <w:rPr>
          <w:rStyle w:val="FontStyle42"/>
          <w:rFonts w:ascii="Times New Roman" w:hAnsi="Times New Roman" w:cs="Times New Roman"/>
          <w:b w:val="0"/>
          <w:i w:val="0"/>
          <w:sz w:val="24"/>
          <w:szCs w:val="24"/>
        </w:rPr>
        <w:t xml:space="preserve"> выплату задолженности по оплате труда работников </w:t>
      </w:r>
      <w:r w:rsidRPr="00221B97">
        <w:rPr>
          <w:rStyle w:val="FontStyle28"/>
        </w:rPr>
        <w:t>муниципальных учреждений поселения за 2019 год;</w:t>
      </w:r>
    </w:p>
    <w:p w:rsidR="00DC7CC5" w:rsidRPr="001619B4" w:rsidRDefault="00DC7CC5" w:rsidP="00DC7CC5">
      <w:pPr>
        <w:pStyle w:val="ac"/>
        <w:ind w:left="-426"/>
        <w:jc w:val="both"/>
        <w:rPr>
          <w:rFonts w:ascii="Times New Roman" w:hAnsi="Times New Roman"/>
        </w:rPr>
      </w:pPr>
      <w:r w:rsidRPr="00681234">
        <w:rPr>
          <w:rFonts w:ascii="Times New Roman" w:hAnsi="Times New Roman"/>
        </w:rPr>
        <w:t xml:space="preserve">               </w:t>
      </w:r>
      <w:r w:rsidRPr="001619B4">
        <w:rPr>
          <w:rFonts w:ascii="Times New Roman" w:hAnsi="Times New Roman"/>
        </w:rPr>
        <w:t>2.2.1.2.</w:t>
      </w:r>
      <w:r>
        <w:rPr>
          <w:rFonts w:ascii="Times New Roman" w:hAnsi="Times New Roman"/>
        </w:rPr>
        <w:t xml:space="preserve"> </w:t>
      </w:r>
      <w:proofErr w:type="gramStart"/>
      <w:r w:rsidRPr="001619B4">
        <w:rPr>
          <w:rFonts w:ascii="Times New Roman" w:hAnsi="Times New Roman"/>
        </w:rPr>
        <w:t xml:space="preserve">Объем бюджетных ассигнований в </w:t>
      </w:r>
      <w:proofErr w:type="spellStart"/>
      <w:r w:rsidRPr="001619B4">
        <w:rPr>
          <w:rFonts w:ascii="Times New Roman" w:hAnsi="Times New Roman"/>
          <w:i/>
        </w:rPr>
        <w:t>i</w:t>
      </w:r>
      <w:r w:rsidRPr="001619B4">
        <w:rPr>
          <w:rFonts w:ascii="Times New Roman" w:hAnsi="Times New Roman"/>
        </w:rPr>
        <w:t>-ом</w:t>
      </w:r>
      <w:proofErr w:type="spellEnd"/>
      <w:r w:rsidRPr="001619B4">
        <w:rPr>
          <w:rFonts w:ascii="Times New Roman" w:hAnsi="Times New Roman"/>
        </w:rPr>
        <w:t xml:space="preserve"> финансовом году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w:t>
      </w:r>
      <w:r w:rsidRPr="001619B4">
        <w:rPr>
          <w:rFonts w:ascii="Times New Roman" w:hAnsi="Times New Roman"/>
        </w:rPr>
        <w:br/>
        <w:t>на обязательное социальное страхование на случай временной</w:t>
      </w:r>
      <w:r w:rsidRPr="001619B4">
        <w:rPr>
          <w:rFonts w:ascii="Times New Roman" w:hAnsi="Times New Roman"/>
        </w:rPr>
        <w:br/>
        <w:t>нетрудоспособности и в связи с материнством, Федеральный фонд обязательного</w:t>
      </w:r>
      <w:r w:rsidRPr="001619B4">
        <w:rPr>
          <w:rFonts w:ascii="Times New Roman" w:hAnsi="Times New Roman"/>
        </w:rPr>
        <w:br/>
        <w:t>медицинского страхования и территориальные фонды обязательного</w:t>
      </w:r>
      <w:r w:rsidRPr="001619B4">
        <w:rPr>
          <w:rFonts w:ascii="Times New Roman" w:hAnsi="Times New Roman"/>
        </w:rPr>
        <w:br/>
        <w:t>медицинского страхования на обязательное медицинское страхование, а также</w:t>
      </w:r>
      <w:r w:rsidRPr="001619B4">
        <w:rPr>
          <w:rFonts w:ascii="Times New Roman" w:hAnsi="Times New Roman"/>
        </w:rPr>
        <w:br/>
        <w:t>страховых взносов на обязательное социальное</w:t>
      </w:r>
      <w:proofErr w:type="gramEnd"/>
      <w:r w:rsidRPr="001619B4">
        <w:rPr>
          <w:rFonts w:ascii="Times New Roman" w:hAnsi="Times New Roman"/>
        </w:rPr>
        <w:t xml:space="preserve"> страхование от несчастных</w:t>
      </w:r>
      <w:r w:rsidRPr="001619B4">
        <w:rPr>
          <w:rFonts w:ascii="Times New Roman" w:hAnsi="Times New Roman"/>
        </w:rPr>
        <w:br/>
        <w:t>случаев на производстве и профессиональных заболеваний (далее - страховые</w:t>
      </w:r>
      <w:r w:rsidRPr="001619B4">
        <w:rPr>
          <w:rFonts w:ascii="Times New Roman" w:hAnsi="Times New Roman"/>
        </w:rPr>
        <w:br/>
        <w:t xml:space="preserve">взносы) </w:t>
      </w:r>
      <w:r w:rsidRPr="001619B4">
        <w:rPr>
          <w:rStyle w:val="FontStyle39"/>
          <w:rFonts w:ascii="Bookman Old Style" w:hAnsi="Bookman Old Style"/>
          <w:b/>
        </w:rPr>
        <w:t>(Б</w:t>
      </w:r>
      <w:proofErr w:type="gramStart"/>
      <w:r w:rsidRPr="001619B4">
        <w:rPr>
          <w:rStyle w:val="FontStyle39"/>
          <w:rFonts w:ascii="Bookman Old Style" w:hAnsi="Bookman Old Style"/>
          <w:b/>
          <w:lang w:val="en-US"/>
        </w:rPr>
        <w:t>A</w:t>
      </w:r>
      <w:proofErr w:type="gramEnd"/>
      <w:r w:rsidRPr="001619B4">
        <w:rPr>
          <w:rStyle w:val="FontStyle39"/>
          <w:rFonts w:ascii="Bookman Old Style" w:hAnsi="Bookman Old Style"/>
          <w:b/>
          <w:vertAlign w:val="subscript"/>
        </w:rPr>
        <w:t>Н</w:t>
      </w:r>
      <w:r w:rsidRPr="001619B4">
        <w:rPr>
          <w:rStyle w:val="FontStyle39"/>
          <w:rFonts w:ascii="Bookman Old Style" w:hAnsi="Bookman Old Style"/>
          <w:b/>
        </w:rPr>
        <w:t>(</w:t>
      </w:r>
      <w:proofErr w:type="spellStart"/>
      <w:r w:rsidRPr="001619B4">
        <w:rPr>
          <w:rStyle w:val="FontStyle39"/>
          <w:rFonts w:ascii="Bookman Old Style" w:hAnsi="Bookman Old Style"/>
          <w:b/>
          <w:lang w:val="en-US"/>
        </w:rPr>
        <w:t>i</w:t>
      </w:r>
      <w:proofErr w:type="spellEnd"/>
      <w:r w:rsidRPr="001619B4">
        <w:rPr>
          <w:rStyle w:val="FontStyle39"/>
          <w:rFonts w:ascii="Bookman Old Style" w:hAnsi="Bookman Old Style"/>
          <w:b/>
        </w:rPr>
        <w:t>))</w:t>
      </w:r>
      <w:r w:rsidRPr="001619B4">
        <w:rPr>
          <w:rFonts w:ascii="Times New Roman" w:hAnsi="Times New Roman"/>
        </w:rPr>
        <w:t xml:space="preserve"> рассчитывается  по следующей формуле:</w:t>
      </w:r>
    </w:p>
    <w:p w:rsidR="00DC7CC5" w:rsidRPr="001619B4" w:rsidRDefault="00DC7CC5" w:rsidP="00DC7CC5">
      <w:pPr>
        <w:pStyle w:val="ac"/>
        <w:ind w:hanging="1560"/>
        <w:jc w:val="both"/>
        <w:rPr>
          <w:rFonts w:ascii="Times New Roman" w:hAnsi="Times New Roman"/>
        </w:rPr>
      </w:pPr>
    </w:p>
    <w:p w:rsidR="00DC7CC5" w:rsidRPr="00CE3C26" w:rsidRDefault="00DC7CC5" w:rsidP="00DC7CC5">
      <w:pPr>
        <w:pStyle w:val="ac"/>
        <w:jc w:val="center"/>
        <w:rPr>
          <w:rStyle w:val="FontStyle37"/>
          <w:i w:val="0"/>
          <w:sz w:val="24"/>
          <w:szCs w:val="24"/>
        </w:rPr>
      </w:pPr>
      <w:r w:rsidRPr="00CE3C26">
        <w:rPr>
          <w:rStyle w:val="FontStyle39"/>
          <w:b/>
        </w:rPr>
        <w:t>Б</w:t>
      </w:r>
      <w:proofErr w:type="gramStart"/>
      <w:r w:rsidRPr="00CE3C26">
        <w:rPr>
          <w:rStyle w:val="FontStyle39"/>
          <w:b/>
          <w:lang w:val="en-US"/>
        </w:rPr>
        <w:t>A</w:t>
      </w:r>
      <w:proofErr w:type="gramEnd"/>
      <w:r w:rsidRPr="00CE3C26">
        <w:rPr>
          <w:rStyle w:val="FontStyle39"/>
          <w:b/>
          <w:vertAlign w:val="subscript"/>
        </w:rPr>
        <w:t>Н</w:t>
      </w:r>
      <w:r w:rsidRPr="00CE3C26">
        <w:rPr>
          <w:rStyle w:val="FontStyle39"/>
          <w:b/>
        </w:rPr>
        <w:t>(</w:t>
      </w:r>
      <w:proofErr w:type="spellStart"/>
      <w:r w:rsidRPr="00CE3C26">
        <w:rPr>
          <w:rStyle w:val="FontStyle39"/>
          <w:b/>
          <w:lang w:val="en-US"/>
        </w:rPr>
        <w:t>i</w:t>
      </w:r>
      <w:proofErr w:type="spellEnd"/>
      <w:r w:rsidRPr="00CE3C26">
        <w:rPr>
          <w:rStyle w:val="FontStyle39"/>
          <w:b/>
        </w:rPr>
        <w:t>) =</w:t>
      </w:r>
      <w:r w:rsidRPr="00CE3C26">
        <w:rPr>
          <w:rStyle w:val="FontStyle42"/>
          <w:sz w:val="24"/>
          <w:szCs w:val="24"/>
        </w:rPr>
        <w:t xml:space="preserve"> КР</w:t>
      </w:r>
      <w:r w:rsidRPr="00CE3C26">
        <w:rPr>
          <w:rStyle w:val="FontStyle42"/>
          <w:sz w:val="24"/>
          <w:szCs w:val="24"/>
          <w:vertAlign w:val="subscript"/>
        </w:rPr>
        <w:t xml:space="preserve"> Н</w:t>
      </w:r>
      <w:r w:rsidRPr="00CE3C26">
        <w:rPr>
          <w:rStyle w:val="FontStyle42"/>
          <w:sz w:val="24"/>
          <w:szCs w:val="24"/>
          <w:vertAlign w:val="superscript"/>
        </w:rPr>
        <w:t>201</w:t>
      </w:r>
      <w:r>
        <w:rPr>
          <w:rStyle w:val="FontStyle42"/>
          <w:sz w:val="24"/>
          <w:szCs w:val="24"/>
          <w:vertAlign w:val="superscript"/>
        </w:rPr>
        <w:t>8</w:t>
      </w:r>
      <w:r w:rsidRPr="00CE3C26">
        <w:rPr>
          <w:rStyle w:val="FontStyle42"/>
          <w:i w:val="0"/>
          <w:sz w:val="24"/>
          <w:szCs w:val="24"/>
          <w:vertAlign w:val="subscript"/>
        </w:rPr>
        <w:t xml:space="preserve"> </w:t>
      </w:r>
      <w:r w:rsidRPr="00CE3C26">
        <w:rPr>
          <w:rStyle w:val="FontStyle42"/>
          <w:i w:val="0"/>
          <w:sz w:val="24"/>
          <w:szCs w:val="24"/>
        </w:rPr>
        <w:t xml:space="preserve">– </w:t>
      </w:r>
      <w:r w:rsidRPr="00CE3C26">
        <w:rPr>
          <w:rStyle w:val="FontStyle42"/>
          <w:sz w:val="24"/>
          <w:szCs w:val="24"/>
          <w:lang w:val="en-US"/>
        </w:rPr>
        <w:t>KP</w:t>
      </w:r>
      <w:r w:rsidRPr="00CE3C26">
        <w:rPr>
          <w:rStyle w:val="FontStyle42"/>
          <w:sz w:val="24"/>
          <w:szCs w:val="24"/>
          <w:vertAlign w:val="subscript"/>
        </w:rPr>
        <w:t>Н</w:t>
      </w:r>
      <w:r>
        <w:rPr>
          <w:rStyle w:val="FontStyle42"/>
          <w:sz w:val="24"/>
          <w:szCs w:val="24"/>
          <w:vertAlign w:val="superscript"/>
        </w:rPr>
        <w:t>20167</w:t>
      </w:r>
      <w:r w:rsidRPr="00CE3C26">
        <w:rPr>
          <w:rStyle w:val="FontStyle42"/>
          <w:sz w:val="24"/>
          <w:szCs w:val="24"/>
        </w:rPr>
        <w:t xml:space="preserve">+ </w:t>
      </w:r>
      <w:r w:rsidRPr="00CE3C26">
        <w:rPr>
          <w:rStyle w:val="FontStyle42"/>
          <w:sz w:val="24"/>
          <w:szCs w:val="24"/>
          <w:lang w:val="en-US"/>
        </w:rPr>
        <w:t>KP</w:t>
      </w:r>
      <w:r w:rsidRPr="00CE3C26">
        <w:rPr>
          <w:rStyle w:val="FontStyle42"/>
          <w:sz w:val="24"/>
          <w:szCs w:val="24"/>
          <w:vertAlign w:val="subscript"/>
        </w:rPr>
        <w:t xml:space="preserve"> Н</w:t>
      </w:r>
      <w:r>
        <w:rPr>
          <w:rStyle w:val="FontStyle42"/>
          <w:sz w:val="24"/>
          <w:szCs w:val="24"/>
          <w:vertAlign w:val="superscript"/>
        </w:rPr>
        <w:t>2019</w:t>
      </w:r>
      <w:r w:rsidRPr="00CE3C26">
        <w:rPr>
          <w:rStyle w:val="FontStyle42"/>
          <w:sz w:val="24"/>
          <w:szCs w:val="24"/>
        </w:rPr>
        <w:t xml:space="preserve"> </w:t>
      </w:r>
      <w:r w:rsidRPr="00CE3C26">
        <w:rPr>
          <w:rStyle w:val="FontStyle42"/>
          <w:b w:val="0"/>
          <w:i w:val="0"/>
          <w:sz w:val="24"/>
          <w:szCs w:val="24"/>
        </w:rPr>
        <w:t>,</w:t>
      </w:r>
      <w:r w:rsidRPr="00CE3C26">
        <w:rPr>
          <w:rStyle w:val="FontStyle37"/>
          <w:sz w:val="24"/>
          <w:szCs w:val="24"/>
        </w:rPr>
        <w:t xml:space="preserve"> </w:t>
      </w:r>
      <w:r w:rsidRPr="00CE3C26">
        <w:rPr>
          <w:rStyle w:val="FontStyle37"/>
          <w:i w:val="0"/>
          <w:sz w:val="24"/>
          <w:szCs w:val="24"/>
        </w:rPr>
        <w:t>(2) где:</w:t>
      </w:r>
    </w:p>
    <w:p w:rsidR="00DC7CC5" w:rsidRPr="00CE3C26" w:rsidRDefault="00DC7CC5" w:rsidP="00DC7CC5">
      <w:pPr>
        <w:pStyle w:val="ac"/>
        <w:jc w:val="center"/>
        <w:rPr>
          <w:rFonts w:ascii="Times New Roman" w:hAnsi="Times New Roman"/>
          <w:highlight w:val="yellow"/>
        </w:rPr>
      </w:pPr>
    </w:p>
    <w:p w:rsidR="00DC7CC5" w:rsidRPr="00221B97" w:rsidRDefault="00DC7CC5" w:rsidP="00221B97">
      <w:pPr>
        <w:pStyle w:val="ac"/>
        <w:ind w:hanging="1560"/>
        <w:jc w:val="both"/>
        <w:rPr>
          <w:rStyle w:val="FontStyle28"/>
        </w:rPr>
      </w:pPr>
      <w:r>
        <w:rPr>
          <w:rFonts w:ascii="Times New Roman" w:hAnsi="Times New Roman"/>
        </w:rPr>
        <w:t xml:space="preserve">     </w:t>
      </w:r>
      <w:r w:rsidR="00221B97">
        <w:rPr>
          <w:rFonts w:ascii="Times New Roman" w:hAnsi="Times New Roman"/>
        </w:rPr>
        <w:t xml:space="preserve">       </w:t>
      </w:r>
      <w:r w:rsidRPr="00CE3C26">
        <w:rPr>
          <w:rStyle w:val="FontStyle42"/>
          <w:sz w:val="24"/>
          <w:szCs w:val="24"/>
        </w:rPr>
        <w:t xml:space="preserve">    </w:t>
      </w:r>
      <w:r>
        <w:rPr>
          <w:rStyle w:val="FontStyle42"/>
          <w:sz w:val="24"/>
          <w:szCs w:val="24"/>
        </w:rPr>
        <w:t xml:space="preserve">       </w:t>
      </w:r>
      <w:r w:rsidRPr="00CE3C26">
        <w:rPr>
          <w:rStyle w:val="FontStyle42"/>
          <w:sz w:val="24"/>
          <w:szCs w:val="24"/>
        </w:rPr>
        <w:t xml:space="preserve"> </w:t>
      </w:r>
      <w:r w:rsidRPr="00221B97">
        <w:rPr>
          <w:rStyle w:val="FontStyle42"/>
          <w:rFonts w:ascii="Times New Roman" w:hAnsi="Times New Roman" w:cs="Times New Roman"/>
          <w:sz w:val="24"/>
          <w:szCs w:val="24"/>
        </w:rPr>
        <w:t>КР</w:t>
      </w:r>
      <w:r w:rsidRPr="00221B97">
        <w:rPr>
          <w:rStyle w:val="FontStyle42"/>
          <w:rFonts w:ascii="Times New Roman" w:hAnsi="Times New Roman" w:cs="Times New Roman"/>
          <w:sz w:val="24"/>
          <w:szCs w:val="24"/>
          <w:vertAlign w:val="subscript"/>
        </w:rPr>
        <w:t xml:space="preserve"> Н</w:t>
      </w:r>
      <w:r w:rsidRPr="00221B97">
        <w:rPr>
          <w:rStyle w:val="FontStyle42"/>
          <w:rFonts w:ascii="Times New Roman" w:hAnsi="Times New Roman" w:cs="Times New Roman"/>
          <w:sz w:val="24"/>
          <w:szCs w:val="24"/>
          <w:vertAlign w:val="superscript"/>
        </w:rPr>
        <w:t>2018</w:t>
      </w:r>
      <w:r w:rsidRPr="00221B97">
        <w:rPr>
          <w:rStyle w:val="FontStyle42"/>
          <w:rFonts w:ascii="Times New Roman" w:hAnsi="Times New Roman" w:cs="Times New Roman"/>
          <w:b w:val="0"/>
          <w:i w:val="0"/>
          <w:sz w:val="24"/>
          <w:szCs w:val="24"/>
        </w:rPr>
        <w:t>-   кассовые расходы на уплату страховых взносов</w:t>
      </w:r>
      <w:r w:rsidRPr="00221B97">
        <w:rPr>
          <w:rStyle w:val="FontStyle28"/>
        </w:rPr>
        <w:t xml:space="preserve"> за 2018 год;</w:t>
      </w:r>
    </w:p>
    <w:p w:rsidR="00DC7CC5" w:rsidRPr="00221B97" w:rsidRDefault="00DC7CC5" w:rsidP="00DC7CC5">
      <w:pPr>
        <w:pStyle w:val="ac"/>
        <w:jc w:val="both"/>
        <w:rPr>
          <w:rStyle w:val="FontStyle28"/>
        </w:rPr>
      </w:pPr>
      <w:r w:rsidRPr="00221B97">
        <w:rPr>
          <w:rStyle w:val="FontStyle42"/>
          <w:rFonts w:ascii="Times New Roman" w:hAnsi="Times New Roman" w:cs="Times New Roman"/>
          <w:sz w:val="24"/>
          <w:szCs w:val="24"/>
          <w:lang w:val="en-US"/>
        </w:rPr>
        <w:t>KP</w:t>
      </w:r>
      <w:r w:rsidRPr="00221B97">
        <w:rPr>
          <w:rStyle w:val="FontStyle42"/>
          <w:rFonts w:ascii="Times New Roman" w:hAnsi="Times New Roman" w:cs="Times New Roman"/>
          <w:sz w:val="24"/>
          <w:szCs w:val="24"/>
          <w:vertAlign w:val="subscript"/>
        </w:rPr>
        <w:t>Н</w:t>
      </w:r>
      <w:r w:rsidRPr="00221B97">
        <w:rPr>
          <w:rStyle w:val="FontStyle42"/>
          <w:rFonts w:ascii="Times New Roman" w:hAnsi="Times New Roman" w:cs="Times New Roman"/>
          <w:sz w:val="24"/>
          <w:szCs w:val="24"/>
          <w:vertAlign w:val="superscript"/>
        </w:rPr>
        <w:t>2017</w:t>
      </w:r>
      <w:r w:rsidRPr="00221B97">
        <w:rPr>
          <w:rStyle w:val="FontStyle42"/>
          <w:rFonts w:ascii="Times New Roman" w:hAnsi="Times New Roman" w:cs="Times New Roman"/>
          <w:b w:val="0"/>
          <w:i w:val="0"/>
          <w:sz w:val="24"/>
          <w:szCs w:val="24"/>
        </w:rPr>
        <w:t xml:space="preserve"> - кассовые расходы за 2018 год на уплату задолженности по страховым взносам за 2017 год</w:t>
      </w:r>
      <w:r w:rsidRPr="00221B97">
        <w:rPr>
          <w:rStyle w:val="FontStyle28"/>
        </w:rPr>
        <w:t>;</w:t>
      </w:r>
    </w:p>
    <w:p w:rsidR="00DC7CC5" w:rsidRPr="00221B97" w:rsidRDefault="00DC7CC5" w:rsidP="00DC7CC5">
      <w:pPr>
        <w:pStyle w:val="ac"/>
        <w:jc w:val="both"/>
        <w:rPr>
          <w:rStyle w:val="FontStyle28"/>
        </w:rPr>
      </w:pPr>
      <w:r w:rsidRPr="00221B97">
        <w:rPr>
          <w:rStyle w:val="FontStyle42"/>
          <w:rFonts w:ascii="Times New Roman" w:hAnsi="Times New Roman" w:cs="Times New Roman"/>
          <w:sz w:val="24"/>
          <w:szCs w:val="24"/>
          <w:lang w:val="en-US"/>
        </w:rPr>
        <w:t>KP</w:t>
      </w:r>
      <w:r w:rsidRPr="00221B97">
        <w:rPr>
          <w:rStyle w:val="FontStyle42"/>
          <w:rFonts w:ascii="Times New Roman" w:hAnsi="Times New Roman" w:cs="Times New Roman"/>
          <w:sz w:val="24"/>
          <w:szCs w:val="24"/>
          <w:vertAlign w:val="subscript"/>
        </w:rPr>
        <w:t xml:space="preserve"> Н</w:t>
      </w:r>
      <w:r w:rsidRPr="00221B97">
        <w:rPr>
          <w:rStyle w:val="FontStyle42"/>
          <w:rFonts w:ascii="Times New Roman" w:hAnsi="Times New Roman" w:cs="Times New Roman"/>
          <w:sz w:val="24"/>
          <w:szCs w:val="24"/>
          <w:vertAlign w:val="superscript"/>
        </w:rPr>
        <w:t>2019</w:t>
      </w:r>
      <w:r w:rsidRPr="00221B97">
        <w:rPr>
          <w:rStyle w:val="FontStyle42"/>
          <w:rFonts w:ascii="Times New Roman" w:hAnsi="Times New Roman" w:cs="Times New Roman"/>
          <w:b w:val="0"/>
          <w:i w:val="0"/>
          <w:sz w:val="24"/>
          <w:szCs w:val="24"/>
        </w:rPr>
        <w:t xml:space="preserve"> - кассовые расходы за 2018 год на уплату задолженности по страховым взносам</w:t>
      </w:r>
      <w:r w:rsidRPr="00221B97">
        <w:rPr>
          <w:rStyle w:val="FontStyle28"/>
        </w:rPr>
        <w:t xml:space="preserve"> за 2017 год.</w:t>
      </w:r>
    </w:p>
    <w:p w:rsidR="00DC7CC5" w:rsidRPr="007669B2" w:rsidRDefault="00DC7CC5" w:rsidP="00DC7CC5">
      <w:pPr>
        <w:pStyle w:val="NoSpacing"/>
        <w:jc w:val="both"/>
        <w:rPr>
          <w:rFonts w:ascii="Times New Roman" w:hAnsi="Times New Roman"/>
        </w:rPr>
      </w:pPr>
      <w:r w:rsidRPr="007669B2">
        <w:rPr>
          <w:rStyle w:val="FontStyle37"/>
          <w:i w:val="0"/>
        </w:rPr>
        <w:tab/>
      </w:r>
      <w:r w:rsidRPr="007669B2">
        <w:rPr>
          <w:rFonts w:ascii="Times New Roman" w:hAnsi="Times New Roman"/>
        </w:rPr>
        <w:t>2.</w:t>
      </w:r>
      <w:r>
        <w:rPr>
          <w:rFonts w:ascii="Times New Roman" w:hAnsi="Times New Roman"/>
        </w:rPr>
        <w:t>2.</w:t>
      </w:r>
      <w:r w:rsidRPr="007669B2">
        <w:rPr>
          <w:rFonts w:ascii="Times New Roman" w:hAnsi="Times New Roman"/>
        </w:rPr>
        <w:t xml:space="preserve">1.3. Объем бюджетных ассигнований в </w:t>
      </w:r>
      <w:proofErr w:type="spellStart"/>
      <w:r w:rsidRPr="007669B2">
        <w:rPr>
          <w:rFonts w:ascii="Times New Roman" w:hAnsi="Times New Roman"/>
          <w:i/>
        </w:rPr>
        <w:t>i</w:t>
      </w:r>
      <w:r w:rsidRPr="007669B2">
        <w:rPr>
          <w:rFonts w:ascii="Times New Roman" w:hAnsi="Times New Roman"/>
        </w:rPr>
        <w:t>-ом</w:t>
      </w:r>
      <w:proofErr w:type="spellEnd"/>
      <w:r w:rsidRPr="007669B2">
        <w:rPr>
          <w:rFonts w:ascii="Times New Roman" w:hAnsi="Times New Roman"/>
        </w:rPr>
        <w:t xml:space="preserve"> финансовом году на уплату</w:t>
      </w:r>
      <w:r w:rsidRPr="007669B2">
        <w:rPr>
          <w:rFonts w:ascii="Times New Roman" w:hAnsi="Times New Roman"/>
        </w:rPr>
        <w:br/>
        <w:t>налогов,   в   качестве   объекта   налогообложения   по   которым   признается</w:t>
      </w:r>
      <w:r w:rsidRPr="007669B2">
        <w:rPr>
          <w:rFonts w:ascii="Times New Roman" w:hAnsi="Times New Roman"/>
        </w:rPr>
        <w:br/>
        <w:t xml:space="preserve">соответствующее имущество (в том числе земельные участки), и страховых платежей </w:t>
      </w:r>
      <w:r w:rsidRPr="007669B2">
        <w:rPr>
          <w:rFonts w:ascii="Bookman Old Style" w:hAnsi="Bookman Old Style"/>
          <w:b/>
        </w:rPr>
        <w:t>(</w:t>
      </w:r>
      <w:proofErr w:type="gramStart"/>
      <w:r w:rsidRPr="007669B2">
        <w:rPr>
          <w:rFonts w:ascii="Bookman Old Style" w:hAnsi="Bookman Old Style"/>
          <w:b/>
          <w:i/>
        </w:rPr>
        <w:t>Б</w:t>
      </w:r>
      <w:proofErr w:type="gramEnd"/>
      <w:r w:rsidRPr="007669B2">
        <w:rPr>
          <w:rFonts w:ascii="Bookman Old Style" w:hAnsi="Bookman Old Style"/>
          <w:b/>
          <w:i/>
        </w:rPr>
        <w:t>A</w:t>
      </w:r>
      <w:r w:rsidRPr="007669B2">
        <w:rPr>
          <w:rFonts w:ascii="Bookman Old Style" w:hAnsi="Bookman Old Style"/>
          <w:b/>
          <w:i/>
          <w:vertAlign w:val="subscript"/>
        </w:rPr>
        <w:t>HC</w:t>
      </w:r>
      <w:r w:rsidRPr="007669B2">
        <w:rPr>
          <w:rFonts w:ascii="Bookman Old Style" w:hAnsi="Bookman Old Style"/>
          <w:b/>
          <w:i/>
        </w:rPr>
        <w:t>(</w:t>
      </w:r>
      <w:proofErr w:type="spellStart"/>
      <w:r w:rsidRPr="007669B2">
        <w:rPr>
          <w:rFonts w:ascii="Bookman Old Style" w:hAnsi="Bookman Old Style"/>
          <w:b/>
          <w:i/>
        </w:rPr>
        <w:t>i</w:t>
      </w:r>
      <w:proofErr w:type="spellEnd"/>
      <w:r w:rsidRPr="007669B2">
        <w:rPr>
          <w:rFonts w:ascii="Bookman Old Style" w:hAnsi="Bookman Old Style"/>
          <w:b/>
          <w:i/>
        </w:rPr>
        <w:t>))</w:t>
      </w:r>
      <w:r w:rsidRPr="007669B2">
        <w:rPr>
          <w:rFonts w:ascii="Times New Roman" w:hAnsi="Times New Roman"/>
        </w:rPr>
        <w:t xml:space="preserve"> определяется ГРБС.</w:t>
      </w:r>
    </w:p>
    <w:p w:rsidR="00DC7CC5" w:rsidRPr="007669B2" w:rsidRDefault="00DC7CC5" w:rsidP="00DC7CC5">
      <w:pPr>
        <w:pStyle w:val="NoSpacing"/>
        <w:jc w:val="both"/>
        <w:rPr>
          <w:rFonts w:ascii="Times New Roman" w:hAnsi="Times New Roman"/>
        </w:rPr>
      </w:pPr>
      <w:r w:rsidRPr="007669B2">
        <w:rPr>
          <w:rFonts w:ascii="Times New Roman" w:hAnsi="Times New Roman"/>
        </w:rPr>
        <w:tab/>
        <w:t>2.</w:t>
      </w:r>
      <w:r>
        <w:rPr>
          <w:rFonts w:ascii="Times New Roman" w:hAnsi="Times New Roman"/>
        </w:rPr>
        <w:t>2.</w:t>
      </w:r>
      <w:r w:rsidRPr="007669B2">
        <w:rPr>
          <w:rFonts w:ascii="Times New Roman" w:hAnsi="Times New Roman"/>
        </w:rPr>
        <w:t xml:space="preserve">1.4.  Объем бюджетных ассигнований в </w:t>
      </w:r>
      <w:proofErr w:type="spellStart"/>
      <w:r w:rsidRPr="007669B2">
        <w:rPr>
          <w:rFonts w:ascii="Times New Roman" w:hAnsi="Times New Roman"/>
        </w:rPr>
        <w:t>i-ом</w:t>
      </w:r>
      <w:proofErr w:type="spellEnd"/>
      <w:r w:rsidRPr="007669B2">
        <w:rPr>
          <w:rFonts w:ascii="Times New Roman" w:hAnsi="Times New Roman"/>
        </w:rPr>
        <w:t xml:space="preserve"> финансовом году на оплату</w:t>
      </w:r>
      <w:r w:rsidRPr="007669B2">
        <w:rPr>
          <w:rFonts w:ascii="Times New Roman" w:hAnsi="Times New Roman"/>
        </w:rPr>
        <w:br/>
        <w:t xml:space="preserve">услуг связи </w:t>
      </w:r>
      <w:r w:rsidRPr="007669B2">
        <w:rPr>
          <w:rFonts w:ascii="Bookman Old Style" w:hAnsi="Bookman Old Style"/>
          <w:b/>
          <w:i/>
        </w:rPr>
        <w:t>(БА</w:t>
      </w:r>
      <w:r w:rsidRPr="007669B2">
        <w:rPr>
          <w:rFonts w:ascii="Bookman Old Style" w:hAnsi="Bookman Old Style"/>
          <w:b/>
          <w:i/>
          <w:vertAlign w:val="subscript"/>
        </w:rPr>
        <w:t>СВ</w:t>
      </w:r>
      <w:r w:rsidRPr="007669B2">
        <w:rPr>
          <w:rFonts w:ascii="Bookman Old Style" w:hAnsi="Bookman Old Style"/>
          <w:b/>
          <w:i/>
        </w:rPr>
        <w:t>(</w:t>
      </w:r>
      <w:proofErr w:type="spellStart"/>
      <w:r w:rsidRPr="007669B2">
        <w:rPr>
          <w:rFonts w:ascii="Bookman Old Style" w:hAnsi="Bookman Old Style"/>
          <w:b/>
          <w:i/>
        </w:rPr>
        <w:t>i</w:t>
      </w:r>
      <w:proofErr w:type="spellEnd"/>
      <w:r w:rsidRPr="007669B2">
        <w:rPr>
          <w:rFonts w:ascii="Bookman Old Style" w:hAnsi="Bookman Old Style"/>
          <w:b/>
          <w:i/>
        </w:rPr>
        <w:t>))</w:t>
      </w:r>
      <w:r w:rsidRPr="007669B2">
        <w:rPr>
          <w:rFonts w:ascii="Times New Roman" w:hAnsi="Times New Roman"/>
        </w:rPr>
        <w:t xml:space="preserve">  рассчитывается по следующей формуле:</w:t>
      </w:r>
    </w:p>
    <w:p w:rsidR="00DC7CC5" w:rsidRPr="007669B2" w:rsidRDefault="00DC7CC5" w:rsidP="00DC7CC5">
      <w:pPr>
        <w:pStyle w:val="NoSpacing"/>
        <w:jc w:val="both"/>
        <w:rPr>
          <w:rFonts w:ascii="Times New Roman" w:hAnsi="Times New Roman"/>
        </w:rPr>
      </w:pPr>
    </w:p>
    <w:p w:rsidR="00DC7CC5" w:rsidRPr="00221B97" w:rsidRDefault="00DC7CC5" w:rsidP="00DC7CC5">
      <w:pPr>
        <w:pStyle w:val="NoSpacing"/>
        <w:jc w:val="center"/>
        <w:rPr>
          <w:rStyle w:val="FontStyle39"/>
          <w:i w:val="0"/>
        </w:rPr>
      </w:pPr>
      <w:r w:rsidRPr="00221B97">
        <w:rPr>
          <w:rFonts w:ascii="Times New Roman" w:hAnsi="Times New Roman"/>
          <w:b/>
          <w:i/>
        </w:rPr>
        <w:t>БА</w:t>
      </w:r>
      <w:r w:rsidRPr="00221B97">
        <w:rPr>
          <w:rFonts w:ascii="Times New Roman" w:hAnsi="Times New Roman"/>
          <w:b/>
          <w:i/>
          <w:vertAlign w:val="subscript"/>
        </w:rPr>
        <w:t>СВ</w:t>
      </w:r>
      <w:r w:rsidRPr="00221B97">
        <w:rPr>
          <w:rFonts w:ascii="Times New Roman" w:hAnsi="Times New Roman"/>
          <w:b/>
          <w:i/>
        </w:rPr>
        <w:t>(</w:t>
      </w:r>
      <w:proofErr w:type="spellStart"/>
      <w:r w:rsidRPr="00221B97">
        <w:rPr>
          <w:rFonts w:ascii="Times New Roman" w:hAnsi="Times New Roman"/>
          <w:b/>
          <w:i/>
        </w:rPr>
        <w:t>i</w:t>
      </w:r>
      <w:proofErr w:type="spellEnd"/>
      <w:r w:rsidRPr="00221B97">
        <w:rPr>
          <w:rFonts w:ascii="Times New Roman" w:hAnsi="Times New Roman"/>
          <w:b/>
          <w:i/>
        </w:rPr>
        <w:t>)</w:t>
      </w:r>
      <w:r w:rsidRPr="00221B97">
        <w:rPr>
          <w:rFonts w:ascii="Times New Roman" w:hAnsi="Times New Roman"/>
        </w:rPr>
        <w:t xml:space="preserve"> </w:t>
      </w:r>
      <w:r w:rsidRPr="00221B97">
        <w:rPr>
          <w:rStyle w:val="FontStyle39"/>
          <w:b/>
        </w:rPr>
        <w:t>=</w:t>
      </w:r>
      <w:r w:rsidRPr="00221B97">
        <w:rPr>
          <w:rStyle w:val="FontStyle39"/>
          <w:b/>
          <w:i w:val="0"/>
          <w:lang w:val="en-US"/>
        </w:rPr>
        <w:fldChar w:fldCharType="begin"/>
      </w:r>
      <w:r w:rsidRPr="00221B97">
        <w:rPr>
          <w:rStyle w:val="FontStyle39"/>
          <w:b/>
          <w:i w:val="0"/>
        </w:rPr>
        <w:instrText xml:space="preserve"> </w:instrText>
      </w:r>
      <w:r w:rsidRPr="00221B97">
        <w:rPr>
          <w:rStyle w:val="FontStyle39"/>
          <w:b/>
          <w:i w:val="0"/>
          <w:lang w:val="en-US"/>
        </w:rPr>
        <w:instrText>QUOTE</w:instrText>
      </w:r>
      <w:r w:rsidRPr="00221B97">
        <w:rPr>
          <w:rStyle w:val="FontStyle39"/>
          <w:b/>
          <w:i w:val="0"/>
        </w:rPr>
        <w:instrText xml:space="preserve"> </w:instrText>
      </w:r>
      <w:r w:rsidRPr="00221B97">
        <w:rPr>
          <w:rFonts w:ascii="Times New Roman" w:hAnsi="Times New Roman"/>
          <w:noProof/>
        </w:rPr>
        <w:drawing>
          <wp:inline distT="0" distB="0" distL="0" distR="0">
            <wp:extent cx="76200"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76200" cy="142875"/>
                    </a:xfrm>
                    <a:prstGeom prst="rect">
                      <a:avLst/>
                    </a:prstGeom>
                    <a:noFill/>
                    <a:ln w="9525">
                      <a:noFill/>
                      <a:miter lim="800000"/>
                      <a:headEnd/>
                      <a:tailEnd/>
                    </a:ln>
                  </pic:spPr>
                </pic:pic>
              </a:graphicData>
            </a:graphic>
          </wp:inline>
        </w:drawing>
      </w:r>
      <w:r w:rsidRPr="00221B97">
        <w:rPr>
          <w:rStyle w:val="FontStyle39"/>
          <w:b/>
          <w:i w:val="0"/>
        </w:rPr>
        <w:instrText xml:space="preserve"> </w:instrText>
      </w:r>
      <w:r w:rsidRPr="00221B97">
        <w:rPr>
          <w:rStyle w:val="FontStyle39"/>
          <w:b/>
          <w:i w:val="0"/>
          <w:lang w:val="en-US"/>
        </w:rPr>
        <w:fldChar w:fldCharType="separate"/>
      </w:r>
      <w:r w:rsidRPr="00221B97">
        <w:rPr>
          <w:rFonts w:ascii="Times New Roman" w:hAnsi="Times New Roman"/>
          <w:noProof/>
        </w:rPr>
        <w:drawing>
          <wp:inline distT="0" distB="0" distL="0" distR="0">
            <wp:extent cx="76200"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76200" cy="142875"/>
                    </a:xfrm>
                    <a:prstGeom prst="rect">
                      <a:avLst/>
                    </a:prstGeom>
                    <a:noFill/>
                    <a:ln w="9525">
                      <a:noFill/>
                      <a:miter lim="800000"/>
                      <a:headEnd/>
                      <a:tailEnd/>
                    </a:ln>
                  </pic:spPr>
                </pic:pic>
              </a:graphicData>
            </a:graphic>
          </wp:inline>
        </w:drawing>
      </w:r>
      <w:r w:rsidRPr="00221B97">
        <w:rPr>
          <w:rStyle w:val="FontStyle39"/>
          <w:b/>
          <w:i w:val="0"/>
          <w:lang w:val="en-US"/>
        </w:rPr>
        <w:fldChar w:fldCharType="end"/>
      </w:r>
      <w:r w:rsidRPr="00221B97">
        <w:rPr>
          <w:rStyle w:val="FontStyle39"/>
          <w:b/>
          <w:lang w:val="en-US"/>
        </w:rPr>
        <w:t>KP</w:t>
      </w:r>
      <w:r w:rsidRPr="00221B97">
        <w:rPr>
          <w:rStyle w:val="FontStyle39"/>
          <w:b/>
          <w:vertAlign w:val="superscript"/>
        </w:rPr>
        <w:t>2018</w:t>
      </w:r>
      <w:r w:rsidRPr="00221B97">
        <w:rPr>
          <w:rStyle w:val="FontStyle39"/>
          <w:b/>
          <w:vertAlign w:val="subscript"/>
          <w:lang w:val="en-US"/>
        </w:rPr>
        <w:t>C</w:t>
      </w:r>
      <w:r w:rsidRPr="00221B97">
        <w:rPr>
          <w:rStyle w:val="FontStyle39"/>
          <w:b/>
          <w:vertAlign w:val="subscript"/>
        </w:rPr>
        <w:t>В</w:t>
      </w:r>
      <w:r w:rsidRPr="00221B97">
        <w:rPr>
          <w:rStyle w:val="FontStyle39"/>
          <w:b/>
          <w:i w:val="0"/>
          <w:vertAlign w:val="superscript"/>
        </w:rPr>
        <w:t xml:space="preserve"> </w:t>
      </w:r>
      <w:proofErr w:type="spellStart"/>
      <w:r w:rsidRPr="00221B97">
        <w:rPr>
          <w:rStyle w:val="FontStyle39"/>
          <w:i w:val="0"/>
        </w:rPr>
        <w:t>х</w:t>
      </w:r>
      <w:proofErr w:type="spellEnd"/>
      <w:r w:rsidRPr="00221B97">
        <w:rPr>
          <w:rStyle w:val="FontStyle39"/>
          <w:b/>
          <w:i w:val="0"/>
        </w:rPr>
        <w:t xml:space="preserve"> 0,9</w:t>
      </w:r>
      <w:r w:rsidRPr="00221B97">
        <w:rPr>
          <w:rStyle w:val="FontStyle39"/>
          <w:i w:val="0"/>
        </w:rPr>
        <w:t xml:space="preserve">, </w:t>
      </w:r>
      <w:r w:rsidRPr="00221B97">
        <w:rPr>
          <w:rFonts w:ascii="Times New Roman" w:hAnsi="Times New Roman"/>
        </w:rPr>
        <w:t>(4) где</w:t>
      </w:r>
      <w:r w:rsidRPr="00221B97">
        <w:rPr>
          <w:rStyle w:val="FontStyle39"/>
          <w:i w:val="0"/>
        </w:rPr>
        <w:t>:</w:t>
      </w:r>
    </w:p>
    <w:p w:rsidR="00DC7CC5" w:rsidRPr="007669B2" w:rsidRDefault="00DC7CC5" w:rsidP="00DC7CC5">
      <w:pPr>
        <w:pStyle w:val="NoSpacing"/>
        <w:jc w:val="center"/>
        <w:rPr>
          <w:rStyle w:val="FontStyle39"/>
          <w:rFonts w:ascii="Bookman Old Style" w:hAnsi="Bookman Old Style"/>
          <w:i w:val="0"/>
        </w:rPr>
      </w:pPr>
    </w:p>
    <w:p w:rsidR="00DC7CC5" w:rsidRPr="007669B2" w:rsidRDefault="00DC7CC5" w:rsidP="00DC7CC5">
      <w:pPr>
        <w:pStyle w:val="NoSpacing"/>
        <w:ind w:firstLine="720"/>
        <w:jc w:val="both"/>
        <w:rPr>
          <w:rStyle w:val="FontStyle28"/>
        </w:rPr>
      </w:pPr>
      <w:proofErr w:type="gramStart"/>
      <w:r w:rsidRPr="00695AC8">
        <w:rPr>
          <w:rStyle w:val="FontStyle39"/>
          <w:rFonts w:ascii="Bookman Old Style" w:hAnsi="Bookman Old Style"/>
          <w:b/>
          <w:lang w:val="en-US"/>
        </w:rPr>
        <w:t>KP</w:t>
      </w:r>
      <w:r w:rsidRPr="00695AC8">
        <w:rPr>
          <w:rStyle w:val="FontStyle39"/>
          <w:rFonts w:ascii="Bookman Old Style" w:hAnsi="Bookman Old Style"/>
          <w:b/>
          <w:vertAlign w:val="superscript"/>
        </w:rPr>
        <w:t>201</w:t>
      </w:r>
      <w:r>
        <w:rPr>
          <w:rStyle w:val="FontStyle39"/>
          <w:rFonts w:ascii="Bookman Old Style" w:hAnsi="Bookman Old Style"/>
          <w:b/>
          <w:vertAlign w:val="superscript"/>
        </w:rPr>
        <w:t>8</w:t>
      </w:r>
      <w:r w:rsidRPr="00695AC8">
        <w:rPr>
          <w:rStyle w:val="FontStyle39"/>
          <w:rFonts w:ascii="Bookman Old Style" w:hAnsi="Bookman Old Style"/>
          <w:b/>
          <w:vertAlign w:val="subscript"/>
          <w:lang w:val="en-US"/>
        </w:rPr>
        <w:t>C</w:t>
      </w:r>
      <w:r w:rsidRPr="00695AC8">
        <w:rPr>
          <w:rStyle w:val="FontStyle39"/>
          <w:rFonts w:ascii="Bookman Old Style" w:hAnsi="Bookman Old Style"/>
          <w:b/>
          <w:vertAlign w:val="subscript"/>
        </w:rPr>
        <w:t>В</w:t>
      </w:r>
      <w:r w:rsidRPr="007669B2">
        <w:rPr>
          <w:rStyle w:val="FontStyle28"/>
        </w:rPr>
        <w:t>- кассовые расходы за 201</w:t>
      </w:r>
      <w:r>
        <w:rPr>
          <w:rStyle w:val="FontStyle28"/>
        </w:rPr>
        <w:t>8</w:t>
      </w:r>
      <w:r w:rsidRPr="007669B2">
        <w:rPr>
          <w:rStyle w:val="FontStyle28"/>
        </w:rPr>
        <w:t xml:space="preserve"> год на оплату услуг связи.</w:t>
      </w:r>
      <w:proofErr w:type="gramEnd"/>
    </w:p>
    <w:p w:rsidR="00DC7CC5" w:rsidRPr="007669B2" w:rsidRDefault="00DC7CC5" w:rsidP="00DC7CC5">
      <w:pPr>
        <w:pStyle w:val="NoSpacing"/>
        <w:jc w:val="both"/>
        <w:rPr>
          <w:rStyle w:val="FontStyle28"/>
        </w:rPr>
      </w:pPr>
    </w:p>
    <w:p w:rsidR="00DC7CC5" w:rsidRPr="004C16DB" w:rsidRDefault="00DC7CC5" w:rsidP="00DC7CC5">
      <w:pPr>
        <w:pStyle w:val="ac"/>
        <w:jc w:val="both"/>
        <w:rPr>
          <w:rFonts w:ascii="Times New Roman" w:hAnsi="Times New Roman"/>
        </w:rPr>
      </w:pPr>
      <w:r w:rsidRPr="007669B2">
        <w:rPr>
          <w:rStyle w:val="FontStyle28"/>
        </w:rPr>
        <w:tab/>
      </w:r>
      <w:r w:rsidRPr="004C16DB">
        <w:rPr>
          <w:rFonts w:ascii="Times New Roman" w:hAnsi="Times New Roman"/>
        </w:rPr>
        <w:t xml:space="preserve">2.2.1.5. Объем бюджетных ассигнований в </w:t>
      </w:r>
      <w:proofErr w:type="spellStart"/>
      <w:r w:rsidRPr="004C16DB">
        <w:rPr>
          <w:rFonts w:ascii="Times New Roman" w:hAnsi="Times New Roman"/>
          <w:i/>
        </w:rPr>
        <w:t>i</w:t>
      </w:r>
      <w:r w:rsidRPr="004C16DB">
        <w:rPr>
          <w:rFonts w:ascii="Times New Roman" w:hAnsi="Times New Roman"/>
        </w:rPr>
        <w:t>-ом</w:t>
      </w:r>
      <w:proofErr w:type="spellEnd"/>
      <w:r w:rsidRPr="004C16DB">
        <w:rPr>
          <w:rFonts w:ascii="Times New Roman" w:hAnsi="Times New Roman"/>
        </w:rPr>
        <w:t xml:space="preserve"> финансовом году на оплату коммунальных услуг, твердого и печного топлива рассчитывается </w:t>
      </w:r>
      <w:r w:rsidRPr="004C16DB">
        <w:rPr>
          <w:rFonts w:ascii="Times New Roman" w:hAnsi="Times New Roman"/>
          <w:b/>
          <w:i/>
        </w:rPr>
        <w:t>(БА</w:t>
      </w:r>
      <w:r w:rsidRPr="004C16DB">
        <w:rPr>
          <w:rFonts w:ascii="Times New Roman" w:hAnsi="Times New Roman"/>
          <w:b/>
          <w:i/>
          <w:vertAlign w:val="subscript"/>
        </w:rPr>
        <w:t>КР</w:t>
      </w:r>
      <w:r w:rsidRPr="004C16DB">
        <w:rPr>
          <w:rFonts w:ascii="Times New Roman" w:hAnsi="Times New Roman"/>
          <w:b/>
          <w:i/>
        </w:rPr>
        <w:t>(</w:t>
      </w:r>
      <w:proofErr w:type="spellStart"/>
      <w:r w:rsidRPr="004C16DB">
        <w:rPr>
          <w:rFonts w:ascii="Times New Roman" w:hAnsi="Times New Roman"/>
          <w:b/>
          <w:i/>
        </w:rPr>
        <w:t>i</w:t>
      </w:r>
      <w:proofErr w:type="spellEnd"/>
      <w:r w:rsidRPr="004C16DB">
        <w:rPr>
          <w:rFonts w:ascii="Times New Roman" w:hAnsi="Times New Roman"/>
          <w:b/>
          <w:i/>
        </w:rPr>
        <w:t>))</w:t>
      </w:r>
      <w:r w:rsidRPr="004C16DB">
        <w:rPr>
          <w:rFonts w:ascii="Times New Roman" w:hAnsi="Times New Roman"/>
        </w:rPr>
        <w:t xml:space="preserve"> по следующей формуле:</w:t>
      </w:r>
    </w:p>
    <w:p w:rsidR="00DC7CC5" w:rsidRPr="004C16DB" w:rsidRDefault="00DC7CC5" w:rsidP="00DC7CC5">
      <w:pPr>
        <w:pStyle w:val="ac"/>
        <w:jc w:val="both"/>
        <w:rPr>
          <w:rFonts w:ascii="Times New Roman" w:hAnsi="Times New Roman"/>
          <w:vertAlign w:val="superscript"/>
        </w:rPr>
      </w:pPr>
    </w:p>
    <w:p w:rsidR="00DC7CC5" w:rsidRPr="004C16DB" w:rsidRDefault="00DC7CC5" w:rsidP="00DC7CC5">
      <w:pPr>
        <w:pStyle w:val="ac"/>
        <w:jc w:val="both"/>
        <w:rPr>
          <w:rStyle w:val="FontStyle39"/>
          <w:b/>
        </w:rPr>
      </w:pPr>
      <w:r w:rsidRPr="004C16DB">
        <w:rPr>
          <w:rFonts w:ascii="Times New Roman" w:hAnsi="Times New Roman"/>
          <w:b/>
          <w:i/>
        </w:rPr>
        <w:t>БА</w:t>
      </w:r>
      <w:r w:rsidRPr="004C16DB">
        <w:rPr>
          <w:rFonts w:ascii="Times New Roman" w:hAnsi="Times New Roman"/>
          <w:b/>
          <w:i/>
          <w:vertAlign w:val="subscript"/>
        </w:rPr>
        <w:t>КР</w:t>
      </w:r>
      <w:r w:rsidRPr="004C16DB">
        <w:rPr>
          <w:rFonts w:ascii="Times New Roman" w:hAnsi="Times New Roman"/>
          <w:b/>
          <w:i/>
        </w:rPr>
        <w:t>(</w:t>
      </w:r>
      <w:proofErr w:type="spellStart"/>
      <w:r w:rsidRPr="004C16DB">
        <w:rPr>
          <w:rFonts w:ascii="Times New Roman" w:hAnsi="Times New Roman"/>
          <w:b/>
          <w:i/>
        </w:rPr>
        <w:t>i</w:t>
      </w:r>
      <w:proofErr w:type="spellEnd"/>
      <w:r w:rsidRPr="004C16DB">
        <w:rPr>
          <w:rFonts w:ascii="Times New Roman" w:hAnsi="Times New Roman"/>
          <w:b/>
          <w:i/>
        </w:rPr>
        <w:t>)=</w:t>
      </w:r>
      <w:r w:rsidRPr="004C16DB">
        <w:rPr>
          <w:rStyle w:val="FontStyle39"/>
          <w:b/>
          <w:iCs w:val="0"/>
        </w:rPr>
        <w:t>∑</w:t>
      </w:r>
      <w:r w:rsidRPr="004C16DB">
        <w:rPr>
          <w:rStyle w:val="FontStyle39"/>
          <w:b/>
          <w:iCs w:val="0"/>
          <w:vertAlign w:val="subscript"/>
          <w:lang w:val="en-US"/>
        </w:rPr>
        <w:t>j</w:t>
      </w:r>
      <w:r w:rsidRPr="004C16DB">
        <w:rPr>
          <w:rStyle w:val="FontStyle39"/>
          <w:b/>
          <w:iCs w:val="0"/>
          <w:vertAlign w:val="subscript"/>
        </w:rPr>
        <w:t>=1</w:t>
      </w:r>
      <w:r w:rsidRPr="004C16DB">
        <w:rPr>
          <w:rStyle w:val="FontStyle39"/>
          <w:b/>
          <w:iCs w:val="0"/>
          <w:vertAlign w:val="superscript"/>
          <w:lang w:val="en-US"/>
        </w:rPr>
        <w:t>n</w:t>
      </w:r>
      <w:r w:rsidRPr="004C16DB">
        <w:rPr>
          <w:rStyle w:val="FontStyle39"/>
          <w:b/>
          <w:i w:val="0"/>
          <w:iCs w:val="0"/>
        </w:rPr>
        <w:t>(</w:t>
      </w:r>
      <w:proofErr w:type="gramStart"/>
      <w:r w:rsidRPr="004C16DB">
        <w:rPr>
          <w:rStyle w:val="FontStyle39"/>
          <w:b/>
          <w:iCs w:val="0"/>
        </w:rPr>
        <w:t>(</w:t>
      </w:r>
      <w:r w:rsidRPr="004C16DB">
        <w:rPr>
          <w:rStyle w:val="FontStyle39"/>
          <w:b/>
        </w:rPr>
        <w:t xml:space="preserve"> </w:t>
      </w:r>
      <w:proofErr w:type="gramEnd"/>
      <w:r w:rsidRPr="004C16DB">
        <w:rPr>
          <w:rStyle w:val="FontStyle39"/>
          <w:b/>
          <w:lang w:val="en-US"/>
        </w:rPr>
        <w:t>KP</w:t>
      </w:r>
      <w:r w:rsidRPr="004C16DB">
        <w:rPr>
          <w:rStyle w:val="FontStyle39"/>
          <w:b/>
          <w:vertAlign w:val="subscript"/>
        </w:rPr>
        <w:t>КР</w:t>
      </w:r>
      <w:r w:rsidRPr="004C16DB">
        <w:rPr>
          <w:rStyle w:val="FontStyle39"/>
          <w:b/>
          <w:vertAlign w:val="superscript"/>
          <w:lang w:val="en-US"/>
        </w:rPr>
        <w:t>j</w:t>
      </w:r>
      <w:r>
        <w:rPr>
          <w:rStyle w:val="FontStyle39"/>
          <w:b/>
          <w:vertAlign w:val="superscript"/>
        </w:rPr>
        <w:t>2018</w:t>
      </w:r>
      <w:r w:rsidRPr="004C16DB">
        <w:rPr>
          <w:rStyle w:val="FontStyle39"/>
          <w:b/>
          <w:vertAlign w:val="superscript"/>
        </w:rPr>
        <w:t xml:space="preserve"> </w:t>
      </w:r>
      <w:r w:rsidRPr="004C16DB">
        <w:rPr>
          <w:rStyle w:val="FontStyle39"/>
          <w:b/>
          <w:i w:val="0"/>
          <w:vertAlign w:val="superscript"/>
        </w:rPr>
        <w:t>_</w:t>
      </w:r>
      <w:r w:rsidRPr="004C16DB">
        <w:rPr>
          <w:rStyle w:val="FontStyle39"/>
          <w:b/>
        </w:rPr>
        <w:t xml:space="preserve"> </w:t>
      </w:r>
      <w:r w:rsidRPr="004C16DB">
        <w:rPr>
          <w:rStyle w:val="FontStyle39"/>
          <w:b/>
          <w:lang w:val="en-US"/>
        </w:rPr>
        <w:t>KP</w:t>
      </w:r>
      <w:r w:rsidRPr="004C16DB">
        <w:rPr>
          <w:rStyle w:val="FontStyle39"/>
          <w:b/>
          <w:vertAlign w:val="subscript"/>
        </w:rPr>
        <w:t>КР</w:t>
      </w:r>
      <w:r w:rsidRPr="004C16DB">
        <w:rPr>
          <w:rStyle w:val="FontStyle39"/>
          <w:b/>
          <w:vertAlign w:val="superscript"/>
          <w:lang w:val="en-US"/>
        </w:rPr>
        <w:t>j</w:t>
      </w:r>
      <w:r>
        <w:rPr>
          <w:rStyle w:val="FontStyle39"/>
          <w:b/>
          <w:vertAlign w:val="superscript"/>
        </w:rPr>
        <w:t>2017</w:t>
      </w:r>
      <w:r w:rsidRPr="004C16DB">
        <w:rPr>
          <w:rStyle w:val="FontStyle39"/>
          <w:b/>
        </w:rPr>
        <w:t xml:space="preserve">+ </w:t>
      </w:r>
      <w:r w:rsidRPr="004C16DB">
        <w:rPr>
          <w:rStyle w:val="FontStyle39"/>
          <w:b/>
          <w:lang w:val="en-US"/>
        </w:rPr>
        <w:t>KP</w:t>
      </w:r>
      <w:r w:rsidRPr="004C16DB">
        <w:rPr>
          <w:rStyle w:val="FontStyle39"/>
          <w:b/>
          <w:vertAlign w:val="subscript"/>
        </w:rPr>
        <w:t>КР</w:t>
      </w:r>
      <w:r w:rsidRPr="004C16DB">
        <w:rPr>
          <w:rStyle w:val="FontStyle39"/>
          <w:b/>
          <w:vertAlign w:val="superscript"/>
          <w:lang w:val="en-US"/>
        </w:rPr>
        <w:t>j</w:t>
      </w:r>
      <w:r>
        <w:rPr>
          <w:rStyle w:val="FontStyle39"/>
          <w:b/>
          <w:vertAlign w:val="superscript"/>
        </w:rPr>
        <w:t>2019</w:t>
      </w:r>
      <w:r w:rsidRPr="004C16DB">
        <w:rPr>
          <w:rStyle w:val="FontStyle39"/>
          <w:b/>
        </w:rPr>
        <w:t>)</w:t>
      </w:r>
      <w:proofErr w:type="spellStart"/>
      <w:r w:rsidRPr="004C16DB">
        <w:rPr>
          <w:rStyle w:val="FontStyle39"/>
          <w:b/>
        </w:rPr>
        <w:t>х</w:t>
      </w:r>
      <w:proofErr w:type="spellEnd"/>
      <w:r w:rsidRPr="004C16DB">
        <w:rPr>
          <w:rStyle w:val="FontStyle39"/>
          <w:b/>
        </w:rPr>
        <w:t xml:space="preserve"> </w:t>
      </w:r>
      <w:r w:rsidRPr="004C16DB">
        <w:rPr>
          <w:rStyle w:val="FontStyle39"/>
          <w:b/>
          <w:lang w:val="en-US"/>
        </w:rPr>
        <w:t>k</w:t>
      </w:r>
      <w:r w:rsidRPr="004C16DB">
        <w:rPr>
          <w:rStyle w:val="FontStyle39"/>
          <w:b/>
          <w:vertAlign w:val="superscript"/>
        </w:rPr>
        <w:t xml:space="preserve"> </w:t>
      </w:r>
      <w:r w:rsidRPr="004C16DB">
        <w:rPr>
          <w:rStyle w:val="FontStyle39"/>
          <w:b/>
          <w:vertAlign w:val="superscript"/>
          <w:lang w:val="en-US"/>
        </w:rPr>
        <w:t>j</w:t>
      </w:r>
      <w:r>
        <w:rPr>
          <w:rStyle w:val="FontStyle39"/>
          <w:b/>
          <w:vertAlign w:val="superscript"/>
        </w:rPr>
        <w:t>2019</w:t>
      </w:r>
      <w:r w:rsidRPr="004C16DB">
        <w:rPr>
          <w:rStyle w:val="FontStyle39"/>
          <w:b/>
        </w:rPr>
        <w:t>х</w:t>
      </w:r>
      <m:oMath>
        <m:nary>
          <m:naryPr>
            <m:chr m:val="∑"/>
            <m:limLoc m:val="undOvr"/>
            <m:ctrlPr>
              <w:rPr>
                <w:rFonts w:ascii="Cambria Math" w:hAnsi="Cambria Math"/>
                <w:b/>
              </w:rPr>
            </m:ctrlPr>
          </m:naryPr>
          <m:sub>
            <m:r>
              <m:rPr>
                <m:sty m:val="bi"/>
              </m:rPr>
              <w:rPr>
                <w:rFonts w:ascii="Cambria Math" w:hAnsi="Cambria Math"/>
              </w:rPr>
              <m:t>i=1</m:t>
            </m:r>
          </m:sub>
          <m:sup>
            <m:r>
              <m:rPr>
                <m:sty m:val="bi"/>
              </m:rPr>
              <w:rPr>
                <w:rFonts w:ascii="Cambria Math" w:hAnsi="Cambria Math"/>
              </w:rPr>
              <m:t>3</m:t>
            </m:r>
          </m:sup>
          <m:e>
            <m:r>
              <m:rPr>
                <m:sty m:val="bi"/>
              </m:rPr>
              <w:rPr>
                <w:rFonts w:ascii="Cambria Math" w:hAnsi="Cambria Math"/>
              </w:rPr>
              <m:t>k</m:t>
            </m:r>
            <m:d>
              <m:dPr>
                <m:ctrlPr>
                  <w:rPr>
                    <w:rFonts w:ascii="Cambria Math" w:hAnsi="Cambria Math"/>
                    <w:b/>
                  </w:rPr>
                </m:ctrlPr>
              </m:dPr>
              <m:e>
                <m:r>
                  <m:rPr>
                    <m:sty m:val="bi"/>
                  </m:rPr>
                  <w:rPr>
                    <w:rFonts w:ascii="Cambria Math" w:hAnsi="Cambria Math"/>
                  </w:rPr>
                  <m:t>i</m:t>
                </m:r>
              </m:e>
            </m:d>
          </m:e>
        </m:nary>
        <m:r>
          <m:rPr>
            <m:sty m:val="bi"/>
          </m:rPr>
          <w:rPr>
            <w:rFonts w:ascii="Cambria Math" w:hAnsi="Cambria Math"/>
          </w:rPr>
          <m:t xml:space="preserve">), </m:t>
        </m:r>
        <m:d>
          <m:dPr>
            <m:ctrlPr>
              <w:rPr>
                <w:rFonts w:ascii="Cambria Math" w:hAnsi="Cambria Math"/>
                <w:b/>
              </w:rPr>
            </m:ctrlPr>
          </m:dPr>
          <m:e>
            <m:r>
              <m:rPr>
                <m:sty m:val="bi"/>
              </m:rPr>
              <w:rPr>
                <w:rFonts w:ascii="Cambria Math" w:hAnsi="Cambria Math"/>
              </w:rPr>
              <m:t>3</m:t>
            </m:r>
          </m:e>
        </m:d>
        <m:r>
          <m:rPr>
            <m:sty m:val="bi"/>
          </m:rPr>
          <w:rPr>
            <w:rFonts w:ascii="Cambria Math" w:hAnsi="Cambria Math"/>
          </w:rPr>
          <m:t>где:</m:t>
        </m:r>
      </m:oMath>
    </w:p>
    <w:p w:rsidR="00DC7CC5" w:rsidRPr="004C16DB" w:rsidRDefault="00DC7CC5" w:rsidP="00DC7CC5">
      <w:pPr>
        <w:pStyle w:val="ac"/>
        <w:jc w:val="both"/>
        <w:rPr>
          <w:rStyle w:val="FontStyle39"/>
          <w:b/>
        </w:rPr>
      </w:pPr>
    </w:p>
    <w:p w:rsidR="00DC7CC5" w:rsidRPr="004C16DB" w:rsidRDefault="00DC7CC5" w:rsidP="00DC7CC5">
      <w:pPr>
        <w:pStyle w:val="ac"/>
        <w:rPr>
          <w:rFonts w:ascii="Times New Roman" w:hAnsi="Times New Roman"/>
        </w:rPr>
      </w:pPr>
      <w:r w:rsidRPr="004C16DB">
        <w:rPr>
          <w:rStyle w:val="FontStyle39"/>
          <w:b/>
          <w:lang w:val="en-US"/>
        </w:rPr>
        <w:t>KP</w:t>
      </w:r>
      <w:r w:rsidRPr="004C16DB">
        <w:rPr>
          <w:rStyle w:val="FontStyle39"/>
          <w:b/>
          <w:vertAlign w:val="subscript"/>
        </w:rPr>
        <w:t>КР</w:t>
      </w:r>
      <w:r w:rsidRPr="004C16DB">
        <w:rPr>
          <w:rStyle w:val="FontStyle39"/>
          <w:b/>
          <w:vertAlign w:val="superscript"/>
          <w:lang w:val="en-US"/>
        </w:rPr>
        <w:t>j</w:t>
      </w:r>
      <w:r>
        <w:rPr>
          <w:rStyle w:val="FontStyle39"/>
          <w:b/>
          <w:vertAlign w:val="superscript"/>
        </w:rPr>
        <w:t>2018</w:t>
      </w:r>
      <w:r w:rsidRPr="004C16DB">
        <w:rPr>
          <w:rStyle w:val="FontStyle39"/>
          <w:b/>
          <w:vertAlign w:val="superscript"/>
        </w:rPr>
        <w:t xml:space="preserve">- </w:t>
      </w:r>
      <w:r w:rsidRPr="004C16DB">
        <w:rPr>
          <w:rFonts w:ascii="Times New Roman" w:hAnsi="Times New Roman"/>
        </w:rPr>
        <w:t>кассовые расходы на оп</w:t>
      </w:r>
      <w:r>
        <w:rPr>
          <w:rFonts w:ascii="Times New Roman" w:hAnsi="Times New Roman"/>
        </w:rPr>
        <w:t xml:space="preserve">лату ресурса </w:t>
      </w:r>
      <w:proofErr w:type="spellStart"/>
      <w:r>
        <w:rPr>
          <w:rFonts w:ascii="Times New Roman" w:hAnsi="Times New Roman"/>
        </w:rPr>
        <w:t>j</w:t>
      </w:r>
      <w:proofErr w:type="spellEnd"/>
      <w:r>
        <w:rPr>
          <w:rFonts w:ascii="Times New Roman" w:hAnsi="Times New Roman"/>
        </w:rPr>
        <w:t xml:space="preserve"> –го вида за 2018</w:t>
      </w:r>
      <w:r w:rsidRPr="004C16DB">
        <w:rPr>
          <w:rFonts w:ascii="Times New Roman" w:hAnsi="Times New Roman"/>
        </w:rPr>
        <w:t>год;</w:t>
      </w:r>
    </w:p>
    <w:p w:rsidR="00DC7CC5" w:rsidRPr="004C16DB" w:rsidRDefault="00DC7CC5" w:rsidP="00DC7CC5">
      <w:pPr>
        <w:pStyle w:val="ac"/>
        <w:rPr>
          <w:rFonts w:ascii="Times New Roman" w:hAnsi="Times New Roman"/>
        </w:rPr>
      </w:pPr>
      <w:r w:rsidRPr="004C16DB">
        <w:rPr>
          <w:rStyle w:val="FontStyle39"/>
          <w:b/>
          <w:lang w:val="en-US"/>
        </w:rPr>
        <w:t>KP</w:t>
      </w:r>
      <w:r w:rsidRPr="004C16DB">
        <w:rPr>
          <w:rStyle w:val="FontStyle39"/>
          <w:b/>
          <w:vertAlign w:val="subscript"/>
        </w:rPr>
        <w:t>КР</w:t>
      </w:r>
      <w:r w:rsidRPr="004C16DB">
        <w:rPr>
          <w:rStyle w:val="FontStyle39"/>
          <w:b/>
          <w:vertAlign w:val="superscript"/>
          <w:lang w:val="en-US"/>
        </w:rPr>
        <w:t>j</w:t>
      </w:r>
      <w:r>
        <w:rPr>
          <w:rStyle w:val="FontStyle39"/>
          <w:b/>
          <w:vertAlign w:val="superscript"/>
        </w:rPr>
        <w:t>2017</w:t>
      </w:r>
      <w:r w:rsidRPr="004C16DB">
        <w:rPr>
          <w:rStyle w:val="FontStyle39"/>
          <w:b/>
          <w:vertAlign w:val="superscript"/>
        </w:rPr>
        <w:t>-</w:t>
      </w:r>
      <w:r>
        <w:rPr>
          <w:rFonts w:ascii="Times New Roman" w:hAnsi="Times New Roman"/>
        </w:rPr>
        <w:t xml:space="preserve"> кассовые расходы за 2018</w:t>
      </w:r>
      <w:r w:rsidRPr="004C16DB">
        <w:rPr>
          <w:rFonts w:ascii="Times New Roman" w:hAnsi="Times New Roman"/>
        </w:rPr>
        <w:t xml:space="preserve"> год на погашение задолженности по оплате ресурса </w:t>
      </w:r>
      <w:r w:rsidRPr="004C16DB">
        <w:rPr>
          <w:rFonts w:ascii="Times New Roman" w:hAnsi="Times New Roman"/>
          <w:lang w:val="en-US"/>
        </w:rPr>
        <w:t>j</w:t>
      </w:r>
      <w:r>
        <w:rPr>
          <w:rFonts w:ascii="Times New Roman" w:hAnsi="Times New Roman"/>
        </w:rPr>
        <w:t xml:space="preserve">-го </w:t>
      </w:r>
      <w:proofErr w:type="gramStart"/>
      <w:r>
        <w:rPr>
          <w:rFonts w:ascii="Times New Roman" w:hAnsi="Times New Roman"/>
        </w:rPr>
        <w:t>вида  за</w:t>
      </w:r>
      <w:proofErr w:type="gramEnd"/>
      <w:r>
        <w:rPr>
          <w:rFonts w:ascii="Times New Roman" w:hAnsi="Times New Roman"/>
        </w:rPr>
        <w:t xml:space="preserve"> 2017</w:t>
      </w:r>
      <w:r w:rsidRPr="004C16DB">
        <w:rPr>
          <w:rFonts w:ascii="Times New Roman" w:hAnsi="Times New Roman"/>
        </w:rPr>
        <w:t xml:space="preserve"> год;</w:t>
      </w:r>
    </w:p>
    <w:p w:rsidR="00DC7CC5" w:rsidRPr="004C16DB" w:rsidRDefault="00DC7CC5" w:rsidP="00DC7CC5">
      <w:pPr>
        <w:pStyle w:val="ac"/>
        <w:rPr>
          <w:rFonts w:ascii="Times New Roman" w:hAnsi="Times New Roman"/>
        </w:rPr>
      </w:pPr>
      <w:r w:rsidRPr="004C16DB">
        <w:rPr>
          <w:rStyle w:val="FontStyle39"/>
          <w:b/>
          <w:lang w:val="en-US"/>
        </w:rPr>
        <w:t>KP</w:t>
      </w:r>
      <w:r w:rsidRPr="004C16DB">
        <w:rPr>
          <w:rStyle w:val="FontStyle39"/>
          <w:b/>
          <w:vertAlign w:val="subscript"/>
        </w:rPr>
        <w:t>КР</w:t>
      </w:r>
      <w:r w:rsidRPr="004C16DB">
        <w:rPr>
          <w:rStyle w:val="FontStyle39"/>
          <w:b/>
          <w:vertAlign w:val="superscript"/>
          <w:lang w:val="en-US"/>
        </w:rPr>
        <w:t>j</w:t>
      </w:r>
      <w:r>
        <w:rPr>
          <w:rStyle w:val="FontStyle39"/>
          <w:b/>
          <w:vertAlign w:val="superscript"/>
        </w:rPr>
        <w:t>2019</w:t>
      </w:r>
      <w:r w:rsidRPr="004C16DB">
        <w:rPr>
          <w:rStyle w:val="FontStyle39"/>
          <w:b/>
          <w:vertAlign w:val="superscript"/>
        </w:rPr>
        <w:t>-</w:t>
      </w:r>
      <w:r>
        <w:rPr>
          <w:rFonts w:ascii="Times New Roman" w:hAnsi="Times New Roman"/>
        </w:rPr>
        <w:t xml:space="preserve"> кассовые расходы за 2019</w:t>
      </w:r>
      <w:r w:rsidRPr="004C16DB">
        <w:rPr>
          <w:rFonts w:ascii="Times New Roman" w:hAnsi="Times New Roman"/>
        </w:rPr>
        <w:t xml:space="preserve">год на погашение задолженности по оплате ресурса </w:t>
      </w:r>
      <w:r w:rsidRPr="004C16DB">
        <w:rPr>
          <w:rFonts w:ascii="Times New Roman" w:hAnsi="Times New Roman"/>
          <w:lang w:val="en-US"/>
        </w:rPr>
        <w:t>j</w:t>
      </w:r>
      <w:r>
        <w:rPr>
          <w:rFonts w:ascii="Times New Roman" w:hAnsi="Times New Roman"/>
        </w:rPr>
        <w:t xml:space="preserve">-го </w:t>
      </w:r>
      <w:proofErr w:type="gramStart"/>
      <w:r>
        <w:rPr>
          <w:rFonts w:ascii="Times New Roman" w:hAnsi="Times New Roman"/>
        </w:rPr>
        <w:t>вида  за</w:t>
      </w:r>
      <w:proofErr w:type="gramEnd"/>
      <w:r>
        <w:rPr>
          <w:rFonts w:ascii="Times New Roman" w:hAnsi="Times New Roman"/>
        </w:rPr>
        <w:t xml:space="preserve"> 2018</w:t>
      </w:r>
      <w:r w:rsidRPr="004C16DB">
        <w:rPr>
          <w:rFonts w:ascii="Times New Roman" w:hAnsi="Times New Roman"/>
        </w:rPr>
        <w:t xml:space="preserve"> год;</w:t>
      </w:r>
    </w:p>
    <w:p w:rsidR="00DC7CC5" w:rsidRPr="004C16DB" w:rsidRDefault="00DC7CC5" w:rsidP="00DC7CC5">
      <w:pPr>
        <w:pStyle w:val="ac"/>
        <w:rPr>
          <w:rFonts w:ascii="Times New Roman" w:hAnsi="Times New Roman"/>
        </w:rPr>
      </w:pPr>
      <w:proofErr w:type="gramStart"/>
      <w:r w:rsidRPr="004C16DB">
        <w:rPr>
          <w:rStyle w:val="FontStyle39"/>
          <w:b/>
          <w:lang w:val="en-US"/>
        </w:rPr>
        <w:t>k</w:t>
      </w:r>
      <w:proofErr w:type="gramEnd"/>
      <w:r w:rsidRPr="004C16DB">
        <w:rPr>
          <w:rStyle w:val="FontStyle39"/>
          <w:b/>
          <w:vertAlign w:val="superscript"/>
        </w:rPr>
        <w:t xml:space="preserve"> </w:t>
      </w:r>
      <w:r w:rsidRPr="004C16DB">
        <w:rPr>
          <w:rStyle w:val="FontStyle39"/>
          <w:b/>
          <w:vertAlign w:val="superscript"/>
          <w:lang w:val="en-US"/>
        </w:rPr>
        <w:t>j</w:t>
      </w:r>
      <w:r>
        <w:rPr>
          <w:rStyle w:val="FontStyle39"/>
          <w:b/>
          <w:vertAlign w:val="superscript"/>
        </w:rPr>
        <w:t>2019</w:t>
      </w:r>
      <w:r w:rsidRPr="004C16DB">
        <w:rPr>
          <w:rStyle w:val="FontStyle39"/>
          <w:b/>
        </w:rPr>
        <w:t>-</w:t>
      </w:r>
      <w:r w:rsidRPr="004C16DB">
        <w:rPr>
          <w:rFonts w:ascii="Times New Roman" w:hAnsi="Times New Roman"/>
        </w:rPr>
        <w:t xml:space="preserve"> среднегодовой индекс изменения тарифов (ц</w:t>
      </w:r>
      <w:r>
        <w:rPr>
          <w:rFonts w:ascii="Times New Roman" w:hAnsi="Times New Roman"/>
        </w:rPr>
        <w:t xml:space="preserve">ен) на ресурс  </w:t>
      </w:r>
      <w:proofErr w:type="spellStart"/>
      <w:r>
        <w:rPr>
          <w:rFonts w:ascii="Times New Roman" w:hAnsi="Times New Roman"/>
        </w:rPr>
        <w:t>j</w:t>
      </w:r>
      <w:proofErr w:type="spellEnd"/>
      <w:r>
        <w:rPr>
          <w:rFonts w:ascii="Times New Roman" w:hAnsi="Times New Roman"/>
        </w:rPr>
        <w:t xml:space="preserve"> –го вида в 2019</w:t>
      </w:r>
      <w:r w:rsidRPr="004C16DB">
        <w:rPr>
          <w:rFonts w:ascii="Times New Roman" w:hAnsi="Times New Roman"/>
        </w:rPr>
        <w:t xml:space="preserve"> году, предоставляемый региональной службой по тарифам Кировской области;</w:t>
      </w:r>
    </w:p>
    <w:p w:rsidR="00DC7CC5" w:rsidRPr="004C16DB" w:rsidRDefault="00DC7CC5" w:rsidP="00DC7CC5">
      <w:pPr>
        <w:pStyle w:val="ac"/>
        <w:rPr>
          <w:rFonts w:ascii="Times New Roman" w:hAnsi="Times New Roman"/>
        </w:rPr>
      </w:pPr>
      <w:proofErr w:type="gramStart"/>
      <w:r w:rsidRPr="004C16DB">
        <w:rPr>
          <w:rStyle w:val="FontStyle39"/>
          <w:b/>
          <w:lang w:val="en-US"/>
        </w:rPr>
        <w:t>k</w:t>
      </w:r>
      <w:proofErr w:type="gramEnd"/>
      <w:r w:rsidRPr="004C16DB">
        <w:rPr>
          <w:rStyle w:val="FontStyle39"/>
          <w:b/>
          <w:vertAlign w:val="superscript"/>
        </w:rPr>
        <w:t xml:space="preserve"> </w:t>
      </w:r>
      <w:r w:rsidRPr="004C16DB">
        <w:rPr>
          <w:rStyle w:val="FontStyle39"/>
          <w:b/>
          <w:vertAlign w:val="superscript"/>
          <w:lang w:val="en-US"/>
        </w:rPr>
        <w:t>j</w:t>
      </w:r>
      <w:r w:rsidRPr="004C16DB">
        <w:rPr>
          <w:rStyle w:val="FontStyle39"/>
          <w:b/>
        </w:rPr>
        <w:t>(</w:t>
      </w:r>
      <w:proofErr w:type="spellStart"/>
      <w:r w:rsidRPr="004C16DB">
        <w:rPr>
          <w:rStyle w:val="FontStyle39"/>
          <w:b/>
          <w:lang w:val="en-US"/>
        </w:rPr>
        <w:t>i</w:t>
      </w:r>
      <w:proofErr w:type="spellEnd"/>
      <w:r w:rsidRPr="004C16DB">
        <w:rPr>
          <w:rStyle w:val="FontStyle39"/>
          <w:b/>
        </w:rPr>
        <w:t>)</w:t>
      </w:r>
      <w:r w:rsidRPr="004C16DB">
        <w:rPr>
          <w:rStyle w:val="FontStyle39"/>
          <w:b/>
          <w:i w:val="0"/>
        </w:rPr>
        <w:t xml:space="preserve">- </w:t>
      </w:r>
      <w:r w:rsidRPr="004C16DB">
        <w:rPr>
          <w:rFonts w:ascii="Times New Roman" w:hAnsi="Times New Roman"/>
        </w:rPr>
        <w:t xml:space="preserve">среднегодовой индекс изменения тарифов (цен) на ресурс  </w:t>
      </w:r>
      <w:proofErr w:type="spellStart"/>
      <w:r w:rsidRPr="004C16DB">
        <w:rPr>
          <w:rFonts w:ascii="Times New Roman" w:hAnsi="Times New Roman"/>
        </w:rPr>
        <w:t>j</w:t>
      </w:r>
      <w:proofErr w:type="spellEnd"/>
      <w:r w:rsidRPr="004C16DB">
        <w:rPr>
          <w:rFonts w:ascii="Times New Roman" w:hAnsi="Times New Roman"/>
        </w:rPr>
        <w:t xml:space="preserve"> –го вида в </w:t>
      </w:r>
      <w:proofErr w:type="spellStart"/>
      <w:r w:rsidRPr="004C16DB">
        <w:rPr>
          <w:rFonts w:ascii="Times New Roman" w:hAnsi="Times New Roman"/>
          <w:i/>
        </w:rPr>
        <w:t>i</w:t>
      </w:r>
      <w:r w:rsidRPr="004C16DB">
        <w:rPr>
          <w:rFonts w:ascii="Times New Roman" w:hAnsi="Times New Roman"/>
        </w:rPr>
        <w:t>-ом</w:t>
      </w:r>
      <w:proofErr w:type="spellEnd"/>
      <w:r w:rsidRPr="004C16DB">
        <w:rPr>
          <w:rFonts w:ascii="Times New Roman" w:hAnsi="Times New Roman"/>
        </w:rPr>
        <w:t xml:space="preserve">  финансовом году, предоставляемый региональной службой по тарифам Кировской области.</w:t>
      </w:r>
    </w:p>
    <w:p w:rsidR="00DC7CC5" w:rsidRPr="00681234" w:rsidRDefault="00DC7CC5" w:rsidP="00DC7CC5">
      <w:pPr>
        <w:pStyle w:val="ac"/>
        <w:jc w:val="both"/>
        <w:rPr>
          <w:rFonts w:ascii="Times New Roman" w:hAnsi="Times New Roman"/>
        </w:rPr>
      </w:pPr>
    </w:p>
    <w:p w:rsidR="00DC7CC5" w:rsidRDefault="00DC7CC5" w:rsidP="00DC7CC5">
      <w:pPr>
        <w:pStyle w:val="ac"/>
        <w:tabs>
          <w:tab w:val="left" w:pos="709"/>
        </w:tabs>
        <w:jc w:val="both"/>
        <w:rPr>
          <w:rFonts w:ascii="Times New Roman" w:hAnsi="Times New Roman"/>
        </w:rPr>
      </w:pPr>
      <w:r w:rsidRPr="00681234">
        <w:rPr>
          <w:rFonts w:ascii="Times New Roman" w:hAnsi="Times New Roman"/>
        </w:rPr>
        <w:tab/>
      </w:r>
      <w:r w:rsidRPr="004C16DB">
        <w:rPr>
          <w:rFonts w:ascii="Times New Roman" w:hAnsi="Times New Roman"/>
        </w:rPr>
        <w:t xml:space="preserve">2.2.1.6. </w:t>
      </w:r>
      <w:r w:rsidRPr="004C16DB">
        <w:rPr>
          <w:rStyle w:val="FontStyle28"/>
        </w:rPr>
        <w:t>Объемы</w:t>
      </w:r>
      <w:r w:rsidRPr="007669B2">
        <w:rPr>
          <w:rStyle w:val="FontStyle28"/>
        </w:rPr>
        <w:t xml:space="preserve"> бюджетных ассигнований в </w:t>
      </w:r>
      <w:proofErr w:type="spellStart"/>
      <w:r w:rsidRPr="007669B2">
        <w:rPr>
          <w:rStyle w:val="FontStyle28"/>
          <w:lang w:val="en-US"/>
        </w:rPr>
        <w:t>i</w:t>
      </w:r>
      <w:proofErr w:type="spellEnd"/>
      <w:r w:rsidRPr="007669B2">
        <w:rPr>
          <w:rStyle w:val="FontStyle28"/>
        </w:rPr>
        <w:t>-</w:t>
      </w:r>
      <w:proofErr w:type="spellStart"/>
      <w:r w:rsidRPr="007669B2">
        <w:rPr>
          <w:rStyle w:val="FontStyle28"/>
        </w:rPr>
        <w:t>ом</w:t>
      </w:r>
      <w:proofErr w:type="spellEnd"/>
      <w:r w:rsidRPr="007669B2">
        <w:rPr>
          <w:rStyle w:val="FontStyle28"/>
        </w:rPr>
        <w:t xml:space="preserve"> финансовом году на оплату продуктов питания </w:t>
      </w:r>
      <w:r w:rsidRPr="00754DAE">
        <w:rPr>
          <w:rStyle w:val="FontStyle28"/>
          <w:rFonts w:ascii="Bookman Old Style" w:hAnsi="Bookman Old Style"/>
        </w:rPr>
        <w:t>(</w:t>
      </w:r>
      <w:r w:rsidRPr="00754DAE">
        <w:rPr>
          <w:rFonts w:ascii="Bookman Old Style" w:hAnsi="Bookman Old Style"/>
          <w:b/>
          <w:i/>
        </w:rPr>
        <w:t>БА</w:t>
      </w:r>
      <w:r w:rsidRPr="00754DAE">
        <w:rPr>
          <w:rFonts w:ascii="Bookman Old Style" w:hAnsi="Bookman Old Style"/>
          <w:b/>
          <w:i/>
          <w:vertAlign w:val="subscript"/>
        </w:rPr>
        <w:t>ПР</w:t>
      </w:r>
      <w:r w:rsidRPr="00754DAE">
        <w:rPr>
          <w:rFonts w:ascii="Bookman Old Style" w:hAnsi="Bookman Old Style"/>
          <w:b/>
          <w:i/>
        </w:rPr>
        <w:t>(</w:t>
      </w:r>
      <w:proofErr w:type="spellStart"/>
      <w:r w:rsidRPr="00754DAE">
        <w:rPr>
          <w:rFonts w:ascii="Bookman Old Style" w:hAnsi="Bookman Old Style"/>
          <w:b/>
          <w:i/>
        </w:rPr>
        <w:t>i</w:t>
      </w:r>
      <w:proofErr w:type="spellEnd"/>
      <w:r w:rsidRPr="00754DAE">
        <w:rPr>
          <w:rFonts w:ascii="Bookman Old Style" w:hAnsi="Bookman Old Style"/>
          <w:b/>
          <w:i/>
        </w:rPr>
        <w:t>)</w:t>
      </w:r>
      <w:r w:rsidRPr="00754DAE">
        <w:rPr>
          <w:rFonts w:ascii="Bookman Old Style" w:hAnsi="Bookman Old Style"/>
        </w:rPr>
        <w:t>)</w:t>
      </w:r>
      <w:r w:rsidRPr="00754DAE">
        <w:rPr>
          <w:rFonts w:ascii="Bookman Old Style" w:hAnsi="Bookman Old Style"/>
          <w:i/>
        </w:rPr>
        <w:t>,</w:t>
      </w:r>
      <w:r w:rsidRPr="007669B2">
        <w:rPr>
          <w:rFonts w:ascii="Times New Roman" w:hAnsi="Times New Roman"/>
        </w:rPr>
        <w:t xml:space="preserve"> услуг по организации питания </w:t>
      </w:r>
      <w:r w:rsidRPr="00754DAE">
        <w:rPr>
          <w:rFonts w:ascii="Bookman Old Style" w:hAnsi="Bookman Old Style"/>
        </w:rPr>
        <w:t>(</w:t>
      </w:r>
      <w:r w:rsidRPr="00754DAE">
        <w:rPr>
          <w:rFonts w:ascii="Bookman Old Style" w:hAnsi="Bookman Old Style"/>
          <w:b/>
          <w:i/>
        </w:rPr>
        <w:t>БА</w:t>
      </w:r>
      <w:r w:rsidRPr="00754DAE">
        <w:rPr>
          <w:rFonts w:ascii="Bookman Old Style" w:hAnsi="Bookman Old Style"/>
          <w:b/>
          <w:i/>
          <w:vertAlign w:val="subscript"/>
        </w:rPr>
        <w:t>УП</w:t>
      </w:r>
      <w:r w:rsidRPr="00754DAE">
        <w:rPr>
          <w:rFonts w:ascii="Bookman Old Style" w:hAnsi="Bookman Old Style"/>
          <w:b/>
          <w:i/>
        </w:rPr>
        <w:t>(</w:t>
      </w:r>
      <w:proofErr w:type="spellStart"/>
      <w:r w:rsidRPr="00754DAE">
        <w:rPr>
          <w:rFonts w:ascii="Bookman Old Style" w:hAnsi="Bookman Old Style"/>
          <w:b/>
          <w:i/>
        </w:rPr>
        <w:t>i</w:t>
      </w:r>
      <w:proofErr w:type="spellEnd"/>
      <w:r w:rsidRPr="00754DAE">
        <w:rPr>
          <w:rFonts w:ascii="Bookman Old Style" w:hAnsi="Bookman Old Style"/>
          <w:b/>
          <w:i/>
        </w:rPr>
        <w:t>)</w:t>
      </w:r>
      <w:r w:rsidRPr="00754DAE">
        <w:rPr>
          <w:rFonts w:ascii="Bookman Old Style" w:hAnsi="Bookman Old Style"/>
        </w:rPr>
        <w:t>)</w:t>
      </w:r>
      <w:r w:rsidRPr="00754DAE">
        <w:rPr>
          <w:rFonts w:ascii="Bookman Old Style" w:hAnsi="Bookman Old Style"/>
          <w:i/>
        </w:rPr>
        <w:t>,</w:t>
      </w:r>
      <w:r w:rsidRPr="007669B2">
        <w:rPr>
          <w:rFonts w:ascii="Times New Roman" w:hAnsi="Times New Roman"/>
        </w:rPr>
        <w:t xml:space="preserve">медикаментов и перевязочных средств </w:t>
      </w:r>
      <w:r w:rsidRPr="00754DAE">
        <w:rPr>
          <w:rStyle w:val="FontStyle28"/>
          <w:rFonts w:ascii="Bookman Old Style" w:hAnsi="Bookman Old Style"/>
        </w:rPr>
        <w:t>(</w:t>
      </w:r>
      <w:r w:rsidRPr="00754DAE">
        <w:rPr>
          <w:rFonts w:ascii="Bookman Old Style" w:hAnsi="Bookman Old Style"/>
          <w:b/>
          <w:i/>
        </w:rPr>
        <w:t>БА</w:t>
      </w:r>
      <w:r w:rsidRPr="00754DAE">
        <w:rPr>
          <w:rFonts w:ascii="Bookman Old Style" w:hAnsi="Bookman Old Style"/>
          <w:b/>
          <w:i/>
          <w:vertAlign w:val="subscript"/>
        </w:rPr>
        <w:t>МЕД</w:t>
      </w:r>
      <w:r w:rsidRPr="00754DAE">
        <w:rPr>
          <w:rFonts w:ascii="Bookman Old Style" w:hAnsi="Bookman Old Style"/>
          <w:b/>
          <w:i/>
        </w:rPr>
        <w:t>(</w:t>
      </w:r>
      <w:proofErr w:type="spellStart"/>
      <w:r w:rsidRPr="00754DAE">
        <w:rPr>
          <w:rFonts w:ascii="Bookman Old Style" w:hAnsi="Bookman Old Style"/>
          <w:b/>
          <w:i/>
        </w:rPr>
        <w:t>i</w:t>
      </w:r>
      <w:proofErr w:type="spellEnd"/>
      <w:r w:rsidRPr="00754DAE">
        <w:rPr>
          <w:rFonts w:ascii="Bookman Old Style" w:hAnsi="Bookman Old Style"/>
          <w:b/>
          <w:i/>
        </w:rPr>
        <w:t>)</w:t>
      </w:r>
      <w:r w:rsidRPr="00754DAE">
        <w:rPr>
          <w:rFonts w:ascii="Bookman Old Style" w:hAnsi="Bookman Old Style"/>
        </w:rPr>
        <w:t>)</w:t>
      </w:r>
      <w:r w:rsidRPr="00754DAE">
        <w:rPr>
          <w:rFonts w:ascii="Bookman Old Style" w:hAnsi="Bookman Old Style"/>
          <w:i/>
        </w:rPr>
        <w:t>,</w:t>
      </w:r>
      <w:r w:rsidRPr="007669B2">
        <w:rPr>
          <w:rFonts w:ascii="Times New Roman" w:hAnsi="Times New Roman"/>
        </w:rPr>
        <w:t xml:space="preserve">горюче-смазочных материалов </w:t>
      </w:r>
      <w:r w:rsidRPr="00754DAE">
        <w:rPr>
          <w:rStyle w:val="FontStyle28"/>
          <w:rFonts w:ascii="Bookman Old Style" w:hAnsi="Bookman Old Style"/>
        </w:rPr>
        <w:t>(</w:t>
      </w:r>
      <w:r w:rsidRPr="00754DAE">
        <w:rPr>
          <w:rFonts w:ascii="Bookman Old Style" w:hAnsi="Bookman Old Style"/>
          <w:b/>
          <w:i/>
        </w:rPr>
        <w:t>БА</w:t>
      </w:r>
      <w:r w:rsidRPr="00754DAE">
        <w:rPr>
          <w:rFonts w:ascii="Bookman Old Style" w:hAnsi="Bookman Old Style"/>
          <w:b/>
          <w:i/>
          <w:vertAlign w:val="subscript"/>
        </w:rPr>
        <w:t>ГСМ</w:t>
      </w:r>
      <w:r w:rsidRPr="00754DAE">
        <w:rPr>
          <w:rFonts w:ascii="Bookman Old Style" w:hAnsi="Bookman Old Style"/>
          <w:b/>
          <w:i/>
        </w:rPr>
        <w:t>(</w:t>
      </w:r>
      <w:proofErr w:type="spellStart"/>
      <w:r w:rsidRPr="00754DAE">
        <w:rPr>
          <w:rFonts w:ascii="Bookman Old Style" w:hAnsi="Bookman Old Style"/>
          <w:b/>
          <w:i/>
        </w:rPr>
        <w:t>i</w:t>
      </w:r>
      <w:proofErr w:type="spellEnd"/>
      <w:r w:rsidRPr="00754DAE">
        <w:rPr>
          <w:rFonts w:ascii="Bookman Old Style" w:hAnsi="Bookman Old Style"/>
          <w:b/>
          <w:i/>
        </w:rPr>
        <w:t>)</w:t>
      </w:r>
      <w:r w:rsidRPr="00754DAE">
        <w:rPr>
          <w:rFonts w:ascii="Bookman Old Style" w:hAnsi="Bookman Old Style"/>
        </w:rPr>
        <w:t>)</w:t>
      </w:r>
      <w:r w:rsidRPr="00754DAE">
        <w:rPr>
          <w:rFonts w:ascii="Bookman Old Style" w:hAnsi="Bookman Old Style"/>
          <w:i/>
        </w:rPr>
        <w:t>,</w:t>
      </w:r>
      <w:r w:rsidRPr="007669B2">
        <w:rPr>
          <w:rFonts w:ascii="Times New Roman" w:hAnsi="Times New Roman"/>
        </w:rPr>
        <w:t xml:space="preserve">арендной платы за пользование имуществом </w:t>
      </w:r>
      <w:r w:rsidRPr="00754DAE">
        <w:rPr>
          <w:rStyle w:val="FontStyle28"/>
          <w:rFonts w:ascii="Bookman Old Style" w:hAnsi="Bookman Old Style"/>
        </w:rPr>
        <w:t>(</w:t>
      </w:r>
      <w:r w:rsidRPr="00754DAE">
        <w:rPr>
          <w:rFonts w:ascii="Bookman Old Style" w:hAnsi="Bookman Old Style"/>
          <w:b/>
          <w:i/>
        </w:rPr>
        <w:t>БА</w:t>
      </w:r>
      <w:r w:rsidRPr="00754DAE">
        <w:rPr>
          <w:rFonts w:ascii="Bookman Old Style" w:hAnsi="Bookman Old Style"/>
          <w:b/>
          <w:i/>
          <w:vertAlign w:val="subscript"/>
        </w:rPr>
        <w:t>АП</w:t>
      </w:r>
      <w:r w:rsidRPr="00754DAE">
        <w:rPr>
          <w:rFonts w:ascii="Bookman Old Style" w:hAnsi="Bookman Old Style"/>
          <w:b/>
          <w:i/>
        </w:rPr>
        <w:t>(</w:t>
      </w:r>
      <w:proofErr w:type="spellStart"/>
      <w:r w:rsidRPr="00754DAE">
        <w:rPr>
          <w:rFonts w:ascii="Bookman Old Style" w:hAnsi="Bookman Old Style"/>
          <w:b/>
          <w:i/>
        </w:rPr>
        <w:t>i</w:t>
      </w:r>
      <w:proofErr w:type="spellEnd"/>
      <w:r w:rsidRPr="00754DAE">
        <w:rPr>
          <w:rFonts w:ascii="Bookman Old Style" w:hAnsi="Bookman Old Style"/>
          <w:b/>
          <w:i/>
        </w:rPr>
        <w:t>)</w:t>
      </w:r>
      <w:r w:rsidRPr="00754DAE">
        <w:rPr>
          <w:rFonts w:ascii="Bookman Old Style" w:hAnsi="Bookman Old Style"/>
        </w:rPr>
        <w:t>)</w:t>
      </w:r>
      <w:r w:rsidRPr="007669B2">
        <w:rPr>
          <w:rFonts w:ascii="Times New Roman" w:hAnsi="Times New Roman"/>
          <w:i/>
        </w:rPr>
        <w:t xml:space="preserve"> </w:t>
      </w:r>
      <w:r w:rsidRPr="007669B2">
        <w:rPr>
          <w:rFonts w:ascii="Times New Roman" w:hAnsi="Times New Roman"/>
        </w:rPr>
        <w:t xml:space="preserve">рассчитываются на уровне кассовых расходов по указанным направлениям </w:t>
      </w:r>
      <w:r>
        <w:rPr>
          <w:rFonts w:ascii="Times New Roman" w:hAnsi="Times New Roman"/>
        </w:rPr>
        <w:t>на 01.07.2019.</w:t>
      </w:r>
    </w:p>
    <w:p w:rsidR="00DC7CC5" w:rsidRPr="00560229" w:rsidRDefault="00DC7CC5" w:rsidP="00DC7CC5">
      <w:pPr>
        <w:pStyle w:val="ac"/>
        <w:tabs>
          <w:tab w:val="left" w:pos="709"/>
        </w:tabs>
        <w:jc w:val="both"/>
        <w:rPr>
          <w:rFonts w:ascii="Times New Roman" w:hAnsi="Times New Roman"/>
        </w:rPr>
      </w:pPr>
      <w:r>
        <w:rPr>
          <w:rFonts w:ascii="Times New Roman" w:hAnsi="Times New Roman"/>
        </w:rPr>
        <w:tab/>
      </w:r>
      <w:r w:rsidRPr="00E43561">
        <w:rPr>
          <w:rFonts w:ascii="Times New Roman" w:hAnsi="Times New Roman"/>
        </w:rPr>
        <w:t>2.2.1.7. Объем бюджетных ассигнований  в</w:t>
      </w:r>
      <w:r w:rsidRPr="00E43561">
        <w:rPr>
          <w:rFonts w:ascii="Times New Roman" w:hAnsi="Times New Roman"/>
          <w:i/>
        </w:rPr>
        <w:t xml:space="preserve"> </w:t>
      </w:r>
      <w:proofErr w:type="spellStart"/>
      <w:r w:rsidRPr="00E43561">
        <w:rPr>
          <w:rFonts w:ascii="Times New Roman" w:hAnsi="Times New Roman"/>
          <w:i/>
          <w:lang w:val="en-US"/>
        </w:rPr>
        <w:t>i</w:t>
      </w:r>
      <w:proofErr w:type="spellEnd"/>
      <w:r w:rsidRPr="00E43561">
        <w:rPr>
          <w:rFonts w:ascii="Times New Roman" w:hAnsi="Times New Roman"/>
        </w:rPr>
        <w:t>-</w:t>
      </w:r>
      <w:proofErr w:type="spellStart"/>
      <w:r w:rsidRPr="00E43561">
        <w:rPr>
          <w:rFonts w:ascii="Times New Roman" w:hAnsi="Times New Roman"/>
        </w:rPr>
        <w:t>ом</w:t>
      </w:r>
      <w:proofErr w:type="spellEnd"/>
      <w:r w:rsidRPr="00E43561">
        <w:rPr>
          <w:rFonts w:ascii="Times New Roman" w:hAnsi="Times New Roman"/>
        </w:rPr>
        <w:t xml:space="preserve"> финансовом году на оплату договоров гражданско-правового характера по выполнению работ, оказанию услуг лицам, не состоящим в штате учреждения </w:t>
      </w:r>
      <w:r w:rsidRPr="00E43561">
        <w:rPr>
          <w:rFonts w:ascii="Bookman Old Style" w:hAnsi="Bookman Old Style"/>
          <w:b/>
          <w:i/>
        </w:rPr>
        <w:t>(БА</w:t>
      </w:r>
      <w:r w:rsidRPr="00E43561">
        <w:rPr>
          <w:rFonts w:ascii="Bookman Old Style" w:hAnsi="Bookman Old Style"/>
          <w:b/>
          <w:i/>
          <w:vertAlign w:val="subscript"/>
        </w:rPr>
        <w:t>ГПХ</w:t>
      </w:r>
      <w:r w:rsidRPr="00E43561">
        <w:rPr>
          <w:rFonts w:ascii="Bookman Old Style" w:hAnsi="Bookman Old Style"/>
          <w:b/>
          <w:i/>
        </w:rPr>
        <w:t>(</w:t>
      </w:r>
      <w:proofErr w:type="spellStart"/>
      <w:r w:rsidRPr="00E43561">
        <w:rPr>
          <w:rFonts w:ascii="Bookman Old Style" w:hAnsi="Bookman Old Style"/>
          <w:b/>
          <w:i/>
        </w:rPr>
        <w:t>i</w:t>
      </w:r>
      <w:proofErr w:type="spellEnd"/>
      <w:r w:rsidRPr="00E43561">
        <w:rPr>
          <w:rFonts w:ascii="Bookman Old Style" w:hAnsi="Bookman Old Style"/>
          <w:b/>
          <w:i/>
        </w:rPr>
        <w:t>))</w:t>
      </w:r>
      <w:r w:rsidRPr="00E43561">
        <w:rPr>
          <w:rFonts w:ascii="Bookman Old Style" w:hAnsi="Bookman Old Style"/>
        </w:rPr>
        <w:t xml:space="preserve">, </w:t>
      </w:r>
      <w:r w:rsidRPr="00E43561">
        <w:rPr>
          <w:rFonts w:ascii="Times New Roman" w:hAnsi="Times New Roman"/>
        </w:rPr>
        <w:t>рассчитывается по аналогии с подпунктами 2.2.1.1 и 2.2.1.2 настоящей Методики применительно к указанным лицам.</w:t>
      </w:r>
      <w:r w:rsidRPr="00560229">
        <w:rPr>
          <w:rFonts w:ascii="Times New Roman" w:hAnsi="Times New Roman"/>
        </w:rPr>
        <w:t xml:space="preserve"> </w:t>
      </w:r>
    </w:p>
    <w:p w:rsidR="00DC7CC5" w:rsidRPr="00681234" w:rsidRDefault="00DC7CC5" w:rsidP="00DC7CC5">
      <w:pPr>
        <w:pStyle w:val="ac"/>
        <w:ind w:left="-567"/>
        <w:rPr>
          <w:rFonts w:ascii="Times New Roman" w:hAnsi="Times New Roman"/>
        </w:rPr>
      </w:pPr>
      <w:r w:rsidRPr="00681234">
        <w:rPr>
          <w:rFonts w:ascii="Times New Roman" w:hAnsi="Times New Roman"/>
        </w:rPr>
        <w:tab/>
      </w:r>
    </w:p>
    <w:p w:rsidR="00DC7CC5" w:rsidRPr="00E43561" w:rsidRDefault="00DC7CC5" w:rsidP="00DC7CC5">
      <w:pPr>
        <w:pStyle w:val="ac"/>
        <w:jc w:val="both"/>
        <w:rPr>
          <w:rFonts w:ascii="Times New Roman" w:hAnsi="Times New Roman"/>
        </w:rPr>
      </w:pPr>
      <w:r w:rsidRPr="00681234">
        <w:rPr>
          <w:rFonts w:ascii="Times New Roman" w:hAnsi="Times New Roman"/>
        </w:rPr>
        <w:tab/>
      </w:r>
      <w:r w:rsidRPr="00E43561">
        <w:rPr>
          <w:rFonts w:ascii="Times New Roman" w:hAnsi="Times New Roman"/>
        </w:rPr>
        <w:t xml:space="preserve">2.2.2. Объем бюджетных ассигнований в </w:t>
      </w:r>
      <w:proofErr w:type="spellStart"/>
      <w:r w:rsidRPr="00E43561">
        <w:rPr>
          <w:rFonts w:ascii="Times New Roman" w:hAnsi="Times New Roman"/>
          <w:lang w:val="en-US"/>
        </w:rPr>
        <w:t>i</w:t>
      </w:r>
      <w:proofErr w:type="spellEnd"/>
      <w:r w:rsidRPr="00E43561">
        <w:rPr>
          <w:rFonts w:ascii="Times New Roman" w:hAnsi="Times New Roman"/>
        </w:rPr>
        <w:t>-</w:t>
      </w:r>
      <w:proofErr w:type="spellStart"/>
      <w:r w:rsidRPr="00E43561">
        <w:rPr>
          <w:rFonts w:ascii="Times New Roman" w:hAnsi="Times New Roman"/>
        </w:rPr>
        <w:t>ом</w:t>
      </w:r>
      <w:proofErr w:type="spellEnd"/>
      <w:r w:rsidRPr="00E43561">
        <w:rPr>
          <w:rFonts w:ascii="Times New Roman" w:hAnsi="Times New Roman"/>
        </w:rPr>
        <w:t xml:space="preserve"> финансовом году на обеспечение выполнения функций органов местного самоуправления </w:t>
      </w:r>
      <w:proofErr w:type="spellStart"/>
      <w:r w:rsidR="00221B97">
        <w:rPr>
          <w:rFonts w:ascii="Times New Roman" w:hAnsi="Times New Roman"/>
        </w:rPr>
        <w:t>Демьяновского</w:t>
      </w:r>
      <w:proofErr w:type="spellEnd"/>
      <w:r>
        <w:rPr>
          <w:rFonts w:ascii="Times New Roman" w:hAnsi="Times New Roman"/>
        </w:rPr>
        <w:t xml:space="preserve"> городского  поселения</w:t>
      </w:r>
      <w:r w:rsidRPr="00E43561">
        <w:rPr>
          <w:rFonts w:ascii="Times New Roman" w:hAnsi="Times New Roman"/>
        </w:rPr>
        <w:t xml:space="preserve"> </w:t>
      </w:r>
      <w:r w:rsidRPr="00E43561">
        <w:rPr>
          <w:rStyle w:val="FontStyle28"/>
        </w:rPr>
        <w:t>(</w:t>
      </w:r>
      <w:r w:rsidRPr="00E43561">
        <w:rPr>
          <w:rFonts w:ascii="Bookman Old Style" w:hAnsi="Bookman Old Style"/>
          <w:b/>
          <w:i/>
        </w:rPr>
        <w:t>БА</w:t>
      </w:r>
      <w:proofErr w:type="gramStart"/>
      <w:r w:rsidRPr="00E43561">
        <w:rPr>
          <w:rFonts w:ascii="Bookman Old Style" w:hAnsi="Bookman Old Style"/>
          <w:b/>
          <w:i/>
          <w:vertAlign w:val="superscript"/>
          <w:lang w:val="en-US"/>
        </w:rPr>
        <w:t>j</w:t>
      </w:r>
      <w:proofErr w:type="gramEnd"/>
      <w:r w:rsidRPr="00E43561">
        <w:rPr>
          <w:rFonts w:ascii="Bookman Old Style" w:hAnsi="Bookman Old Style"/>
          <w:b/>
          <w:i/>
          <w:vertAlign w:val="subscript"/>
        </w:rPr>
        <w:t>ОМС</w:t>
      </w:r>
      <w:r w:rsidRPr="00E43561">
        <w:rPr>
          <w:rFonts w:ascii="Bookman Old Style" w:hAnsi="Bookman Old Style"/>
          <w:b/>
          <w:i/>
        </w:rPr>
        <w:t>(</w:t>
      </w:r>
      <w:proofErr w:type="spellStart"/>
      <w:r w:rsidRPr="00E43561">
        <w:rPr>
          <w:rFonts w:ascii="Bookman Old Style" w:hAnsi="Bookman Old Style"/>
          <w:b/>
          <w:i/>
        </w:rPr>
        <w:t>i</w:t>
      </w:r>
      <w:proofErr w:type="spellEnd"/>
      <w:r w:rsidRPr="00E43561">
        <w:rPr>
          <w:rFonts w:ascii="Bookman Old Style" w:hAnsi="Bookman Old Style"/>
          <w:b/>
          <w:i/>
        </w:rPr>
        <w:t>)</w:t>
      </w:r>
      <w:r w:rsidRPr="00E43561">
        <w:rPr>
          <w:rFonts w:ascii="Times New Roman" w:hAnsi="Times New Roman"/>
        </w:rPr>
        <w:t>) рассчитывается по каждому органу по следующей формуле:</w:t>
      </w:r>
    </w:p>
    <w:p w:rsidR="00DC7CC5" w:rsidRPr="00E34237" w:rsidRDefault="00DC7CC5" w:rsidP="00DC7CC5">
      <w:pPr>
        <w:pStyle w:val="ac"/>
        <w:jc w:val="both"/>
        <w:rPr>
          <w:rFonts w:ascii="Times New Roman" w:hAnsi="Times New Roman"/>
          <w:highlight w:val="yellow"/>
        </w:rPr>
      </w:pPr>
    </w:p>
    <w:p w:rsidR="00DC7CC5" w:rsidRPr="00E43561" w:rsidRDefault="00DC7CC5" w:rsidP="00DC7CC5">
      <w:pPr>
        <w:pStyle w:val="ac"/>
        <w:jc w:val="both"/>
        <w:rPr>
          <w:rFonts w:ascii="Bookman Old Style" w:hAnsi="Bookman Old Style"/>
          <w:b/>
          <w:i/>
          <w:vertAlign w:val="subscript"/>
        </w:rPr>
      </w:pPr>
      <w:r w:rsidRPr="00E43561">
        <w:rPr>
          <w:rFonts w:ascii="Bookman Old Style" w:hAnsi="Bookman Old Style"/>
          <w:b/>
          <w:i/>
        </w:rPr>
        <w:t>БА</w:t>
      </w:r>
      <w:r w:rsidRPr="00E43561">
        <w:rPr>
          <w:rFonts w:ascii="Bookman Old Style" w:hAnsi="Bookman Old Style"/>
          <w:b/>
          <w:i/>
          <w:vertAlign w:val="superscript"/>
          <w:lang w:val="en-US"/>
        </w:rPr>
        <w:t>j</w:t>
      </w:r>
      <w:r w:rsidRPr="00E43561">
        <w:rPr>
          <w:rFonts w:ascii="Bookman Old Style" w:hAnsi="Bookman Old Style"/>
          <w:b/>
          <w:i/>
          <w:vertAlign w:val="subscript"/>
        </w:rPr>
        <w:t>ОМС</w:t>
      </w:r>
      <w:r w:rsidRPr="00E43561">
        <w:rPr>
          <w:rFonts w:ascii="Bookman Old Style" w:hAnsi="Bookman Old Style"/>
          <w:b/>
          <w:i/>
        </w:rPr>
        <w:t>(</w:t>
      </w:r>
      <w:proofErr w:type="spellStart"/>
      <w:r w:rsidRPr="00E43561">
        <w:rPr>
          <w:rFonts w:ascii="Bookman Old Style" w:hAnsi="Bookman Old Style"/>
          <w:b/>
          <w:i/>
          <w:lang w:val="en-US"/>
        </w:rPr>
        <w:t>i</w:t>
      </w:r>
      <w:proofErr w:type="spellEnd"/>
      <w:r w:rsidRPr="00E43561">
        <w:rPr>
          <w:rFonts w:ascii="Bookman Old Style" w:hAnsi="Bookman Old Style"/>
          <w:b/>
          <w:i/>
        </w:rPr>
        <w:t>)</w:t>
      </w:r>
      <w:r w:rsidRPr="00E43561">
        <w:rPr>
          <w:rFonts w:ascii="Times New Roman" w:hAnsi="Times New Roman"/>
        </w:rPr>
        <w:t>)</w:t>
      </w:r>
      <w:r w:rsidRPr="00E43561">
        <w:rPr>
          <w:rFonts w:ascii="Times New Roman" w:hAnsi="Times New Roman"/>
          <w:b/>
          <w:i/>
        </w:rPr>
        <w:t xml:space="preserve">= </w:t>
      </w:r>
      <w:r w:rsidRPr="00E43561">
        <w:rPr>
          <w:rFonts w:ascii="Times New Roman" w:hAnsi="Times New Roman"/>
          <w:b/>
        </w:rPr>
        <w:t>(</w:t>
      </w:r>
      <w:r w:rsidRPr="00E43561">
        <w:rPr>
          <w:rFonts w:ascii="Bookman Old Style" w:hAnsi="Bookman Old Style"/>
          <w:b/>
          <w:i/>
          <w:lang w:val="en-US"/>
        </w:rPr>
        <w:t>H</w:t>
      </w:r>
      <w:r w:rsidRPr="00E43561">
        <w:rPr>
          <w:rFonts w:ascii="Bookman Old Style" w:hAnsi="Bookman Old Style"/>
          <w:b/>
          <w:i/>
        </w:rPr>
        <w:t xml:space="preserve"> </w:t>
      </w:r>
      <w:proofErr w:type="spellStart"/>
      <w:r w:rsidRPr="00E43561">
        <w:rPr>
          <w:rFonts w:ascii="Bookman Old Style" w:hAnsi="Bookman Old Style"/>
          <w:b/>
          <w:i/>
        </w:rPr>
        <w:t>х</w:t>
      </w:r>
      <w:proofErr w:type="spellEnd"/>
      <w:r w:rsidRPr="00E43561">
        <w:rPr>
          <w:rFonts w:ascii="Bookman Old Style" w:hAnsi="Bookman Old Style"/>
          <w:b/>
          <w:i/>
        </w:rPr>
        <w:t xml:space="preserve"> </w:t>
      </w:r>
      <w:proofErr w:type="gramStart"/>
      <w:r w:rsidRPr="00E43561">
        <w:rPr>
          <w:rFonts w:ascii="Bookman Old Style" w:hAnsi="Bookman Old Style"/>
          <w:b/>
          <w:i/>
          <w:lang w:val="en-US"/>
        </w:rPr>
        <w:t>u</w:t>
      </w:r>
      <w:proofErr w:type="gramEnd"/>
      <w:r w:rsidRPr="00E43561">
        <w:rPr>
          <w:rFonts w:ascii="Bookman Old Style" w:hAnsi="Bookman Old Style"/>
          <w:b/>
          <w:i/>
          <w:vertAlign w:val="subscript"/>
        </w:rPr>
        <w:t xml:space="preserve">ЗП </w:t>
      </w:r>
      <w:proofErr w:type="spellStart"/>
      <w:r w:rsidRPr="00E43561">
        <w:rPr>
          <w:rFonts w:ascii="Bookman Old Style" w:hAnsi="Bookman Old Style"/>
          <w:b/>
          <w:i/>
        </w:rPr>
        <w:t>х</w:t>
      </w:r>
      <w:proofErr w:type="spellEnd"/>
      <w:r w:rsidRPr="00E43561">
        <w:rPr>
          <w:rFonts w:ascii="Bookman Old Style" w:hAnsi="Bookman Old Style"/>
          <w:b/>
          <w:i/>
        </w:rPr>
        <w:t xml:space="preserve"> </w:t>
      </w:r>
      <w:r w:rsidRPr="00E43561">
        <w:rPr>
          <w:rFonts w:ascii="Bookman Old Style" w:hAnsi="Bookman Old Style"/>
          <w:b/>
          <w:i/>
          <w:sz w:val="36"/>
          <w:szCs w:val="36"/>
        </w:rPr>
        <w:t>∑</w:t>
      </w:r>
      <w:r w:rsidRPr="00E43561">
        <w:rPr>
          <w:rStyle w:val="FontStyle39"/>
          <w:b/>
          <w:iCs w:val="0"/>
        </w:rPr>
        <w:t xml:space="preserve"> </w:t>
      </w:r>
      <w:proofErr w:type="spellStart"/>
      <w:r w:rsidRPr="00E43561">
        <w:rPr>
          <w:rStyle w:val="FontStyle39"/>
          <w:b/>
          <w:iCs w:val="0"/>
          <w:vertAlign w:val="subscript"/>
          <w:lang w:val="en-US"/>
        </w:rPr>
        <w:t>i</w:t>
      </w:r>
      <w:proofErr w:type="spellEnd"/>
      <w:r w:rsidRPr="00E43561">
        <w:rPr>
          <w:rStyle w:val="FontStyle39"/>
          <w:b/>
          <w:iCs w:val="0"/>
          <w:vertAlign w:val="subscript"/>
        </w:rPr>
        <w:t>=1</w:t>
      </w:r>
      <w:r w:rsidRPr="00E43561">
        <w:rPr>
          <w:rFonts w:ascii="Bookman Old Style" w:hAnsi="Bookman Old Style"/>
          <w:b/>
          <w:i/>
        </w:rPr>
        <w:t xml:space="preserve"> </w:t>
      </w:r>
      <w:r w:rsidRPr="00E43561">
        <w:rPr>
          <w:rFonts w:ascii="Bookman Old Style" w:hAnsi="Bookman Old Style"/>
          <w:b/>
          <w:i/>
          <w:lang w:val="en-US"/>
        </w:rPr>
        <w:t>k</w:t>
      </w:r>
      <w:r w:rsidRPr="00E43561">
        <w:rPr>
          <w:rFonts w:ascii="Bookman Old Style" w:hAnsi="Bookman Old Style"/>
          <w:b/>
          <w:i/>
          <w:vertAlign w:val="subscript"/>
        </w:rPr>
        <w:t>ЗП</w:t>
      </w:r>
      <w:r w:rsidRPr="00E43561">
        <w:rPr>
          <w:rFonts w:ascii="Bookman Old Style" w:hAnsi="Bookman Old Style"/>
          <w:b/>
          <w:i/>
        </w:rPr>
        <w:t>(</w:t>
      </w:r>
      <w:proofErr w:type="spellStart"/>
      <w:r w:rsidRPr="00E43561">
        <w:rPr>
          <w:rFonts w:ascii="Bookman Old Style" w:hAnsi="Bookman Old Style"/>
          <w:b/>
          <w:i/>
        </w:rPr>
        <w:t>i</w:t>
      </w:r>
      <w:proofErr w:type="spellEnd"/>
      <w:r w:rsidRPr="00E43561">
        <w:rPr>
          <w:rFonts w:ascii="Bookman Old Style" w:hAnsi="Bookman Old Style"/>
          <w:b/>
          <w:i/>
        </w:rPr>
        <w:t xml:space="preserve">)+ </w:t>
      </w:r>
      <w:r w:rsidRPr="00E43561">
        <w:rPr>
          <w:rFonts w:ascii="Bookman Old Style" w:hAnsi="Bookman Old Style"/>
          <w:b/>
          <w:i/>
          <w:lang w:val="en-US"/>
        </w:rPr>
        <w:t>H</w:t>
      </w:r>
      <w:r w:rsidRPr="00E43561">
        <w:rPr>
          <w:rFonts w:ascii="Bookman Old Style" w:hAnsi="Bookman Old Style"/>
          <w:b/>
          <w:i/>
        </w:rPr>
        <w:t xml:space="preserve"> </w:t>
      </w:r>
      <w:proofErr w:type="spellStart"/>
      <w:r w:rsidRPr="00E43561">
        <w:rPr>
          <w:rFonts w:ascii="Bookman Old Style" w:hAnsi="Bookman Old Style"/>
          <w:b/>
          <w:i/>
        </w:rPr>
        <w:t>х</w:t>
      </w:r>
      <w:proofErr w:type="spellEnd"/>
      <w:r w:rsidRPr="00E43561">
        <w:rPr>
          <w:rFonts w:ascii="Bookman Old Style" w:hAnsi="Bookman Old Style"/>
          <w:b/>
          <w:i/>
        </w:rPr>
        <w:t xml:space="preserve"> </w:t>
      </w:r>
      <w:r w:rsidRPr="00E43561">
        <w:rPr>
          <w:rFonts w:ascii="Bookman Old Style" w:hAnsi="Bookman Old Style"/>
          <w:b/>
          <w:i/>
          <w:lang w:val="en-US"/>
        </w:rPr>
        <w:t>u</w:t>
      </w:r>
      <w:proofErr w:type="spellStart"/>
      <w:r w:rsidRPr="00E43561">
        <w:rPr>
          <w:rFonts w:ascii="Bookman Old Style" w:hAnsi="Bookman Old Style"/>
          <w:i/>
        </w:rPr>
        <w:t>мз</w:t>
      </w:r>
      <w:proofErr w:type="spellEnd"/>
      <w:r w:rsidRPr="00E43561">
        <w:rPr>
          <w:rFonts w:ascii="Bookman Old Style" w:hAnsi="Bookman Old Style"/>
          <w:b/>
          <w:i/>
        </w:rPr>
        <w:t xml:space="preserve">) </w:t>
      </w:r>
      <w:proofErr w:type="spellStart"/>
      <w:r w:rsidRPr="00E43561">
        <w:rPr>
          <w:rFonts w:ascii="Bookman Old Style" w:hAnsi="Bookman Old Style"/>
          <w:b/>
          <w:i/>
        </w:rPr>
        <w:t>х</w:t>
      </w:r>
      <w:proofErr w:type="spellEnd"/>
      <w:r w:rsidRPr="00E43561">
        <w:rPr>
          <w:rFonts w:ascii="Bookman Old Style" w:hAnsi="Bookman Old Style"/>
          <w:b/>
          <w:i/>
        </w:rPr>
        <w:t xml:space="preserve"> Ч</w:t>
      </w:r>
      <w:r w:rsidRPr="00E43561">
        <w:rPr>
          <w:rFonts w:ascii="Bookman Old Style" w:hAnsi="Bookman Old Style"/>
          <w:b/>
          <w:i/>
          <w:vertAlign w:val="superscript"/>
          <w:lang w:val="en-US"/>
        </w:rPr>
        <w:t>j</w:t>
      </w:r>
      <w:r w:rsidRPr="00E43561">
        <w:rPr>
          <w:rFonts w:ascii="Bookman Old Style" w:hAnsi="Bookman Old Style"/>
          <w:b/>
          <w:i/>
          <w:vertAlign w:val="subscript"/>
        </w:rPr>
        <w:t>ОМС</w:t>
      </w:r>
      <w:r w:rsidRPr="00E43561">
        <w:rPr>
          <w:rFonts w:ascii="Bookman Old Style" w:hAnsi="Bookman Old Style"/>
          <w:b/>
          <w:i/>
        </w:rPr>
        <w:t>(</w:t>
      </w:r>
      <w:proofErr w:type="spellStart"/>
      <w:r w:rsidRPr="00E43561">
        <w:rPr>
          <w:rFonts w:ascii="Bookman Old Style" w:hAnsi="Bookman Old Style"/>
          <w:b/>
          <w:i/>
          <w:lang w:val="en-US"/>
        </w:rPr>
        <w:t>i</w:t>
      </w:r>
      <w:proofErr w:type="spellEnd"/>
      <w:r w:rsidRPr="00E43561">
        <w:rPr>
          <w:rFonts w:ascii="Bookman Old Style" w:hAnsi="Bookman Old Style"/>
          <w:b/>
          <w:i/>
        </w:rPr>
        <w:t>) + БА</w:t>
      </w:r>
      <w:r w:rsidRPr="00E43561">
        <w:rPr>
          <w:rFonts w:ascii="Bookman Old Style" w:hAnsi="Bookman Old Style"/>
          <w:b/>
          <w:i/>
          <w:vertAlign w:val="superscript"/>
          <w:lang w:val="en-US"/>
        </w:rPr>
        <w:t>j</w:t>
      </w:r>
      <w:r w:rsidRPr="00E43561">
        <w:rPr>
          <w:rFonts w:ascii="Bookman Old Style" w:hAnsi="Bookman Old Style"/>
          <w:b/>
          <w:i/>
          <w:vertAlign w:val="subscript"/>
        </w:rPr>
        <w:t>КР</w:t>
      </w:r>
      <w:r w:rsidRPr="00E43561">
        <w:rPr>
          <w:rFonts w:ascii="Bookman Old Style" w:hAnsi="Bookman Old Style"/>
          <w:b/>
          <w:i/>
        </w:rPr>
        <w:t>(</w:t>
      </w:r>
      <w:proofErr w:type="spellStart"/>
      <w:r w:rsidRPr="00E43561">
        <w:rPr>
          <w:rFonts w:ascii="Bookman Old Style" w:hAnsi="Bookman Old Style"/>
          <w:b/>
          <w:i/>
          <w:lang w:val="en-US"/>
        </w:rPr>
        <w:t>i</w:t>
      </w:r>
      <w:proofErr w:type="spellEnd"/>
      <w:r w:rsidRPr="00E43561">
        <w:rPr>
          <w:rFonts w:ascii="Bookman Old Style" w:hAnsi="Bookman Old Style"/>
          <w:b/>
          <w:i/>
        </w:rPr>
        <w:t>) + БА</w:t>
      </w:r>
      <w:proofErr w:type="spellStart"/>
      <w:r w:rsidRPr="00E43561">
        <w:rPr>
          <w:rFonts w:ascii="Bookman Old Style" w:hAnsi="Bookman Old Style"/>
          <w:b/>
          <w:i/>
          <w:vertAlign w:val="superscript"/>
          <w:lang w:val="en-US"/>
        </w:rPr>
        <w:t>j</w:t>
      </w:r>
      <w:r w:rsidRPr="00E43561">
        <w:rPr>
          <w:rFonts w:ascii="Bookman Old Style" w:hAnsi="Bookman Old Style"/>
          <w:b/>
          <w:i/>
          <w:vertAlign w:val="subscript"/>
          <w:lang w:val="en-US"/>
        </w:rPr>
        <w:t>H</w:t>
      </w:r>
      <w:proofErr w:type="spellEnd"/>
      <w:r w:rsidRPr="00E43561">
        <w:rPr>
          <w:rFonts w:ascii="Bookman Old Style" w:hAnsi="Bookman Old Style"/>
          <w:b/>
          <w:i/>
          <w:vertAlign w:val="subscript"/>
        </w:rPr>
        <w:t>С</w:t>
      </w:r>
      <w:r w:rsidRPr="00E43561">
        <w:rPr>
          <w:rFonts w:ascii="Bookman Old Style" w:hAnsi="Bookman Old Style"/>
          <w:b/>
          <w:i/>
        </w:rPr>
        <w:t>(</w:t>
      </w:r>
      <w:proofErr w:type="spellStart"/>
      <w:r w:rsidRPr="00E43561">
        <w:rPr>
          <w:rFonts w:ascii="Bookman Old Style" w:hAnsi="Bookman Old Style"/>
          <w:b/>
          <w:i/>
          <w:lang w:val="en-US"/>
        </w:rPr>
        <w:t>i</w:t>
      </w:r>
      <w:proofErr w:type="spellEnd"/>
      <w:r w:rsidRPr="00E43561">
        <w:rPr>
          <w:rFonts w:ascii="Bookman Old Style" w:hAnsi="Bookman Old Style"/>
          <w:b/>
          <w:i/>
        </w:rPr>
        <w:t>) + С</w:t>
      </w:r>
      <w:r w:rsidRPr="00E43561">
        <w:rPr>
          <w:rFonts w:ascii="Bookman Old Style" w:hAnsi="Bookman Old Style"/>
          <w:b/>
          <w:i/>
          <w:vertAlign w:val="superscript"/>
          <w:lang w:val="en-US"/>
        </w:rPr>
        <w:t>j</w:t>
      </w:r>
      <w:r w:rsidRPr="00E43561">
        <w:rPr>
          <w:rFonts w:ascii="Bookman Old Style" w:hAnsi="Bookman Old Style"/>
          <w:b/>
          <w:i/>
        </w:rPr>
        <w:t>(</w:t>
      </w:r>
      <w:proofErr w:type="spellStart"/>
      <w:r w:rsidRPr="00E43561">
        <w:rPr>
          <w:rFonts w:ascii="Bookman Old Style" w:hAnsi="Bookman Old Style"/>
          <w:b/>
          <w:i/>
          <w:lang w:val="en-US"/>
        </w:rPr>
        <w:t>i</w:t>
      </w:r>
      <w:proofErr w:type="spellEnd"/>
      <w:r w:rsidRPr="00E43561">
        <w:rPr>
          <w:rFonts w:ascii="Bookman Old Style" w:hAnsi="Bookman Old Style"/>
          <w:b/>
          <w:i/>
        </w:rPr>
        <w:t xml:space="preserve">), </w:t>
      </w:r>
      <w:r w:rsidRPr="00E43561">
        <w:rPr>
          <w:rFonts w:ascii="Times New Roman" w:hAnsi="Times New Roman"/>
        </w:rPr>
        <w:t>(4) где:</w:t>
      </w:r>
    </w:p>
    <w:p w:rsidR="00DC7CC5" w:rsidRPr="00E43561" w:rsidRDefault="00DC7CC5" w:rsidP="00DC7CC5">
      <w:pPr>
        <w:pStyle w:val="ac"/>
        <w:jc w:val="both"/>
        <w:rPr>
          <w:rFonts w:ascii="Bookman Old Style" w:hAnsi="Bookman Old Style"/>
          <w:b/>
          <w:i/>
        </w:rPr>
      </w:pPr>
    </w:p>
    <w:p w:rsidR="00DC7CC5" w:rsidRPr="00E43561" w:rsidRDefault="00DC7CC5" w:rsidP="00DC7CC5">
      <w:pPr>
        <w:pStyle w:val="ac"/>
        <w:jc w:val="both"/>
        <w:rPr>
          <w:rFonts w:ascii="Times New Roman" w:hAnsi="Times New Roman"/>
        </w:rPr>
      </w:pPr>
      <w:r w:rsidRPr="00E43561">
        <w:rPr>
          <w:rFonts w:ascii="Bookman Old Style" w:hAnsi="Bookman Old Style"/>
          <w:b/>
          <w:i/>
          <w:lang w:val="en-US"/>
        </w:rPr>
        <w:t>H</w:t>
      </w:r>
      <w:r w:rsidRPr="00E43561">
        <w:rPr>
          <w:rFonts w:ascii="Times New Roman" w:hAnsi="Times New Roman"/>
        </w:rPr>
        <w:t xml:space="preserve">- </w:t>
      </w:r>
      <w:proofErr w:type="gramStart"/>
      <w:r w:rsidRPr="00E43561">
        <w:rPr>
          <w:rFonts w:ascii="Times New Roman" w:hAnsi="Times New Roman"/>
        </w:rPr>
        <w:t>финансовый</w:t>
      </w:r>
      <w:proofErr w:type="gramEnd"/>
      <w:r w:rsidRPr="00E43561">
        <w:rPr>
          <w:rFonts w:ascii="Times New Roman" w:hAnsi="Times New Roman"/>
        </w:rPr>
        <w:t xml:space="preserve"> норматив на обеспечение выполнения функций органов местного самоуправления </w:t>
      </w:r>
      <w:r>
        <w:rPr>
          <w:rFonts w:ascii="Times New Roman" w:hAnsi="Times New Roman"/>
        </w:rPr>
        <w:t>поселения</w:t>
      </w:r>
      <w:r w:rsidRPr="00E43561">
        <w:rPr>
          <w:rFonts w:ascii="Times New Roman" w:hAnsi="Times New Roman"/>
        </w:rPr>
        <w:t>, установленный Правительством Кировской области (далее- финансовый норматив);</w:t>
      </w:r>
    </w:p>
    <w:p w:rsidR="00DC7CC5" w:rsidRDefault="00DC7CC5" w:rsidP="00DC7CC5">
      <w:pPr>
        <w:pStyle w:val="ac"/>
        <w:jc w:val="both"/>
        <w:rPr>
          <w:rFonts w:ascii="Bookman Old Style" w:hAnsi="Bookman Old Style"/>
        </w:rPr>
      </w:pPr>
      <w:proofErr w:type="gramStart"/>
      <w:r w:rsidRPr="00E43561">
        <w:rPr>
          <w:rFonts w:ascii="Bookman Old Style" w:hAnsi="Bookman Old Style"/>
          <w:b/>
          <w:i/>
          <w:lang w:val="en-US"/>
        </w:rPr>
        <w:t>u</w:t>
      </w:r>
      <w:r w:rsidRPr="00E43561">
        <w:rPr>
          <w:rFonts w:ascii="Bookman Old Style" w:hAnsi="Bookman Old Style"/>
          <w:b/>
          <w:i/>
          <w:vertAlign w:val="subscript"/>
        </w:rPr>
        <w:t>ЗП</w:t>
      </w:r>
      <w:proofErr w:type="gramEnd"/>
      <w:r w:rsidRPr="00E43561">
        <w:rPr>
          <w:rFonts w:ascii="Bookman Old Style" w:hAnsi="Bookman Old Style"/>
        </w:rPr>
        <w:t xml:space="preserve"> – </w:t>
      </w:r>
      <w:r w:rsidRPr="00E43561">
        <w:rPr>
          <w:rFonts w:ascii="Times New Roman" w:hAnsi="Times New Roman"/>
        </w:rPr>
        <w:t xml:space="preserve">удельный вес расходов на оплату труда работников органов местного самоуправления </w:t>
      </w:r>
      <w:proofErr w:type="spellStart"/>
      <w:r w:rsidR="00221B97">
        <w:rPr>
          <w:rFonts w:ascii="Times New Roman" w:hAnsi="Times New Roman"/>
        </w:rPr>
        <w:t>Демьяновского</w:t>
      </w:r>
      <w:proofErr w:type="spellEnd"/>
      <w:r>
        <w:rPr>
          <w:rFonts w:ascii="Times New Roman" w:hAnsi="Times New Roman"/>
        </w:rPr>
        <w:t xml:space="preserve"> городского поселения</w:t>
      </w:r>
      <w:r w:rsidRPr="00E43561">
        <w:rPr>
          <w:rFonts w:ascii="Times New Roman" w:hAnsi="Times New Roman"/>
        </w:rPr>
        <w:t xml:space="preserve"> и уплату страховых взносов в финансовом нормативе</w:t>
      </w:r>
      <w:r w:rsidRPr="00E43561">
        <w:rPr>
          <w:rFonts w:ascii="Bookman Old Style" w:hAnsi="Bookman Old Style"/>
        </w:rPr>
        <w:t>;</w:t>
      </w:r>
    </w:p>
    <w:p w:rsidR="00DC7CC5" w:rsidRPr="006D4193" w:rsidRDefault="00DC7CC5" w:rsidP="00DC7CC5">
      <w:pPr>
        <w:pStyle w:val="ac"/>
        <w:jc w:val="both"/>
        <w:rPr>
          <w:rFonts w:ascii="Bookman Old Style" w:hAnsi="Bookman Old Style"/>
        </w:rPr>
      </w:pPr>
      <w:r w:rsidRPr="00E43561">
        <w:rPr>
          <w:rFonts w:ascii="Bookman Old Style" w:hAnsi="Bookman Old Style"/>
          <w:b/>
          <w:i/>
        </w:rPr>
        <w:t xml:space="preserve"> </w:t>
      </w:r>
      <w:proofErr w:type="gramStart"/>
      <w:r w:rsidRPr="00E43561">
        <w:rPr>
          <w:rFonts w:ascii="Bookman Old Style" w:hAnsi="Bookman Old Style"/>
          <w:b/>
          <w:i/>
          <w:lang w:val="en-US"/>
        </w:rPr>
        <w:t>k</w:t>
      </w:r>
      <w:r w:rsidRPr="00E43561">
        <w:rPr>
          <w:rFonts w:ascii="Bookman Old Style" w:hAnsi="Bookman Old Style"/>
          <w:b/>
          <w:i/>
          <w:vertAlign w:val="subscript"/>
        </w:rPr>
        <w:t>ЗП</w:t>
      </w:r>
      <w:r w:rsidRPr="00E43561">
        <w:rPr>
          <w:rFonts w:ascii="Bookman Old Style" w:hAnsi="Bookman Old Style"/>
          <w:b/>
          <w:i/>
        </w:rPr>
        <w:t>(</w:t>
      </w:r>
      <w:proofErr w:type="spellStart"/>
      <w:proofErr w:type="gramEnd"/>
      <w:r w:rsidRPr="00E43561">
        <w:rPr>
          <w:rFonts w:ascii="Bookman Old Style" w:hAnsi="Bookman Old Style"/>
          <w:b/>
          <w:i/>
        </w:rPr>
        <w:t>i</w:t>
      </w:r>
      <w:proofErr w:type="spellEnd"/>
      <w:r w:rsidRPr="00E43561">
        <w:rPr>
          <w:rFonts w:ascii="Bookman Old Style" w:hAnsi="Bookman Old Style"/>
          <w:b/>
          <w:i/>
        </w:rPr>
        <w:t>)</w:t>
      </w:r>
      <w:r w:rsidRPr="00E43561">
        <w:rPr>
          <w:rFonts w:ascii="Bookman Old Style" w:hAnsi="Bookman Old Style"/>
        </w:rPr>
        <w:t xml:space="preserve">- </w:t>
      </w:r>
      <w:r w:rsidRPr="00E43561">
        <w:rPr>
          <w:rFonts w:ascii="Times New Roman" w:hAnsi="Times New Roman"/>
        </w:rPr>
        <w:t xml:space="preserve">коэффициент, учитывающий повышение оплаты труда работников органов местного самоуправления в финансовом нормативе в </w:t>
      </w:r>
      <w:proofErr w:type="spellStart"/>
      <w:r w:rsidRPr="00E43561">
        <w:rPr>
          <w:rFonts w:ascii="Times New Roman" w:hAnsi="Times New Roman"/>
          <w:i/>
          <w:lang w:val="en-US"/>
        </w:rPr>
        <w:t>i</w:t>
      </w:r>
      <w:proofErr w:type="spellEnd"/>
      <w:r w:rsidRPr="00E43561">
        <w:rPr>
          <w:rFonts w:ascii="Times New Roman" w:hAnsi="Times New Roman"/>
        </w:rPr>
        <w:t>-</w:t>
      </w:r>
      <w:proofErr w:type="spellStart"/>
      <w:r w:rsidRPr="00E43561">
        <w:rPr>
          <w:rFonts w:ascii="Times New Roman" w:hAnsi="Times New Roman"/>
        </w:rPr>
        <w:t>ом</w:t>
      </w:r>
      <w:proofErr w:type="spellEnd"/>
      <w:r w:rsidRPr="00E43561">
        <w:rPr>
          <w:rFonts w:ascii="Times New Roman" w:hAnsi="Times New Roman"/>
        </w:rPr>
        <w:t xml:space="preserve"> финансовом году;</w:t>
      </w:r>
    </w:p>
    <w:p w:rsidR="00DC7CC5" w:rsidRPr="00E43561" w:rsidRDefault="00DC7CC5" w:rsidP="00DC7CC5">
      <w:pPr>
        <w:pStyle w:val="ac"/>
        <w:jc w:val="both"/>
        <w:rPr>
          <w:rFonts w:ascii="Times New Roman" w:hAnsi="Times New Roman"/>
        </w:rPr>
      </w:pPr>
      <w:proofErr w:type="gramStart"/>
      <w:r w:rsidRPr="00E43561">
        <w:rPr>
          <w:rFonts w:ascii="Bookman Old Style" w:hAnsi="Bookman Old Style"/>
          <w:b/>
          <w:i/>
          <w:lang w:val="en-US"/>
        </w:rPr>
        <w:lastRenderedPageBreak/>
        <w:t>u</w:t>
      </w:r>
      <w:proofErr w:type="spellStart"/>
      <w:r w:rsidRPr="00E43561">
        <w:rPr>
          <w:rFonts w:ascii="Bookman Old Style" w:hAnsi="Bookman Old Style"/>
          <w:i/>
        </w:rPr>
        <w:t>мз</w:t>
      </w:r>
      <w:proofErr w:type="spellEnd"/>
      <w:r w:rsidRPr="00E43561">
        <w:rPr>
          <w:rFonts w:ascii="Bookman Old Style" w:hAnsi="Bookman Old Style"/>
          <w:i/>
        </w:rPr>
        <w:t>-</w:t>
      </w:r>
      <w:proofErr w:type="gramEnd"/>
      <w:r w:rsidRPr="00E43561">
        <w:rPr>
          <w:rFonts w:ascii="Bookman Old Style" w:hAnsi="Bookman Old Style"/>
        </w:rPr>
        <w:t xml:space="preserve"> </w:t>
      </w:r>
      <w:r w:rsidRPr="00E43561">
        <w:rPr>
          <w:rFonts w:ascii="Times New Roman" w:hAnsi="Times New Roman"/>
        </w:rPr>
        <w:t>удельный вес расходов на материальные затраты работников органов местного самоуправления в финансовом нормативе;</w:t>
      </w:r>
    </w:p>
    <w:p w:rsidR="00DC7CC5" w:rsidRPr="00E43561" w:rsidRDefault="00DC7CC5" w:rsidP="00DC7CC5">
      <w:pPr>
        <w:pStyle w:val="ac"/>
        <w:jc w:val="both"/>
        <w:rPr>
          <w:rFonts w:ascii="Times New Roman" w:hAnsi="Times New Roman"/>
        </w:rPr>
      </w:pPr>
      <w:r w:rsidRPr="00E43561">
        <w:rPr>
          <w:rFonts w:ascii="Bookman Old Style" w:hAnsi="Bookman Old Style"/>
          <w:b/>
          <w:i/>
        </w:rPr>
        <w:t>Ч</w:t>
      </w:r>
      <w:proofErr w:type="gramStart"/>
      <w:r w:rsidRPr="00E43561">
        <w:rPr>
          <w:rFonts w:ascii="Bookman Old Style" w:hAnsi="Bookman Old Style"/>
          <w:b/>
          <w:i/>
          <w:vertAlign w:val="superscript"/>
          <w:lang w:val="en-US"/>
        </w:rPr>
        <w:t>j</w:t>
      </w:r>
      <w:proofErr w:type="gramEnd"/>
      <w:r w:rsidRPr="00E43561">
        <w:rPr>
          <w:rFonts w:ascii="Bookman Old Style" w:hAnsi="Bookman Old Style"/>
          <w:b/>
          <w:i/>
          <w:vertAlign w:val="subscript"/>
        </w:rPr>
        <w:t>ОМС</w:t>
      </w:r>
      <w:r w:rsidRPr="00E43561">
        <w:rPr>
          <w:rFonts w:ascii="Bookman Old Style" w:hAnsi="Bookman Old Style"/>
          <w:b/>
          <w:i/>
        </w:rPr>
        <w:t>(</w:t>
      </w:r>
      <w:proofErr w:type="spellStart"/>
      <w:r w:rsidRPr="00E43561">
        <w:rPr>
          <w:rFonts w:ascii="Bookman Old Style" w:hAnsi="Bookman Old Style"/>
          <w:b/>
          <w:i/>
          <w:lang w:val="en-US"/>
        </w:rPr>
        <w:t>i</w:t>
      </w:r>
      <w:proofErr w:type="spellEnd"/>
      <w:r w:rsidRPr="00E43561">
        <w:rPr>
          <w:rFonts w:ascii="Bookman Old Style" w:hAnsi="Bookman Old Style"/>
          <w:b/>
          <w:i/>
        </w:rPr>
        <w:t>)</w:t>
      </w:r>
      <w:r w:rsidRPr="00E43561">
        <w:rPr>
          <w:rFonts w:ascii="Times New Roman" w:hAnsi="Times New Roman"/>
        </w:rPr>
        <w:t xml:space="preserve">- предельная штатная численность </w:t>
      </w:r>
      <w:r w:rsidRPr="00E43561">
        <w:rPr>
          <w:rFonts w:ascii="Times New Roman" w:hAnsi="Times New Roman"/>
          <w:lang w:val="en-US"/>
        </w:rPr>
        <w:t>j</w:t>
      </w:r>
      <w:r w:rsidRPr="00E43561">
        <w:rPr>
          <w:rFonts w:ascii="Times New Roman" w:hAnsi="Times New Roman"/>
        </w:rPr>
        <w:t xml:space="preserve">-го органа местного самоуправления </w:t>
      </w:r>
      <w:r>
        <w:rPr>
          <w:rFonts w:ascii="Times New Roman" w:hAnsi="Times New Roman"/>
        </w:rPr>
        <w:t xml:space="preserve">поселения </w:t>
      </w:r>
      <w:r w:rsidRPr="00E43561">
        <w:rPr>
          <w:rFonts w:ascii="Times New Roman" w:hAnsi="Times New Roman"/>
        </w:rPr>
        <w:t xml:space="preserve">в </w:t>
      </w:r>
      <w:proofErr w:type="spellStart"/>
      <w:r w:rsidRPr="00E43561">
        <w:rPr>
          <w:rFonts w:ascii="Times New Roman" w:hAnsi="Times New Roman"/>
          <w:i/>
          <w:lang w:val="en-US"/>
        </w:rPr>
        <w:t>i</w:t>
      </w:r>
      <w:proofErr w:type="spellEnd"/>
      <w:r w:rsidRPr="00E43561">
        <w:rPr>
          <w:rFonts w:ascii="Times New Roman" w:hAnsi="Times New Roman"/>
        </w:rPr>
        <w:t>-</w:t>
      </w:r>
      <w:proofErr w:type="spellStart"/>
      <w:r w:rsidRPr="00E43561">
        <w:rPr>
          <w:rFonts w:ascii="Times New Roman" w:hAnsi="Times New Roman"/>
        </w:rPr>
        <w:t>ом</w:t>
      </w:r>
      <w:proofErr w:type="spellEnd"/>
      <w:r w:rsidRPr="00E43561">
        <w:rPr>
          <w:rFonts w:ascii="Times New Roman" w:hAnsi="Times New Roman"/>
        </w:rPr>
        <w:t xml:space="preserve"> финансовом году;</w:t>
      </w:r>
    </w:p>
    <w:p w:rsidR="00DC7CC5" w:rsidRPr="00E43561" w:rsidRDefault="00DC7CC5" w:rsidP="00DC7CC5">
      <w:pPr>
        <w:pStyle w:val="ac"/>
        <w:jc w:val="both"/>
        <w:rPr>
          <w:rFonts w:ascii="Times New Roman" w:hAnsi="Times New Roman"/>
        </w:rPr>
      </w:pPr>
      <w:r w:rsidRPr="00E43561">
        <w:rPr>
          <w:rFonts w:ascii="Bookman Old Style" w:hAnsi="Bookman Old Style"/>
          <w:b/>
          <w:i/>
        </w:rPr>
        <w:t>БА</w:t>
      </w:r>
      <w:proofErr w:type="gramStart"/>
      <w:r w:rsidRPr="00E43561">
        <w:rPr>
          <w:rFonts w:ascii="Bookman Old Style" w:hAnsi="Bookman Old Style"/>
          <w:b/>
          <w:i/>
          <w:vertAlign w:val="superscript"/>
          <w:lang w:val="en-US"/>
        </w:rPr>
        <w:t>j</w:t>
      </w:r>
      <w:proofErr w:type="gramEnd"/>
      <w:r w:rsidRPr="00E43561">
        <w:rPr>
          <w:rFonts w:ascii="Bookman Old Style" w:hAnsi="Bookman Old Style"/>
          <w:b/>
          <w:i/>
          <w:vertAlign w:val="subscript"/>
        </w:rPr>
        <w:t>КР</w:t>
      </w:r>
      <w:r w:rsidRPr="00E43561">
        <w:rPr>
          <w:rFonts w:ascii="Bookman Old Style" w:hAnsi="Bookman Old Style"/>
          <w:b/>
          <w:i/>
        </w:rPr>
        <w:t>(</w:t>
      </w:r>
      <w:proofErr w:type="spellStart"/>
      <w:r w:rsidRPr="00E43561">
        <w:rPr>
          <w:rFonts w:ascii="Bookman Old Style" w:hAnsi="Bookman Old Style"/>
          <w:b/>
          <w:i/>
        </w:rPr>
        <w:t>i</w:t>
      </w:r>
      <w:proofErr w:type="spellEnd"/>
      <w:r w:rsidRPr="00E43561">
        <w:rPr>
          <w:rFonts w:ascii="Bookman Old Style" w:hAnsi="Bookman Old Style"/>
          <w:b/>
          <w:i/>
        </w:rPr>
        <w:t>)</w:t>
      </w:r>
      <w:r w:rsidRPr="00E43561">
        <w:rPr>
          <w:rFonts w:ascii="Times New Roman" w:hAnsi="Times New Roman"/>
        </w:rPr>
        <w:t xml:space="preserve">- бюджетные ассигнования в </w:t>
      </w:r>
      <w:proofErr w:type="spellStart"/>
      <w:r w:rsidRPr="00E43561">
        <w:rPr>
          <w:rFonts w:ascii="Times New Roman" w:hAnsi="Times New Roman"/>
          <w:i/>
          <w:lang w:val="en-US"/>
        </w:rPr>
        <w:t>i</w:t>
      </w:r>
      <w:proofErr w:type="spellEnd"/>
      <w:r w:rsidRPr="00E43561">
        <w:rPr>
          <w:rFonts w:ascii="Times New Roman" w:hAnsi="Times New Roman"/>
        </w:rPr>
        <w:t>-</w:t>
      </w:r>
      <w:proofErr w:type="spellStart"/>
      <w:r w:rsidRPr="00E43561">
        <w:rPr>
          <w:rFonts w:ascii="Times New Roman" w:hAnsi="Times New Roman"/>
        </w:rPr>
        <w:t>ом</w:t>
      </w:r>
      <w:proofErr w:type="spellEnd"/>
      <w:r w:rsidRPr="00E43561">
        <w:rPr>
          <w:rFonts w:ascii="Times New Roman" w:hAnsi="Times New Roman"/>
        </w:rPr>
        <w:t xml:space="preserve"> финансовом году на оплату коммунальных услуг, рассчитываемые в соответствии с подпунктом 2.2.1.5 настоящей Методики применительно к органам местного самоуправления </w:t>
      </w:r>
      <w:r>
        <w:rPr>
          <w:rFonts w:ascii="Times New Roman" w:hAnsi="Times New Roman"/>
        </w:rPr>
        <w:t>поселения</w:t>
      </w:r>
      <w:r w:rsidRPr="00E43561">
        <w:rPr>
          <w:rFonts w:ascii="Times New Roman" w:hAnsi="Times New Roman"/>
        </w:rPr>
        <w:t xml:space="preserve"> при наличии у них соответствующих расходов;</w:t>
      </w:r>
    </w:p>
    <w:p w:rsidR="00DC7CC5" w:rsidRPr="00E43561" w:rsidRDefault="00DC7CC5" w:rsidP="00DC7CC5">
      <w:pPr>
        <w:pStyle w:val="ac"/>
        <w:jc w:val="both"/>
        <w:rPr>
          <w:rFonts w:ascii="Times New Roman" w:hAnsi="Times New Roman"/>
        </w:rPr>
      </w:pPr>
      <w:r w:rsidRPr="00E43561">
        <w:rPr>
          <w:rFonts w:ascii="Bookman Old Style" w:hAnsi="Bookman Old Style"/>
          <w:b/>
          <w:i/>
        </w:rPr>
        <w:t>БА</w:t>
      </w:r>
      <w:proofErr w:type="spellStart"/>
      <w:proofErr w:type="gramStart"/>
      <w:r w:rsidRPr="00E43561">
        <w:rPr>
          <w:rFonts w:ascii="Bookman Old Style" w:hAnsi="Bookman Old Style"/>
          <w:b/>
          <w:i/>
          <w:vertAlign w:val="superscript"/>
          <w:lang w:val="en-US"/>
        </w:rPr>
        <w:t>j</w:t>
      </w:r>
      <w:r w:rsidRPr="00E43561">
        <w:rPr>
          <w:rFonts w:ascii="Bookman Old Style" w:hAnsi="Bookman Old Style"/>
          <w:b/>
          <w:i/>
          <w:vertAlign w:val="subscript"/>
          <w:lang w:val="en-US"/>
        </w:rPr>
        <w:t>H</w:t>
      </w:r>
      <w:proofErr w:type="spellEnd"/>
      <w:proofErr w:type="gramEnd"/>
      <w:r w:rsidRPr="00E43561">
        <w:rPr>
          <w:rFonts w:ascii="Bookman Old Style" w:hAnsi="Bookman Old Style"/>
          <w:b/>
          <w:i/>
          <w:vertAlign w:val="subscript"/>
        </w:rPr>
        <w:t>С</w:t>
      </w:r>
      <w:r w:rsidRPr="00E43561">
        <w:rPr>
          <w:rFonts w:ascii="Bookman Old Style" w:hAnsi="Bookman Old Style"/>
          <w:b/>
          <w:i/>
        </w:rPr>
        <w:t>(</w:t>
      </w:r>
      <w:proofErr w:type="spellStart"/>
      <w:r w:rsidRPr="00E43561">
        <w:rPr>
          <w:rFonts w:ascii="Bookman Old Style" w:hAnsi="Bookman Old Style"/>
          <w:b/>
          <w:i/>
          <w:lang w:val="en-US"/>
        </w:rPr>
        <w:t>i</w:t>
      </w:r>
      <w:proofErr w:type="spellEnd"/>
      <w:r w:rsidRPr="00E43561">
        <w:rPr>
          <w:rFonts w:ascii="Bookman Old Style" w:hAnsi="Bookman Old Style"/>
          <w:b/>
          <w:i/>
        </w:rPr>
        <w:t>)</w:t>
      </w:r>
      <w:r w:rsidRPr="00E43561">
        <w:rPr>
          <w:rFonts w:ascii="Times New Roman" w:hAnsi="Times New Roman"/>
        </w:rPr>
        <w:t xml:space="preserve">- бюджетные ассигнования в </w:t>
      </w:r>
      <w:proofErr w:type="spellStart"/>
      <w:r w:rsidRPr="00E43561">
        <w:rPr>
          <w:rFonts w:ascii="Times New Roman" w:hAnsi="Times New Roman"/>
          <w:i/>
          <w:lang w:val="en-US"/>
        </w:rPr>
        <w:t>i</w:t>
      </w:r>
      <w:proofErr w:type="spellEnd"/>
      <w:r w:rsidRPr="00E43561">
        <w:rPr>
          <w:rFonts w:ascii="Times New Roman" w:hAnsi="Times New Roman"/>
        </w:rPr>
        <w:t>-</w:t>
      </w:r>
      <w:proofErr w:type="spellStart"/>
      <w:r w:rsidRPr="00E43561">
        <w:rPr>
          <w:rFonts w:ascii="Times New Roman" w:hAnsi="Times New Roman"/>
        </w:rPr>
        <w:t>ом</w:t>
      </w:r>
      <w:proofErr w:type="spellEnd"/>
      <w:r w:rsidRPr="00E43561">
        <w:rPr>
          <w:rFonts w:ascii="Times New Roman" w:hAnsi="Times New Roman"/>
        </w:rPr>
        <w:t xml:space="preserve"> финансовом году на уплату налогов, в качестве объекта налогообложения по которым признается соответствующее имущество (в том числе земельные участки), и страховых платежей, рассчитываемые в соответствии с подпунктом 2.2.1.3 настоящей Методики применительно к органам местного самоуправления при наличии у них соответствующих расходов;</w:t>
      </w:r>
    </w:p>
    <w:p w:rsidR="00DC7CC5" w:rsidRPr="00E43561" w:rsidRDefault="00DC7CC5" w:rsidP="00DC7CC5">
      <w:pPr>
        <w:pStyle w:val="ac"/>
        <w:jc w:val="both"/>
        <w:rPr>
          <w:rFonts w:ascii="Times New Roman" w:hAnsi="Times New Roman"/>
        </w:rPr>
      </w:pPr>
      <w:r w:rsidRPr="00E43561">
        <w:rPr>
          <w:rFonts w:ascii="Bookman Old Style" w:hAnsi="Bookman Old Style"/>
          <w:b/>
          <w:i/>
        </w:rPr>
        <w:t xml:space="preserve"> </w:t>
      </w:r>
      <w:r w:rsidRPr="000F2578">
        <w:rPr>
          <w:rFonts w:ascii="Bookman Old Style" w:hAnsi="Bookman Old Style"/>
          <w:b/>
          <w:i/>
        </w:rPr>
        <w:t>С</w:t>
      </w:r>
      <w:proofErr w:type="gramStart"/>
      <w:r w:rsidRPr="000F2578">
        <w:rPr>
          <w:rFonts w:ascii="Bookman Old Style" w:hAnsi="Bookman Old Style"/>
          <w:b/>
          <w:i/>
          <w:vertAlign w:val="superscript"/>
          <w:lang w:val="en-US"/>
        </w:rPr>
        <w:t>j</w:t>
      </w:r>
      <w:proofErr w:type="gramEnd"/>
      <w:r w:rsidRPr="000F2578">
        <w:rPr>
          <w:rFonts w:ascii="Bookman Old Style" w:hAnsi="Bookman Old Style"/>
          <w:b/>
          <w:i/>
        </w:rPr>
        <w:t>(</w:t>
      </w:r>
      <w:proofErr w:type="spellStart"/>
      <w:r w:rsidRPr="000F2578">
        <w:rPr>
          <w:rFonts w:ascii="Bookman Old Style" w:hAnsi="Bookman Old Style"/>
          <w:b/>
          <w:i/>
          <w:lang w:val="en-US"/>
        </w:rPr>
        <w:t>i</w:t>
      </w:r>
      <w:proofErr w:type="spellEnd"/>
      <w:r w:rsidRPr="000F2578">
        <w:rPr>
          <w:rFonts w:ascii="Bookman Old Style" w:hAnsi="Bookman Old Style"/>
          <w:b/>
          <w:i/>
        </w:rPr>
        <w:t>)</w:t>
      </w:r>
      <w:r w:rsidRPr="000F2578">
        <w:rPr>
          <w:rFonts w:ascii="Bookman Old Style" w:hAnsi="Bookman Old Style"/>
        </w:rPr>
        <w:t xml:space="preserve">- </w:t>
      </w:r>
      <w:r w:rsidRPr="000F2578">
        <w:rPr>
          <w:rFonts w:ascii="Times New Roman" w:hAnsi="Times New Roman"/>
        </w:rPr>
        <w:t>бюджетные ассигнования в</w:t>
      </w:r>
      <w:r w:rsidRPr="000F2578">
        <w:rPr>
          <w:rFonts w:ascii="Bookman Old Style" w:hAnsi="Bookman Old Style"/>
        </w:rPr>
        <w:t xml:space="preserve"> </w:t>
      </w:r>
      <w:r w:rsidRPr="000F2578">
        <w:rPr>
          <w:rFonts w:ascii="Times New Roman" w:hAnsi="Times New Roman"/>
        </w:rPr>
        <w:t xml:space="preserve"> </w:t>
      </w:r>
      <w:proofErr w:type="spellStart"/>
      <w:r w:rsidRPr="000F2578">
        <w:rPr>
          <w:rFonts w:ascii="Times New Roman" w:hAnsi="Times New Roman"/>
          <w:i/>
          <w:lang w:val="en-US"/>
        </w:rPr>
        <w:t>i</w:t>
      </w:r>
      <w:proofErr w:type="spellEnd"/>
      <w:r w:rsidRPr="000F2578">
        <w:rPr>
          <w:rFonts w:ascii="Times New Roman" w:hAnsi="Times New Roman"/>
        </w:rPr>
        <w:t>-</w:t>
      </w:r>
      <w:proofErr w:type="spellStart"/>
      <w:r w:rsidRPr="000F2578">
        <w:rPr>
          <w:rFonts w:ascii="Times New Roman" w:hAnsi="Times New Roman"/>
        </w:rPr>
        <w:t>ом</w:t>
      </w:r>
      <w:proofErr w:type="spellEnd"/>
      <w:r w:rsidRPr="000F2578">
        <w:rPr>
          <w:rFonts w:ascii="Times New Roman" w:hAnsi="Times New Roman"/>
        </w:rPr>
        <w:t xml:space="preserve"> финансовом году на обязательное государственное страхование жизни и здоровья муниципальных служащих  органов местного самоуправления </w:t>
      </w:r>
      <w:r>
        <w:rPr>
          <w:rFonts w:ascii="Times New Roman" w:hAnsi="Times New Roman"/>
        </w:rPr>
        <w:t>поселения</w:t>
      </w:r>
      <w:r w:rsidRPr="000F2578">
        <w:rPr>
          <w:rFonts w:ascii="Times New Roman" w:hAnsi="Times New Roman"/>
        </w:rPr>
        <w:t>.</w:t>
      </w:r>
    </w:p>
    <w:p w:rsidR="00DC7CC5" w:rsidRPr="00C21789" w:rsidRDefault="00DC7CC5" w:rsidP="00DC7CC5">
      <w:pPr>
        <w:pStyle w:val="ac"/>
        <w:jc w:val="both"/>
        <w:rPr>
          <w:rStyle w:val="FontStyle28"/>
        </w:rPr>
      </w:pPr>
      <w:r w:rsidRPr="00E43561">
        <w:rPr>
          <w:rFonts w:ascii="Times New Roman" w:hAnsi="Times New Roman"/>
        </w:rPr>
        <w:tab/>
      </w:r>
      <w:proofErr w:type="gramStart"/>
      <w:r w:rsidRPr="00E43561">
        <w:rPr>
          <w:rFonts w:ascii="Times New Roman" w:hAnsi="Times New Roman"/>
        </w:rPr>
        <w:t>Объем бюджетных ассигнований в</w:t>
      </w:r>
      <w:r w:rsidRPr="00E43561">
        <w:rPr>
          <w:rFonts w:ascii="Times New Roman" w:hAnsi="Times New Roman"/>
          <w:i/>
        </w:rPr>
        <w:t xml:space="preserve"> </w:t>
      </w:r>
      <w:proofErr w:type="spellStart"/>
      <w:r w:rsidRPr="00E43561">
        <w:rPr>
          <w:rFonts w:ascii="Times New Roman" w:hAnsi="Times New Roman"/>
          <w:i/>
          <w:lang w:val="en-US"/>
        </w:rPr>
        <w:t>i</w:t>
      </w:r>
      <w:proofErr w:type="spellEnd"/>
      <w:r w:rsidRPr="00E43561">
        <w:rPr>
          <w:rFonts w:ascii="Times New Roman" w:hAnsi="Times New Roman"/>
        </w:rPr>
        <w:t>-</w:t>
      </w:r>
      <w:proofErr w:type="spellStart"/>
      <w:r w:rsidRPr="00E43561">
        <w:rPr>
          <w:rFonts w:ascii="Times New Roman" w:hAnsi="Times New Roman"/>
        </w:rPr>
        <w:t>ом</w:t>
      </w:r>
      <w:proofErr w:type="spellEnd"/>
      <w:r w:rsidRPr="00E43561">
        <w:rPr>
          <w:rFonts w:ascii="Times New Roman" w:hAnsi="Times New Roman"/>
        </w:rPr>
        <w:t xml:space="preserve"> финансовом году (</w:t>
      </w:r>
      <w:r w:rsidRPr="00E43561">
        <w:rPr>
          <w:rFonts w:ascii="Bookman Old Style" w:hAnsi="Bookman Old Style"/>
          <w:b/>
          <w:i/>
        </w:rPr>
        <w:t>БА</w:t>
      </w:r>
      <w:r w:rsidRPr="00E43561">
        <w:rPr>
          <w:rFonts w:ascii="Bookman Old Style" w:hAnsi="Bookman Old Style"/>
          <w:b/>
          <w:i/>
          <w:vertAlign w:val="subscript"/>
        </w:rPr>
        <w:t>ИЗБ</w:t>
      </w:r>
      <w:r w:rsidRPr="00E43561">
        <w:rPr>
          <w:rFonts w:ascii="Bookman Old Style" w:hAnsi="Bookman Old Style"/>
          <w:b/>
          <w:i/>
        </w:rPr>
        <w:t>(</w:t>
      </w:r>
      <w:proofErr w:type="spellStart"/>
      <w:r w:rsidRPr="00E43561">
        <w:rPr>
          <w:rFonts w:ascii="Bookman Old Style" w:hAnsi="Bookman Old Style"/>
          <w:b/>
          <w:i/>
          <w:lang w:val="en-US"/>
        </w:rPr>
        <w:t>i</w:t>
      </w:r>
      <w:proofErr w:type="spellEnd"/>
      <w:r w:rsidRPr="00E43561">
        <w:rPr>
          <w:rFonts w:ascii="Bookman Old Style" w:hAnsi="Bookman Old Style"/>
          <w:b/>
          <w:i/>
        </w:rPr>
        <w:t>)</w:t>
      </w:r>
      <w:r w:rsidRPr="00E43561">
        <w:rPr>
          <w:rFonts w:ascii="Bookman Old Style" w:hAnsi="Bookman Old Style"/>
        </w:rPr>
        <w:t xml:space="preserve">, </w:t>
      </w:r>
      <w:r w:rsidRPr="00E43561">
        <w:rPr>
          <w:rFonts w:ascii="Times New Roman" w:hAnsi="Times New Roman"/>
        </w:rPr>
        <w:t>рассчитывается на уровне объема бюджетных ассигнов</w:t>
      </w:r>
      <w:r>
        <w:rPr>
          <w:rFonts w:ascii="Times New Roman" w:hAnsi="Times New Roman"/>
        </w:rPr>
        <w:t>аний  по состоянию на 01.07.2019</w:t>
      </w:r>
      <w:r w:rsidRPr="00E43561">
        <w:rPr>
          <w:rFonts w:ascii="Times New Roman" w:hAnsi="Times New Roman"/>
        </w:rPr>
        <w:t xml:space="preserve"> с учетом изменений.</w:t>
      </w:r>
      <w:r>
        <w:rPr>
          <w:rFonts w:ascii="Times New Roman" w:hAnsi="Times New Roman"/>
        </w:rPr>
        <w:tab/>
      </w:r>
      <w:r w:rsidRPr="00C21789">
        <w:rPr>
          <w:rStyle w:val="FontStyle28"/>
        </w:rPr>
        <w:t xml:space="preserve"> </w:t>
      </w:r>
      <w:proofErr w:type="gramEnd"/>
    </w:p>
    <w:p w:rsidR="00DC7CC5" w:rsidRDefault="00DC7CC5" w:rsidP="00DC7CC5">
      <w:pPr>
        <w:pStyle w:val="ac"/>
        <w:jc w:val="both"/>
        <w:rPr>
          <w:rStyle w:val="FontStyle28"/>
        </w:rPr>
      </w:pPr>
      <w:r w:rsidRPr="00681234">
        <w:rPr>
          <w:rStyle w:val="FontStyle28"/>
        </w:rPr>
        <w:tab/>
      </w:r>
      <w:r w:rsidRPr="00C21789">
        <w:rPr>
          <w:rStyle w:val="FontStyle28"/>
        </w:rPr>
        <w:t xml:space="preserve">2.3. К бюджетным ассигнованиям по направлению «Обеспечение выполнения функций муниципальных учреждений» относятся расходы бюджета </w:t>
      </w:r>
      <w:r>
        <w:rPr>
          <w:rStyle w:val="FontStyle28"/>
        </w:rPr>
        <w:t>поселения</w:t>
      </w:r>
      <w:r w:rsidRPr="00C21789">
        <w:rPr>
          <w:rStyle w:val="FontStyle28"/>
        </w:rPr>
        <w:t xml:space="preserve">, отражаемые по коду направления расходов бюджета </w:t>
      </w:r>
      <w:r>
        <w:rPr>
          <w:rStyle w:val="FontStyle28"/>
        </w:rPr>
        <w:t>поселения</w:t>
      </w:r>
      <w:r w:rsidRPr="00C21789">
        <w:rPr>
          <w:rStyle w:val="FontStyle28"/>
        </w:rPr>
        <w:t xml:space="preserve"> 02000 «Финансовое обеспечение деятельности муниципальных учреждений»</w:t>
      </w:r>
      <w:r>
        <w:rPr>
          <w:rStyle w:val="FontStyle28"/>
        </w:rPr>
        <w:t xml:space="preserve"> .</w:t>
      </w:r>
    </w:p>
    <w:p w:rsidR="00DC7CC5" w:rsidRPr="007669B2" w:rsidRDefault="00DC7CC5" w:rsidP="00DC7CC5">
      <w:pPr>
        <w:pStyle w:val="NoSpacing"/>
        <w:jc w:val="both"/>
        <w:rPr>
          <w:rStyle w:val="FontStyle28"/>
          <w:szCs w:val="20"/>
        </w:rPr>
      </w:pPr>
      <w:r>
        <w:rPr>
          <w:rStyle w:val="FontStyle28"/>
        </w:rPr>
        <w:t xml:space="preserve">           </w:t>
      </w:r>
      <w:r w:rsidRPr="007669B2">
        <w:rPr>
          <w:rStyle w:val="FontStyle28"/>
        </w:rPr>
        <w:t xml:space="preserve">2.3.1. Объем бюджетных ассигнований в </w:t>
      </w:r>
      <w:proofErr w:type="spellStart"/>
      <w:r w:rsidRPr="007669B2">
        <w:rPr>
          <w:rStyle w:val="FontStyle28"/>
          <w:lang w:val="en-US"/>
        </w:rPr>
        <w:t>i</w:t>
      </w:r>
      <w:proofErr w:type="spellEnd"/>
      <w:r w:rsidRPr="007669B2">
        <w:rPr>
          <w:rStyle w:val="FontStyle28"/>
        </w:rPr>
        <w:t>-</w:t>
      </w:r>
      <w:proofErr w:type="spellStart"/>
      <w:r w:rsidRPr="007669B2">
        <w:rPr>
          <w:rStyle w:val="FontStyle28"/>
        </w:rPr>
        <w:t>ом</w:t>
      </w:r>
      <w:proofErr w:type="spellEnd"/>
      <w:r w:rsidRPr="007669B2">
        <w:rPr>
          <w:rStyle w:val="FontStyle28"/>
        </w:rPr>
        <w:t xml:space="preserve"> финансовом году на расходы, связанные со служебными командировками работников </w:t>
      </w:r>
      <w:r w:rsidRPr="00E2470D">
        <w:rPr>
          <w:rFonts w:ascii="Bookman Old Style" w:hAnsi="Bookman Old Style"/>
        </w:rPr>
        <w:t>(</w:t>
      </w:r>
      <w:r w:rsidRPr="00E2470D">
        <w:rPr>
          <w:rFonts w:ascii="Bookman Old Style" w:hAnsi="Bookman Old Style"/>
          <w:b/>
          <w:i/>
        </w:rPr>
        <w:t>БА</w:t>
      </w:r>
      <w:r w:rsidRPr="00E2470D">
        <w:rPr>
          <w:rFonts w:ascii="Bookman Old Style" w:hAnsi="Bookman Old Style"/>
          <w:b/>
          <w:i/>
          <w:vertAlign w:val="subscript"/>
        </w:rPr>
        <w:t>СК</w:t>
      </w:r>
      <w:r w:rsidRPr="00E2470D">
        <w:rPr>
          <w:rFonts w:ascii="Bookman Old Style" w:hAnsi="Bookman Old Style"/>
          <w:b/>
          <w:i/>
        </w:rPr>
        <w:t>(</w:t>
      </w:r>
      <w:proofErr w:type="spellStart"/>
      <w:r w:rsidRPr="00E2470D">
        <w:rPr>
          <w:rFonts w:ascii="Bookman Old Style" w:hAnsi="Bookman Old Style"/>
          <w:b/>
          <w:i/>
        </w:rPr>
        <w:t>i</w:t>
      </w:r>
      <w:proofErr w:type="spellEnd"/>
      <w:r w:rsidRPr="00E2470D">
        <w:rPr>
          <w:rFonts w:ascii="Bookman Old Style" w:hAnsi="Bookman Old Style"/>
          <w:b/>
          <w:i/>
        </w:rPr>
        <w:t>)</w:t>
      </w:r>
      <w:r w:rsidRPr="00E2470D">
        <w:rPr>
          <w:rFonts w:ascii="Bookman Old Style" w:hAnsi="Bookman Old Style"/>
        </w:rPr>
        <w:t>)</w:t>
      </w:r>
      <w:r>
        <w:rPr>
          <w:rFonts w:ascii="Bookman Old Style" w:hAnsi="Bookman Old Style"/>
        </w:rPr>
        <w:t xml:space="preserve"> </w:t>
      </w:r>
      <w:r w:rsidRPr="00E2470D">
        <w:rPr>
          <w:rFonts w:ascii="Bookman Old Style" w:hAnsi="Bookman Old Style"/>
          <w:i/>
        </w:rPr>
        <w:t>,</w:t>
      </w:r>
      <w:r w:rsidRPr="007669B2">
        <w:rPr>
          <w:rFonts w:ascii="Times New Roman" w:hAnsi="Times New Roman"/>
        </w:rPr>
        <w:t>рас</w:t>
      </w:r>
      <w:r w:rsidRPr="007669B2">
        <w:rPr>
          <w:rStyle w:val="FontStyle28"/>
          <w:szCs w:val="20"/>
        </w:rPr>
        <w:t>считывается на уровне кассовых расходов за 201</w:t>
      </w:r>
      <w:r>
        <w:rPr>
          <w:rStyle w:val="FontStyle28"/>
          <w:szCs w:val="20"/>
        </w:rPr>
        <w:t>8</w:t>
      </w:r>
      <w:r w:rsidRPr="007669B2">
        <w:rPr>
          <w:rStyle w:val="FontStyle28"/>
          <w:szCs w:val="20"/>
        </w:rPr>
        <w:t xml:space="preserve"> год.</w:t>
      </w:r>
    </w:p>
    <w:p w:rsidR="00DC7CC5" w:rsidRPr="007669B2" w:rsidRDefault="00DC7CC5" w:rsidP="00DC7CC5">
      <w:pPr>
        <w:pStyle w:val="NoSpacing"/>
        <w:jc w:val="both"/>
        <w:rPr>
          <w:rFonts w:ascii="Times New Roman" w:hAnsi="Times New Roman"/>
        </w:rPr>
      </w:pPr>
      <w:r w:rsidRPr="007669B2">
        <w:rPr>
          <w:rStyle w:val="FontStyle28"/>
          <w:szCs w:val="20"/>
        </w:rPr>
        <w:tab/>
        <w:t>2.3.</w:t>
      </w:r>
      <w:r>
        <w:rPr>
          <w:rStyle w:val="FontStyle28"/>
          <w:szCs w:val="20"/>
        </w:rPr>
        <w:t>2</w:t>
      </w:r>
      <w:r w:rsidRPr="007669B2">
        <w:rPr>
          <w:rStyle w:val="FontStyle28"/>
          <w:szCs w:val="20"/>
        </w:rPr>
        <w:t xml:space="preserve">. Объем бюджетных ассигнований в </w:t>
      </w:r>
      <w:proofErr w:type="spellStart"/>
      <w:r w:rsidRPr="007669B2">
        <w:rPr>
          <w:rStyle w:val="FontStyle28"/>
          <w:szCs w:val="20"/>
          <w:lang w:val="en-US"/>
        </w:rPr>
        <w:t>i</w:t>
      </w:r>
      <w:proofErr w:type="spellEnd"/>
      <w:r w:rsidRPr="007669B2">
        <w:rPr>
          <w:rStyle w:val="FontStyle28"/>
          <w:szCs w:val="20"/>
        </w:rPr>
        <w:t>-</w:t>
      </w:r>
      <w:proofErr w:type="spellStart"/>
      <w:r w:rsidRPr="007669B2">
        <w:rPr>
          <w:rStyle w:val="FontStyle28"/>
          <w:szCs w:val="20"/>
        </w:rPr>
        <w:t>ом</w:t>
      </w:r>
      <w:proofErr w:type="spellEnd"/>
      <w:r w:rsidRPr="007669B2">
        <w:rPr>
          <w:rStyle w:val="FontStyle28"/>
          <w:szCs w:val="20"/>
        </w:rPr>
        <w:t xml:space="preserve"> финансовом году на оплату услуг (работ), связанных с содержанием имущества </w:t>
      </w:r>
      <w:r w:rsidRPr="00E2470D">
        <w:rPr>
          <w:rFonts w:ascii="Bookman Old Style" w:hAnsi="Bookman Old Style"/>
        </w:rPr>
        <w:t>(</w:t>
      </w:r>
      <w:r w:rsidRPr="00E2470D">
        <w:rPr>
          <w:rFonts w:ascii="Bookman Old Style" w:hAnsi="Bookman Old Style"/>
          <w:b/>
          <w:i/>
        </w:rPr>
        <w:t>БА</w:t>
      </w:r>
      <w:r w:rsidRPr="00E2470D">
        <w:rPr>
          <w:rFonts w:ascii="Bookman Old Style" w:hAnsi="Bookman Old Style"/>
          <w:b/>
          <w:i/>
          <w:vertAlign w:val="subscript"/>
        </w:rPr>
        <w:t>СИ</w:t>
      </w:r>
      <w:r w:rsidRPr="00E2470D">
        <w:rPr>
          <w:rFonts w:ascii="Bookman Old Style" w:hAnsi="Bookman Old Style"/>
          <w:b/>
          <w:i/>
        </w:rPr>
        <w:t>(</w:t>
      </w:r>
      <w:proofErr w:type="spellStart"/>
      <w:r w:rsidRPr="00E2470D">
        <w:rPr>
          <w:rFonts w:ascii="Bookman Old Style" w:hAnsi="Bookman Old Style"/>
          <w:b/>
          <w:i/>
        </w:rPr>
        <w:t>i</w:t>
      </w:r>
      <w:proofErr w:type="spellEnd"/>
      <w:r w:rsidRPr="00E2470D">
        <w:rPr>
          <w:rFonts w:ascii="Bookman Old Style" w:hAnsi="Bookman Old Style"/>
          <w:b/>
          <w:i/>
        </w:rPr>
        <w:t>)</w:t>
      </w:r>
      <w:r w:rsidRPr="00E2470D">
        <w:rPr>
          <w:rFonts w:ascii="Bookman Old Style" w:hAnsi="Bookman Old Style"/>
        </w:rPr>
        <w:t>)</w:t>
      </w:r>
      <w:r w:rsidRPr="007669B2">
        <w:rPr>
          <w:rFonts w:ascii="Times New Roman" w:hAnsi="Times New Roman"/>
          <w:i/>
        </w:rPr>
        <w:t>,</w:t>
      </w:r>
      <w:r>
        <w:rPr>
          <w:rFonts w:ascii="Times New Roman" w:hAnsi="Times New Roman"/>
          <w:i/>
        </w:rPr>
        <w:t xml:space="preserve"> </w:t>
      </w:r>
      <w:r w:rsidRPr="007669B2">
        <w:rPr>
          <w:rFonts w:ascii="Times New Roman" w:hAnsi="Times New Roman"/>
        </w:rPr>
        <w:t>рассчитывается на уровне кассовых расходов за 201</w:t>
      </w:r>
      <w:r>
        <w:rPr>
          <w:rFonts w:ascii="Times New Roman" w:hAnsi="Times New Roman"/>
        </w:rPr>
        <w:t>8</w:t>
      </w:r>
      <w:r w:rsidRPr="007669B2">
        <w:rPr>
          <w:rFonts w:ascii="Times New Roman" w:hAnsi="Times New Roman"/>
        </w:rPr>
        <w:t xml:space="preserve"> год.</w:t>
      </w:r>
    </w:p>
    <w:p w:rsidR="00DC7CC5" w:rsidRPr="007669B2" w:rsidRDefault="00DC7CC5" w:rsidP="00DC7CC5">
      <w:pPr>
        <w:pStyle w:val="NoSpacing"/>
        <w:jc w:val="both"/>
        <w:rPr>
          <w:rFonts w:ascii="Times New Roman" w:hAnsi="Times New Roman"/>
        </w:rPr>
      </w:pPr>
      <w:r w:rsidRPr="007669B2">
        <w:rPr>
          <w:rFonts w:ascii="Times New Roman" w:hAnsi="Times New Roman"/>
        </w:rPr>
        <w:tab/>
      </w:r>
      <w:proofErr w:type="gramStart"/>
      <w:r w:rsidRPr="007669B2">
        <w:rPr>
          <w:rFonts w:ascii="Times New Roman" w:hAnsi="Times New Roman"/>
        </w:rPr>
        <w:t xml:space="preserve">В объем бюджетных ассигнований на оплату услуг (работ), связанных с содержанием имущества, не включаются бюджетные ассигнования на оплату услуг (работ), переданных на </w:t>
      </w:r>
      <w:proofErr w:type="spellStart"/>
      <w:r w:rsidRPr="00221B97">
        <w:rPr>
          <w:rFonts w:ascii="Times New Roman" w:hAnsi="Times New Roman"/>
          <w:color w:val="000000" w:themeColor="text1"/>
        </w:rPr>
        <w:t>аутсорсинг</w:t>
      </w:r>
      <w:proofErr w:type="spellEnd"/>
      <w:r w:rsidRPr="00E2470D">
        <w:rPr>
          <w:rFonts w:ascii="Times New Roman" w:hAnsi="Times New Roman"/>
          <w:color w:val="008000"/>
        </w:rPr>
        <w:t xml:space="preserve"> </w:t>
      </w:r>
      <w:r w:rsidRPr="00E2470D">
        <w:rPr>
          <w:rFonts w:ascii="Bookman Old Style" w:hAnsi="Bookman Old Style"/>
        </w:rPr>
        <w:t>(</w:t>
      </w:r>
      <w:r w:rsidRPr="00E2470D">
        <w:rPr>
          <w:rFonts w:ascii="Bookman Old Style" w:hAnsi="Bookman Old Style"/>
          <w:b/>
          <w:i/>
        </w:rPr>
        <w:t>БА</w:t>
      </w:r>
      <w:r w:rsidRPr="00E2470D">
        <w:rPr>
          <w:rFonts w:ascii="Bookman Old Style" w:hAnsi="Bookman Old Style"/>
          <w:b/>
          <w:i/>
          <w:vertAlign w:val="superscript"/>
          <w:lang w:val="en-US"/>
        </w:rPr>
        <w:t>J</w:t>
      </w:r>
      <w:r w:rsidRPr="00E2470D">
        <w:rPr>
          <w:rFonts w:ascii="Bookman Old Style" w:hAnsi="Bookman Old Style"/>
          <w:b/>
          <w:i/>
          <w:vertAlign w:val="subscript"/>
        </w:rPr>
        <w:t>АУТС</w:t>
      </w:r>
      <w:r w:rsidRPr="00E2470D">
        <w:rPr>
          <w:rFonts w:ascii="Bookman Old Style" w:hAnsi="Bookman Old Style"/>
          <w:b/>
          <w:i/>
        </w:rPr>
        <w:t>(</w:t>
      </w:r>
      <w:proofErr w:type="spellStart"/>
      <w:r w:rsidRPr="00E2470D">
        <w:rPr>
          <w:rFonts w:ascii="Bookman Old Style" w:hAnsi="Bookman Old Style"/>
          <w:b/>
          <w:i/>
          <w:lang w:val="en-US"/>
        </w:rPr>
        <w:t>i</w:t>
      </w:r>
      <w:proofErr w:type="spellEnd"/>
      <w:r w:rsidRPr="00E2470D">
        <w:rPr>
          <w:rFonts w:ascii="Bookman Old Style" w:hAnsi="Bookman Old Style"/>
          <w:b/>
          <w:i/>
        </w:rPr>
        <w:t>)</w:t>
      </w:r>
      <w:r w:rsidRPr="00E2470D">
        <w:rPr>
          <w:rFonts w:ascii="Bookman Old Style" w:hAnsi="Bookman Old Style"/>
        </w:rPr>
        <w:t>,</w:t>
      </w:r>
      <w:r w:rsidRPr="007669B2">
        <w:rPr>
          <w:rFonts w:ascii="Bookman Old Style" w:hAnsi="Bookman Old Style"/>
        </w:rPr>
        <w:t xml:space="preserve"> </w:t>
      </w:r>
      <w:r w:rsidRPr="007669B2">
        <w:rPr>
          <w:rFonts w:ascii="Times New Roman" w:hAnsi="Times New Roman"/>
        </w:rPr>
        <w:t>указанные в подпункте 2.2.4</w:t>
      </w:r>
      <w:r w:rsidR="00221B97">
        <w:rPr>
          <w:rFonts w:ascii="Times New Roman" w:hAnsi="Times New Roman"/>
        </w:rPr>
        <w:t>.</w:t>
      </w:r>
      <w:r w:rsidRPr="007669B2">
        <w:rPr>
          <w:rFonts w:ascii="Bookman Old Style" w:hAnsi="Bookman Old Style"/>
        </w:rPr>
        <w:t xml:space="preserve"> </w:t>
      </w:r>
      <w:r w:rsidRPr="007669B2">
        <w:rPr>
          <w:rFonts w:ascii="Times New Roman" w:hAnsi="Times New Roman"/>
        </w:rPr>
        <w:t>настоящей Методики, а также услуг (работ) по текущему и капитальному ремонту имущества.</w:t>
      </w:r>
      <w:proofErr w:type="gramEnd"/>
    </w:p>
    <w:p w:rsidR="00DC7CC5" w:rsidRPr="007669B2" w:rsidRDefault="00DC7CC5" w:rsidP="00DC7CC5">
      <w:pPr>
        <w:pStyle w:val="NoSpacing"/>
        <w:jc w:val="both"/>
        <w:rPr>
          <w:rFonts w:ascii="Times New Roman" w:hAnsi="Times New Roman"/>
        </w:rPr>
      </w:pPr>
      <w:r w:rsidRPr="007669B2">
        <w:rPr>
          <w:rFonts w:ascii="Times New Roman" w:hAnsi="Times New Roman"/>
        </w:rPr>
        <w:tab/>
        <w:t>2.3.</w:t>
      </w:r>
      <w:r>
        <w:rPr>
          <w:rFonts w:ascii="Times New Roman" w:hAnsi="Times New Roman"/>
        </w:rPr>
        <w:t>3</w:t>
      </w:r>
      <w:r w:rsidRPr="007669B2">
        <w:rPr>
          <w:rFonts w:ascii="Times New Roman" w:hAnsi="Times New Roman"/>
        </w:rPr>
        <w:t xml:space="preserve">. Объем бюджетных ассигнований в </w:t>
      </w:r>
      <w:proofErr w:type="spellStart"/>
      <w:r w:rsidRPr="007669B2">
        <w:rPr>
          <w:rFonts w:ascii="Times New Roman" w:hAnsi="Times New Roman"/>
          <w:lang w:val="en-US"/>
        </w:rPr>
        <w:t>i</w:t>
      </w:r>
      <w:proofErr w:type="spellEnd"/>
      <w:r w:rsidRPr="007669B2">
        <w:rPr>
          <w:rFonts w:ascii="Times New Roman" w:hAnsi="Times New Roman"/>
        </w:rPr>
        <w:t>-</w:t>
      </w:r>
      <w:proofErr w:type="spellStart"/>
      <w:r w:rsidRPr="007669B2">
        <w:rPr>
          <w:rFonts w:ascii="Times New Roman" w:hAnsi="Times New Roman"/>
        </w:rPr>
        <w:t>ом</w:t>
      </w:r>
      <w:proofErr w:type="spellEnd"/>
      <w:r w:rsidRPr="007669B2">
        <w:rPr>
          <w:rFonts w:ascii="Times New Roman" w:hAnsi="Times New Roman"/>
        </w:rPr>
        <w:t xml:space="preserve"> финансовом году на расходы, связанные с программным обеспечением </w:t>
      </w:r>
      <w:r w:rsidRPr="00E2470D">
        <w:rPr>
          <w:rFonts w:ascii="Bookman Old Style" w:hAnsi="Bookman Old Style"/>
          <w:b/>
        </w:rPr>
        <w:t>(</w:t>
      </w:r>
      <w:r w:rsidRPr="00E2470D">
        <w:rPr>
          <w:rFonts w:ascii="Bookman Old Style" w:hAnsi="Bookman Old Style"/>
          <w:b/>
          <w:i/>
        </w:rPr>
        <w:t>БА</w:t>
      </w:r>
      <w:r w:rsidRPr="00E2470D">
        <w:rPr>
          <w:rFonts w:ascii="Bookman Old Style" w:hAnsi="Bookman Old Style"/>
          <w:b/>
          <w:i/>
          <w:vertAlign w:val="subscript"/>
        </w:rPr>
        <w:t>ПО</w:t>
      </w:r>
      <w:r w:rsidRPr="00E2470D">
        <w:rPr>
          <w:rFonts w:ascii="Bookman Old Style" w:hAnsi="Bookman Old Style"/>
          <w:b/>
          <w:i/>
        </w:rPr>
        <w:t>(</w:t>
      </w:r>
      <w:proofErr w:type="spellStart"/>
      <w:r w:rsidRPr="00E2470D">
        <w:rPr>
          <w:rFonts w:ascii="Bookman Old Style" w:hAnsi="Bookman Old Style"/>
          <w:b/>
          <w:i/>
        </w:rPr>
        <w:t>i</w:t>
      </w:r>
      <w:proofErr w:type="spellEnd"/>
      <w:r w:rsidRPr="00E2470D">
        <w:rPr>
          <w:rFonts w:ascii="Bookman Old Style" w:hAnsi="Bookman Old Style"/>
          <w:b/>
          <w:i/>
        </w:rPr>
        <w:t>)</w:t>
      </w:r>
      <w:r w:rsidRPr="00E2470D">
        <w:rPr>
          <w:rFonts w:ascii="Bookman Old Style" w:hAnsi="Bookman Old Style"/>
          <w:b/>
        </w:rPr>
        <w:t>)</w:t>
      </w:r>
      <w:r w:rsidRPr="00E2470D">
        <w:rPr>
          <w:rFonts w:ascii="Bookman Old Style" w:hAnsi="Bookman Old Style"/>
          <w:b/>
          <w:i/>
        </w:rPr>
        <w:t>,</w:t>
      </w:r>
      <w:r w:rsidRPr="007669B2">
        <w:rPr>
          <w:rFonts w:ascii="Times New Roman" w:hAnsi="Times New Roman"/>
        </w:rPr>
        <w:t xml:space="preserve">рассчитывается на </w:t>
      </w:r>
      <w:r>
        <w:rPr>
          <w:rFonts w:ascii="Times New Roman" w:hAnsi="Times New Roman"/>
        </w:rPr>
        <w:t>уровне кассовых расходов за 2018</w:t>
      </w:r>
      <w:r w:rsidRPr="007669B2">
        <w:rPr>
          <w:rFonts w:ascii="Times New Roman" w:hAnsi="Times New Roman"/>
        </w:rPr>
        <w:t xml:space="preserve"> год.</w:t>
      </w:r>
    </w:p>
    <w:p w:rsidR="00DC7CC5" w:rsidRPr="007669B2" w:rsidRDefault="00DC7CC5" w:rsidP="00DC7CC5">
      <w:pPr>
        <w:pStyle w:val="NoSpacing"/>
        <w:jc w:val="both"/>
        <w:rPr>
          <w:rStyle w:val="FontStyle28"/>
          <w:szCs w:val="20"/>
        </w:rPr>
      </w:pPr>
      <w:r w:rsidRPr="007669B2">
        <w:rPr>
          <w:rFonts w:ascii="Times New Roman" w:hAnsi="Times New Roman"/>
        </w:rPr>
        <w:t xml:space="preserve"> </w:t>
      </w:r>
      <w:r w:rsidRPr="007669B2">
        <w:rPr>
          <w:rFonts w:ascii="Times New Roman" w:hAnsi="Times New Roman"/>
        </w:rPr>
        <w:tab/>
      </w:r>
      <w:r w:rsidRPr="007669B2">
        <w:rPr>
          <w:rStyle w:val="FontStyle28"/>
          <w:szCs w:val="20"/>
        </w:rPr>
        <w:t>2.3.</w:t>
      </w:r>
      <w:r>
        <w:rPr>
          <w:rStyle w:val="FontStyle28"/>
          <w:szCs w:val="20"/>
        </w:rPr>
        <w:t>4</w:t>
      </w:r>
      <w:r w:rsidRPr="007669B2">
        <w:rPr>
          <w:rStyle w:val="FontStyle28"/>
          <w:szCs w:val="20"/>
        </w:rPr>
        <w:t xml:space="preserve">. К бюджетным расходам на иные неотложные расходы относятся расходы бюджета </w:t>
      </w:r>
      <w:r>
        <w:rPr>
          <w:rStyle w:val="FontStyle28"/>
        </w:rPr>
        <w:t>поселения</w:t>
      </w:r>
      <w:r w:rsidRPr="007669B2">
        <w:rPr>
          <w:rStyle w:val="FontStyle28"/>
          <w:szCs w:val="20"/>
        </w:rPr>
        <w:t xml:space="preserve">, не указанные в подпункте 2.2 настоящей Методики, без которых невозможно осуществление деятельности муниципальных учреждений </w:t>
      </w:r>
      <w:r>
        <w:rPr>
          <w:rStyle w:val="FontStyle28"/>
        </w:rPr>
        <w:t>поселения</w:t>
      </w:r>
      <w:r w:rsidRPr="007669B2">
        <w:rPr>
          <w:rStyle w:val="FontStyle28"/>
          <w:szCs w:val="20"/>
        </w:rPr>
        <w:t>.</w:t>
      </w:r>
    </w:p>
    <w:p w:rsidR="00DC7CC5" w:rsidRPr="007669B2" w:rsidRDefault="00DC7CC5" w:rsidP="00DC7CC5">
      <w:pPr>
        <w:pStyle w:val="NoSpacing"/>
        <w:jc w:val="both"/>
        <w:rPr>
          <w:rFonts w:ascii="Times New Roman" w:hAnsi="Times New Roman"/>
        </w:rPr>
      </w:pPr>
      <w:r w:rsidRPr="007669B2">
        <w:rPr>
          <w:rStyle w:val="FontStyle28"/>
          <w:szCs w:val="20"/>
        </w:rPr>
        <w:tab/>
        <w:t xml:space="preserve">Объем бюджетных ассигнований в </w:t>
      </w:r>
      <w:proofErr w:type="spellStart"/>
      <w:r w:rsidRPr="007669B2">
        <w:rPr>
          <w:rStyle w:val="FontStyle28"/>
          <w:szCs w:val="20"/>
          <w:lang w:val="en-US"/>
        </w:rPr>
        <w:t>i</w:t>
      </w:r>
      <w:proofErr w:type="spellEnd"/>
      <w:r w:rsidRPr="007669B2">
        <w:rPr>
          <w:rStyle w:val="FontStyle28"/>
          <w:szCs w:val="20"/>
        </w:rPr>
        <w:t>-</w:t>
      </w:r>
      <w:proofErr w:type="spellStart"/>
      <w:r w:rsidRPr="007669B2">
        <w:rPr>
          <w:rStyle w:val="FontStyle28"/>
          <w:szCs w:val="20"/>
        </w:rPr>
        <w:t>ом</w:t>
      </w:r>
      <w:proofErr w:type="spellEnd"/>
      <w:r w:rsidRPr="007669B2">
        <w:rPr>
          <w:rStyle w:val="FontStyle28"/>
          <w:szCs w:val="20"/>
        </w:rPr>
        <w:t xml:space="preserve"> финансовом году на иные неотложные расходы </w:t>
      </w:r>
      <w:r w:rsidRPr="00E2470D">
        <w:rPr>
          <w:rFonts w:ascii="Bookman Old Style" w:hAnsi="Bookman Old Style"/>
          <w:b/>
        </w:rPr>
        <w:t>(</w:t>
      </w:r>
      <w:r w:rsidRPr="00E2470D">
        <w:rPr>
          <w:rFonts w:ascii="Bookman Old Style" w:hAnsi="Bookman Old Style"/>
          <w:b/>
          <w:i/>
        </w:rPr>
        <w:t>БА</w:t>
      </w:r>
      <w:r w:rsidRPr="00E2470D">
        <w:rPr>
          <w:rFonts w:ascii="Bookman Old Style" w:hAnsi="Bookman Old Style"/>
          <w:b/>
          <w:i/>
          <w:vertAlign w:val="subscript"/>
        </w:rPr>
        <w:t>ИНР</w:t>
      </w:r>
      <w:r w:rsidRPr="00E2470D">
        <w:rPr>
          <w:rFonts w:ascii="Bookman Old Style" w:hAnsi="Bookman Old Style"/>
          <w:b/>
          <w:i/>
        </w:rPr>
        <w:t>(</w:t>
      </w:r>
      <w:proofErr w:type="spellStart"/>
      <w:r w:rsidRPr="00E2470D">
        <w:rPr>
          <w:rFonts w:ascii="Bookman Old Style" w:hAnsi="Bookman Old Style"/>
          <w:b/>
          <w:i/>
        </w:rPr>
        <w:t>i</w:t>
      </w:r>
      <w:proofErr w:type="spellEnd"/>
      <w:r w:rsidRPr="00E2470D">
        <w:rPr>
          <w:rFonts w:ascii="Bookman Old Style" w:hAnsi="Bookman Old Style"/>
          <w:b/>
          <w:i/>
        </w:rPr>
        <w:t>)</w:t>
      </w:r>
      <w:r w:rsidRPr="00E2470D">
        <w:rPr>
          <w:rFonts w:ascii="Bookman Old Style" w:hAnsi="Bookman Old Style"/>
          <w:b/>
        </w:rPr>
        <w:t>)</w:t>
      </w:r>
      <w:r w:rsidRPr="00E2470D">
        <w:rPr>
          <w:rFonts w:ascii="Bookman Old Style" w:hAnsi="Bookman Old Style"/>
          <w:b/>
          <w:i/>
        </w:rPr>
        <w:t>,</w:t>
      </w:r>
      <w:r w:rsidRPr="007669B2">
        <w:rPr>
          <w:rFonts w:ascii="Times New Roman" w:hAnsi="Times New Roman"/>
        </w:rPr>
        <w:t>рассчитывается по каждому виду товаров (работ, услуг) на уровне кассовых расходов за 201</w:t>
      </w:r>
      <w:r>
        <w:rPr>
          <w:rFonts w:ascii="Times New Roman" w:hAnsi="Times New Roman"/>
        </w:rPr>
        <w:t>8</w:t>
      </w:r>
      <w:r w:rsidRPr="007669B2">
        <w:rPr>
          <w:rFonts w:ascii="Times New Roman" w:hAnsi="Times New Roman"/>
        </w:rPr>
        <w:t xml:space="preserve"> год.</w:t>
      </w:r>
    </w:p>
    <w:p w:rsidR="00DC7CC5" w:rsidRPr="007669B2" w:rsidRDefault="00DC7CC5" w:rsidP="00DC7CC5">
      <w:pPr>
        <w:pStyle w:val="NoSpacing"/>
        <w:jc w:val="both"/>
        <w:rPr>
          <w:rFonts w:ascii="Times New Roman" w:hAnsi="Times New Roman"/>
        </w:rPr>
      </w:pPr>
      <w:r w:rsidRPr="007669B2">
        <w:rPr>
          <w:rFonts w:ascii="Times New Roman" w:hAnsi="Times New Roman"/>
        </w:rPr>
        <w:tab/>
        <w:t>В объем бюджетных ассигнований на иные неотложные расходы не включаются бюджетные ассигнования на оплату услуг (работ) по текущему и капитальному ремонту имущества.</w:t>
      </w:r>
    </w:p>
    <w:p w:rsidR="00DC7CC5" w:rsidRPr="007669B2" w:rsidRDefault="00DC7CC5" w:rsidP="00DC7CC5">
      <w:pPr>
        <w:pStyle w:val="NoSpacing"/>
        <w:jc w:val="both"/>
        <w:rPr>
          <w:rFonts w:ascii="Times New Roman" w:hAnsi="Times New Roman"/>
        </w:rPr>
      </w:pPr>
      <w:r w:rsidRPr="007669B2">
        <w:rPr>
          <w:rFonts w:ascii="Times New Roman" w:hAnsi="Times New Roman"/>
        </w:rPr>
        <w:tab/>
        <w:t>2.</w:t>
      </w:r>
      <w:r>
        <w:rPr>
          <w:rFonts w:ascii="Times New Roman" w:hAnsi="Times New Roman"/>
        </w:rPr>
        <w:t>4</w:t>
      </w:r>
      <w:r w:rsidRPr="007669B2">
        <w:rPr>
          <w:rFonts w:ascii="Times New Roman" w:hAnsi="Times New Roman"/>
        </w:rPr>
        <w:t xml:space="preserve">. К бюджетным ассигнованиям по направлению «Мероприятия в установленной сфере деятельности» относятся расходы бюджета </w:t>
      </w:r>
      <w:r>
        <w:rPr>
          <w:rStyle w:val="FontStyle28"/>
        </w:rPr>
        <w:t>поселения</w:t>
      </w:r>
      <w:r w:rsidRPr="007669B2">
        <w:rPr>
          <w:rFonts w:ascii="Times New Roman" w:hAnsi="Times New Roman"/>
        </w:rPr>
        <w:t xml:space="preserve"> на проведение мероприятий:</w:t>
      </w:r>
    </w:p>
    <w:p w:rsidR="00DC7CC5" w:rsidRPr="007669B2" w:rsidRDefault="00DC7CC5" w:rsidP="00DC7CC5">
      <w:pPr>
        <w:pStyle w:val="NoSpacing"/>
        <w:jc w:val="both"/>
        <w:rPr>
          <w:rFonts w:ascii="Times New Roman" w:hAnsi="Times New Roman"/>
        </w:rPr>
      </w:pPr>
      <w:r w:rsidRPr="007669B2">
        <w:rPr>
          <w:rFonts w:ascii="Times New Roman" w:hAnsi="Times New Roman"/>
        </w:rPr>
        <w:tab/>
        <w:t>по организации отдыха и оздоровления детей и молодежи;</w:t>
      </w:r>
    </w:p>
    <w:p w:rsidR="00DC7CC5" w:rsidRPr="007669B2" w:rsidRDefault="00DC7CC5" w:rsidP="00DC7CC5">
      <w:pPr>
        <w:pStyle w:val="NoSpacing"/>
        <w:jc w:val="both"/>
        <w:rPr>
          <w:rFonts w:ascii="Times New Roman" w:hAnsi="Times New Roman"/>
        </w:rPr>
      </w:pPr>
      <w:r w:rsidRPr="007669B2">
        <w:rPr>
          <w:rFonts w:ascii="Times New Roman" w:hAnsi="Times New Roman"/>
        </w:rPr>
        <w:tab/>
        <w:t>в области физической культуры и спорта;</w:t>
      </w:r>
    </w:p>
    <w:p w:rsidR="00DC7CC5" w:rsidRPr="007669B2" w:rsidRDefault="00DC7CC5" w:rsidP="00DC7CC5">
      <w:pPr>
        <w:pStyle w:val="NoSpacing"/>
        <w:jc w:val="both"/>
        <w:rPr>
          <w:rFonts w:ascii="Times New Roman" w:hAnsi="Times New Roman"/>
        </w:rPr>
      </w:pPr>
      <w:r w:rsidRPr="007669B2">
        <w:rPr>
          <w:rFonts w:ascii="Times New Roman" w:hAnsi="Times New Roman"/>
        </w:rPr>
        <w:tab/>
        <w:t>в сфере молодежной политики;</w:t>
      </w:r>
    </w:p>
    <w:p w:rsidR="00DC7CC5" w:rsidRPr="007669B2" w:rsidRDefault="00DC7CC5" w:rsidP="00DC7CC5">
      <w:pPr>
        <w:pStyle w:val="NoSpacing"/>
        <w:jc w:val="both"/>
        <w:rPr>
          <w:rFonts w:ascii="Times New Roman" w:hAnsi="Times New Roman"/>
        </w:rPr>
      </w:pPr>
      <w:r w:rsidRPr="007669B2">
        <w:rPr>
          <w:rFonts w:ascii="Times New Roman" w:hAnsi="Times New Roman"/>
        </w:rPr>
        <w:tab/>
        <w:t>общегосударственных мероприятий.</w:t>
      </w:r>
    </w:p>
    <w:p w:rsidR="00DC7CC5" w:rsidRPr="007669B2" w:rsidRDefault="00DC7CC5" w:rsidP="00DC7CC5">
      <w:pPr>
        <w:pStyle w:val="NoSpacing"/>
        <w:jc w:val="both"/>
        <w:rPr>
          <w:rFonts w:ascii="Times New Roman" w:hAnsi="Times New Roman"/>
        </w:rPr>
      </w:pPr>
      <w:r w:rsidRPr="007669B2">
        <w:rPr>
          <w:rFonts w:ascii="Times New Roman" w:hAnsi="Times New Roman"/>
        </w:rPr>
        <w:tab/>
        <w:t xml:space="preserve">Объем бюджетных ассигнований в </w:t>
      </w:r>
      <w:proofErr w:type="spellStart"/>
      <w:r w:rsidRPr="007669B2">
        <w:rPr>
          <w:rFonts w:ascii="Times New Roman" w:hAnsi="Times New Roman"/>
          <w:lang w:val="en-US"/>
        </w:rPr>
        <w:t>i</w:t>
      </w:r>
      <w:proofErr w:type="spellEnd"/>
      <w:r w:rsidRPr="007669B2">
        <w:rPr>
          <w:rFonts w:ascii="Times New Roman" w:hAnsi="Times New Roman"/>
        </w:rPr>
        <w:t>-</w:t>
      </w:r>
      <w:proofErr w:type="spellStart"/>
      <w:r w:rsidRPr="007669B2">
        <w:rPr>
          <w:rFonts w:ascii="Times New Roman" w:hAnsi="Times New Roman"/>
        </w:rPr>
        <w:t>ом</w:t>
      </w:r>
      <w:proofErr w:type="spellEnd"/>
      <w:r w:rsidRPr="007669B2">
        <w:rPr>
          <w:rFonts w:ascii="Times New Roman" w:hAnsi="Times New Roman"/>
        </w:rPr>
        <w:t xml:space="preserve"> финансовом году на проведение </w:t>
      </w:r>
      <w:r w:rsidRPr="007669B2">
        <w:rPr>
          <w:rFonts w:ascii="Times New Roman" w:hAnsi="Times New Roman"/>
        </w:rPr>
        <w:lastRenderedPageBreak/>
        <w:t xml:space="preserve">мероприятий в установленной сфере деятельности </w:t>
      </w:r>
      <w:r w:rsidRPr="00E2470D">
        <w:rPr>
          <w:rFonts w:ascii="Bookman Old Style" w:hAnsi="Bookman Old Style"/>
          <w:b/>
        </w:rPr>
        <w:t>(</w:t>
      </w:r>
      <w:r w:rsidRPr="00E2470D">
        <w:rPr>
          <w:rFonts w:ascii="Bookman Old Style" w:hAnsi="Bookman Old Style"/>
          <w:b/>
          <w:i/>
        </w:rPr>
        <w:t>БА</w:t>
      </w:r>
      <w:r w:rsidRPr="00E2470D">
        <w:rPr>
          <w:rFonts w:ascii="Bookman Old Style" w:hAnsi="Bookman Old Style"/>
          <w:b/>
          <w:i/>
          <w:vertAlign w:val="subscript"/>
        </w:rPr>
        <w:t>М</w:t>
      </w:r>
      <w:r w:rsidRPr="00E2470D">
        <w:rPr>
          <w:rFonts w:ascii="Bookman Old Style" w:hAnsi="Bookman Old Style"/>
          <w:b/>
          <w:i/>
        </w:rPr>
        <w:t>(</w:t>
      </w:r>
      <w:proofErr w:type="spellStart"/>
      <w:r w:rsidRPr="00E2470D">
        <w:rPr>
          <w:rFonts w:ascii="Bookman Old Style" w:hAnsi="Bookman Old Style"/>
          <w:b/>
          <w:i/>
        </w:rPr>
        <w:t>i</w:t>
      </w:r>
      <w:proofErr w:type="spellEnd"/>
      <w:r w:rsidRPr="00E2470D">
        <w:rPr>
          <w:rFonts w:ascii="Bookman Old Style" w:hAnsi="Bookman Old Style"/>
          <w:b/>
          <w:i/>
        </w:rPr>
        <w:t>)</w:t>
      </w:r>
      <w:r w:rsidRPr="00E2470D">
        <w:rPr>
          <w:rFonts w:ascii="Bookman Old Style" w:hAnsi="Bookman Old Style"/>
          <w:b/>
        </w:rPr>
        <w:t>)</w:t>
      </w:r>
      <w:r w:rsidRPr="007669B2">
        <w:rPr>
          <w:rFonts w:ascii="Times New Roman" w:hAnsi="Times New Roman"/>
        </w:rPr>
        <w:t xml:space="preserve"> рассчитывается на уровне кассовых расходов за 201</w:t>
      </w:r>
      <w:r>
        <w:rPr>
          <w:rFonts w:ascii="Times New Roman" w:hAnsi="Times New Roman"/>
        </w:rPr>
        <w:t>8</w:t>
      </w:r>
      <w:r w:rsidRPr="007669B2">
        <w:rPr>
          <w:rFonts w:ascii="Times New Roman" w:hAnsi="Times New Roman"/>
        </w:rPr>
        <w:t xml:space="preserve"> год.</w:t>
      </w:r>
    </w:p>
    <w:p w:rsidR="00DC7CC5" w:rsidRPr="007669B2" w:rsidRDefault="00DC7CC5" w:rsidP="00DC7CC5">
      <w:pPr>
        <w:pStyle w:val="NoSpacing"/>
        <w:jc w:val="both"/>
        <w:rPr>
          <w:rFonts w:ascii="Times New Roman" w:hAnsi="Times New Roman"/>
        </w:rPr>
      </w:pPr>
      <w:r w:rsidRPr="007669B2">
        <w:rPr>
          <w:rFonts w:ascii="Times New Roman" w:hAnsi="Times New Roman"/>
        </w:rPr>
        <w:tab/>
        <w:t>2.</w:t>
      </w:r>
      <w:r>
        <w:rPr>
          <w:rFonts w:ascii="Times New Roman" w:hAnsi="Times New Roman"/>
        </w:rPr>
        <w:t>5</w:t>
      </w:r>
      <w:r w:rsidRPr="007669B2">
        <w:rPr>
          <w:rFonts w:ascii="Times New Roman" w:hAnsi="Times New Roman"/>
        </w:rPr>
        <w:t>.</w:t>
      </w:r>
      <w:r>
        <w:rPr>
          <w:rFonts w:ascii="Times New Roman" w:hAnsi="Times New Roman"/>
        </w:rPr>
        <w:t xml:space="preserve"> </w:t>
      </w:r>
      <w:r w:rsidRPr="007669B2">
        <w:rPr>
          <w:rFonts w:ascii="Times New Roman" w:hAnsi="Times New Roman"/>
        </w:rPr>
        <w:t xml:space="preserve">К бюджетным ассигнованиям по направлению «Бюджетные инвестиции в объекты муниципальной собственности </w:t>
      </w:r>
      <w:proofErr w:type="spellStart"/>
      <w:r w:rsidR="00221B97">
        <w:rPr>
          <w:rFonts w:ascii="Times New Roman" w:hAnsi="Times New Roman"/>
        </w:rPr>
        <w:t>Демьяновского</w:t>
      </w:r>
      <w:proofErr w:type="spellEnd"/>
      <w:r>
        <w:rPr>
          <w:rFonts w:ascii="Times New Roman" w:hAnsi="Times New Roman"/>
        </w:rPr>
        <w:t xml:space="preserve"> городского  поселения</w:t>
      </w:r>
      <w:r w:rsidRPr="007669B2">
        <w:rPr>
          <w:rFonts w:ascii="Times New Roman" w:hAnsi="Times New Roman"/>
        </w:rPr>
        <w:t xml:space="preserve">» относятся расходы бюджета района </w:t>
      </w:r>
      <w:proofErr w:type="gramStart"/>
      <w:r w:rsidRPr="007669B2">
        <w:rPr>
          <w:rFonts w:ascii="Times New Roman" w:hAnsi="Times New Roman"/>
        </w:rPr>
        <w:t>на</w:t>
      </w:r>
      <w:proofErr w:type="gramEnd"/>
      <w:r w:rsidRPr="007669B2">
        <w:rPr>
          <w:rFonts w:ascii="Times New Roman" w:hAnsi="Times New Roman"/>
        </w:rPr>
        <w:t>:</w:t>
      </w:r>
    </w:p>
    <w:p w:rsidR="00DC7CC5" w:rsidRPr="007669B2" w:rsidRDefault="00DC7CC5" w:rsidP="00DC7CC5">
      <w:pPr>
        <w:pStyle w:val="NoSpacing"/>
        <w:jc w:val="both"/>
        <w:rPr>
          <w:rFonts w:ascii="Times New Roman" w:hAnsi="Times New Roman"/>
        </w:rPr>
      </w:pPr>
      <w:r w:rsidRPr="007669B2">
        <w:rPr>
          <w:rFonts w:ascii="Times New Roman" w:hAnsi="Times New Roman"/>
        </w:rPr>
        <w:tab/>
        <w:t xml:space="preserve">осуществление бюджетных инвестиций в форме капитальных вложений в объекты муниципальной собственности </w:t>
      </w:r>
      <w:proofErr w:type="spellStart"/>
      <w:r w:rsidR="00221B97">
        <w:rPr>
          <w:rFonts w:ascii="Times New Roman" w:hAnsi="Times New Roman"/>
        </w:rPr>
        <w:t>Демьяновского</w:t>
      </w:r>
      <w:proofErr w:type="spellEnd"/>
      <w:r w:rsidRPr="0090052E">
        <w:rPr>
          <w:rFonts w:ascii="Times New Roman" w:hAnsi="Times New Roman"/>
        </w:rPr>
        <w:t xml:space="preserve"> городского</w:t>
      </w:r>
      <w:r w:rsidR="00221B97">
        <w:rPr>
          <w:rFonts w:ascii="Times New Roman" w:hAnsi="Times New Roman"/>
        </w:rPr>
        <w:t xml:space="preserve"> </w:t>
      </w:r>
      <w:r>
        <w:rPr>
          <w:rFonts w:ascii="Times New Roman" w:hAnsi="Times New Roman"/>
        </w:rPr>
        <w:t>поселения</w:t>
      </w:r>
      <w:r w:rsidRPr="007669B2">
        <w:rPr>
          <w:rFonts w:ascii="Times New Roman" w:hAnsi="Times New Roman"/>
        </w:rPr>
        <w:t xml:space="preserve"> в соответс</w:t>
      </w:r>
      <w:r w:rsidR="00221B97">
        <w:rPr>
          <w:rFonts w:ascii="Times New Roman" w:hAnsi="Times New Roman"/>
        </w:rPr>
        <w:t xml:space="preserve">твии с решениями Администрации </w:t>
      </w:r>
      <w:proofErr w:type="spellStart"/>
      <w:r w:rsidR="00221B97">
        <w:rPr>
          <w:rFonts w:ascii="Times New Roman" w:hAnsi="Times New Roman"/>
        </w:rPr>
        <w:t>Демьяновского</w:t>
      </w:r>
      <w:proofErr w:type="spellEnd"/>
      <w:r w:rsidRPr="0090052E">
        <w:rPr>
          <w:rFonts w:ascii="Times New Roman" w:hAnsi="Times New Roman"/>
        </w:rPr>
        <w:t xml:space="preserve"> городского </w:t>
      </w:r>
      <w:r>
        <w:rPr>
          <w:rFonts w:ascii="Times New Roman" w:hAnsi="Times New Roman"/>
        </w:rPr>
        <w:t>поселения</w:t>
      </w:r>
      <w:r w:rsidRPr="007669B2">
        <w:rPr>
          <w:rFonts w:ascii="Times New Roman" w:hAnsi="Times New Roman"/>
        </w:rPr>
        <w:t>;</w:t>
      </w:r>
    </w:p>
    <w:p w:rsidR="00DC7CC5" w:rsidRPr="00E2470D" w:rsidRDefault="00DC7CC5" w:rsidP="00DC7CC5">
      <w:pPr>
        <w:pStyle w:val="NoSpacing"/>
        <w:jc w:val="both"/>
        <w:rPr>
          <w:rStyle w:val="FontStyle29"/>
          <w:b w:val="0"/>
          <w:bCs w:val="0"/>
        </w:rPr>
      </w:pPr>
      <w:r w:rsidRPr="007669B2">
        <w:rPr>
          <w:rStyle w:val="FontStyle37"/>
          <w:i w:val="0"/>
          <w:iCs w:val="0"/>
        </w:rPr>
        <w:tab/>
      </w:r>
      <w:r w:rsidRPr="00E2470D">
        <w:rPr>
          <w:rStyle w:val="FontStyle29"/>
          <w:b w:val="0"/>
          <w:bCs w:val="0"/>
        </w:rPr>
        <w:t xml:space="preserve">приобретение в муниципальную собственность </w:t>
      </w:r>
      <w:r>
        <w:rPr>
          <w:rStyle w:val="FontStyle28"/>
        </w:rPr>
        <w:t>поселения</w:t>
      </w:r>
      <w:r w:rsidRPr="00E2470D">
        <w:rPr>
          <w:rStyle w:val="FontStyle29"/>
          <w:b w:val="0"/>
          <w:bCs w:val="0"/>
        </w:rPr>
        <w:t xml:space="preserve"> объектов недвижимого имущества в соответствии с решениями Администрации  </w:t>
      </w:r>
      <w:r>
        <w:rPr>
          <w:rStyle w:val="FontStyle28"/>
        </w:rPr>
        <w:t>поселения</w:t>
      </w:r>
      <w:r w:rsidRPr="00E2470D">
        <w:rPr>
          <w:rStyle w:val="FontStyle29"/>
          <w:b w:val="0"/>
          <w:bCs w:val="0"/>
        </w:rPr>
        <w:t>;</w:t>
      </w:r>
    </w:p>
    <w:p w:rsidR="00DC7CC5" w:rsidRPr="007669B2" w:rsidRDefault="00DC7CC5" w:rsidP="00DC7CC5">
      <w:pPr>
        <w:pStyle w:val="NoSpacing"/>
        <w:jc w:val="both"/>
        <w:rPr>
          <w:rFonts w:ascii="Times New Roman" w:hAnsi="Times New Roman"/>
        </w:rPr>
      </w:pPr>
      <w:r w:rsidRPr="00E2470D">
        <w:rPr>
          <w:rStyle w:val="FontStyle29"/>
          <w:b w:val="0"/>
          <w:bCs w:val="0"/>
        </w:rPr>
        <w:tab/>
      </w:r>
      <w:r w:rsidRPr="007669B2">
        <w:rPr>
          <w:rFonts w:ascii="Times New Roman" w:hAnsi="Times New Roman"/>
        </w:rPr>
        <w:t xml:space="preserve">Объем бюджетных ассигнований в </w:t>
      </w:r>
      <w:proofErr w:type="spellStart"/>
      <w:r w:rsidRPr="007669B2">
        <w:rPr>
          <w:rFonts w:ascii="Times New Roman" w:hAnsi="Times New Roman"/>
          <w:lang w:val="en-US"/>
        </w:rPr>
        <w:t>i</w:t>
      </w:r>
      <w:proofErr w:type="spellEnd"/>
      <w:r w:rsidRPr="007669B2">
        <w:rPr>
          <w:rFonts w:ascii="Times New Roman" w:hAnsi="Times New Roman"/>
        </w:rPr>
        <w:t>-</w:t>
      </w:r>
      <w:proofErr w:type="spellStart"/>
      <w:r w:rsidRPr="007669B2">
        <w:rPr>
          <w:rFonts w:ascii="Times New Roman" w:hAnsi="Times New Roman"/>
        </w:rPr>
        <w:t>ом</w:t>
      </w:r>
      <w:proofErr w:type="spellEnd"/>
      <w:r w:rsidRPr="007669B2">
        <w:rPr>
          <w:rFonts w:ascii="Times New Roman" w:hAnsi="Times New Roman"/>
        </w:rPr>
        <w:t xml:space="preserve"> финансовом году на осуществление бюджетных инвестиций в объекты муниципальной собственности </w:t>
      </w:r>
      <w:r>
        <w:rPr>
          <w:rStyle w:val="FontStyle28"/>
        </w:rPr>
        <w:t>поселения</w:t>
      </w:r>
      <w:r w:rsidRPr="007669B2">
        <w:rPr>
          <w:rFonts w:ascii="Times New Roman" w:hAnsi="Times New Roman"/>
        </w:rPr>
        <w:t xml:space="preserve"> </w:t>
      </w:r>
      <w:r w:rsidRPr="00E066B0">
        <w:rPr>
          <w:rFonts w:ascii="Bookman Old Style" w:hAnsi="Bookman Old Style"/>
          <w:b/>
        </w:rPr>
        <w:t>(</w:t>
      </w:r>
      <w:r w:rsidRPr="00E066B0">
        <w:rPr>
          <w:rFonts w:ascii="Bookman Old Style" w:hAnsi="Bookman Old Style"/>
          <w:b/>
          <w:i/>
        </w:rPr>
        <w:t>БА</w:t>
      </w:r>
      <w:r w:rsidRPr="00E066B0">
        <w:rPr>
          <w:rFonts w:ascii="Bookman Old Style" w:hAnsi="Bookman Old Style"/>
          <w:b/>
          <w:i/>
          <w:vertAlign w:val="subscript"/>
        </w:rPr>
        <w:t>БИ</w:t>
      </w:r>
      <w:r w:rsidRPr="00E066B0">
        <w:rPr>
          <w:rFonts w:ascii="Bookman Old Style" w:hAnsi="Bookman Old Style"/>
          <w:b/>
          <w:i/>
        </w:rPr>
        <w:t>(</w:t>
      </w:r>
      <w:proofErr w:type="spellStart"/>
      <w:r w:rsidRPr="00E066B0">
        <w:rPr>
          <w:rFonts w:ascii="Bookman Old Style" w:hAnsi="Bookman Old Style"/>
          <w:b/>
          <w:i/>
        </w:rPr>
        <w:t>i</w:t>
      </w:r>
      <w:proofErr w:type="spellEnd"/>
      <w:r w:rsidRPr="00E066B0">
        <w:rPr>
          <w:rFonts w:ascii="Bookman Old Style" w:hAnsi="Bookman Old Style"/>
          <w:b/>
          <w:i/>
        </w:rPr>
        <w:t>)</w:t>
      </w:r>
      <w:r w:rsidRPr="00E066B0">
        <w:rPr>
          <w:rFonts w:ascii="Bookman Old Style" w:hAnsi="Bookman Old Style"/>
          <w:b/>
        </w:rPr>
        <w:t>)</w:t>
      </w:r>
      <w:r w:rsidRPr="007669B2">
        <w:rPr>
          <w:rFonts w:ascii="Times New Roman" w:hAnsi="Times New Roman"/>
        </w:rPr>
        <w:t xml:space="preserve"> рассчитывается в соответствии с заключенными муниципальными контрактами и уровнем </w:t>
      </w:r>
      <w:proofErr w:type="spellStart"/>
      <w:r w:rsidRPr="007669B2">
        <w:rPr>
          <w:rFonts w:ascii="Times New Roman" w:hAnsi="Times New Roman"/>
        </w:rPr>
        <w:t>софинансирования</w:t>
      </w:r>
      <w:proofErr w:type="spellEnd"/>
      <w:r w:rsidRPr="007669B2">
        <w:rPr>
          <w:rFonts w:ascii="Times New Roman" w:hAnsi="Times New Roman"/>
        </w:rPr>
        <w:t xml:space="preserve"> местных бюджетов, установленным соответствующими муниципальными программами </w:t>
      </w:r>
      <w:r>
        <w:rPr>
          <w:rStyle w:val="FontStyle28"/>
        </w:rPr>
        <w:t>поселения</w:t>
      </w:r>
      <w:r w:rsidRPr="007669B2">
        <w:rPr>
          <w:rFonts w:ascii="Times New Roman" w:hAnsi="Times New Roman"/>
        </w:rPr>
        <w:t>.</w:t>
      </w:r>
    </w:p>
    <w:p w:rsidR="00DC7CC5" w:rsidRPr="00FC07CB" w:rsidRDefault="00DC7CC5" w:rsidP="00DC7CC5">
      <w:pPr>
        <w:pStyle w:val="NoSpacing"/>
        <w:jc w:val="both"/>
        <w:rPr>
          <w:rFonts w:ascii="Times New Roman" w:hAnsi="Times New Roman"/>
        </w:rPr>
      </w:pPr>
      <w:r w:rsidRPr="007669B2">
        <w:tab/>
      </w:r>
      <w:r w:rsidRPr="00FC07CB">
        <w:rPr>
          <w:rFonts w:ascii="Times New Roman" w:hAnsi="Times New Roman"/>
        </w:rPr>
        <w:t xml:space="preserve">2.10. Объем бюджетных ассигнований в </w:t>
      </w:r>
      <w:proofErr w:type="spellStart"/>
      <w:r w:rsidRPr="00FC07CB">
        <w:rPr>
          <w:rFonts w:ascii="Times New Roman" w:hAnsi="Times New Roman"/>
          <w:lang w:val="en-US"/>
        </w:rPr>
        <w:t>i</w:t>
      </w:r>
      <w:proofErr w:type="spellEnd"/>
      <w:r w:rsidRPr="00FC07CB">
        <w:rPr>
          <w:rFonts w:ascii="Times New Roman" w:hAnsi="Times New Roman"/>
        </w:rPr>
        <w:t>-</w:t>
      </w:r>
      <w:proofErr w:type="spellStart"/>
      <w:r w:rsidRPr="00FC07CB">
        <w:rPr>
          <w:rFonts w:ascii="Times New Roman" w:hAnsi="Times New Roman"/>
        </w:rPr>
        <w:t>ом</w:t>
      </w:r>
      <w:proofErr w:type="spellEnd"/>
      <w:r w:rsidRPr="00FC07CB">
        <w:rPr>
          <w:rFonts w:ascii="Times New Roman" w:hAnsi="Times New Roman"/>
        </w:rPr>
        <w:t xml:space="preserve"> финансовом году по направлению «Осуществление дорожной деятельности» </w:t>
      </w:r>
      <w:r w:rsidRPr="00FC07CB">
        <w:rPr>
          <w:rFonts w:ascii="Times New Roman" w:hAnsi="Times New Roman"/>
          <w:b/>
        </w:rPr>
        <w:t>(</w:t>
      </w:r>
      <w:r w:rsidRPr="00FC07CB">
        <w:rPr>
          <w:rFonts w:ascii="Times New Roman" w:hAnsi="Times New Roman"/>
          <w:b/>
          <w:i/>
        </w:rPr>
        <w:t>БА</w:t>
      </w:r>
      <w:r w:rsidRPr="00FC07CB">
        <w:rPr>
          <w:rFonts w:ascii="Times New Roman" w:hAnsi="Times New Roman"/>
          <w:b/>
          <w:i/>
          <w:vertAlign w:val="subscript"/>
        </w:rPr>
        <w:t>ДФ</w:t>
      </w:r>
      <w:r w:rsidRPr="00FC07CB">
        <w:rPr>
          <w:rFonts w:ascii="Times New Roman" w:hAnsi="Times New Roman"/>
          <w:b/>
          <w:i/>
        </w:rPr>
        <w:t>(</w:t>
      </w:r>
      <w:proofErr w:type="spellStart"/>
      <w:r w:rsidRPr="00FC07CB">
        <w:rPr>
          <w:rFonts w:ascii="Times New Roman" w:hAnsi="Times New Roman"/>
          <w:b/>
          <w:i/>
        </w:rPr>
        <w:t>i</w:t>
      </w:r>
      <w:proofErr w:type="spellEnd"/>
      <w:r w:rsidRPr="00FC07CB">
        <w:rPr>
          <w:rFonts w:ascii="Times New Roman" w:hAnsi="Times New Roman"/>
          <w:b/>
          <w:i/>
        </w:rPr>
        <w:t>)</w:t>
      </w:r>
      <w:r w:rsidRPr="00FC07CB">
        <w:rPr>
          <w:rFonts w:ascii="Times New Roman" w:hAnsi="Times New Roman"/>
          <w:b/>
        </w:rPr>
        <w:t>)</w:t>
      </w:r>
      <w:r w:rsidRPr="00FC07CB">
        <w:rPr>
          <w:rFonts w:ascii="Times New Roman" w:hAnsi="Times New Roman"/>
        </w:rPr>
        <w:t xml:space="preserve"> рассчитывается в размере прогнозируемых на соответствующий финансовый год объемов поступлений бюджета </w:t>
      </w:r>
      <w:r w:rsidRPr="00FC07CB">
        <w:rPr>
          <w:rStyle w:val="FontStyle28"/>
        </w:rPr>
        <w:t>поселения</w:t>
      </w:r>
      <w:r w:rsidRPr="00FC07CB">
        <w:rPr>
          <w:rFonts w:ascii="Times New Roman" w:hAnsi="Times New Roman"/>
        </w:rPr>
        <w:t xml:space="preserve">, установленных </w:t>
      </w:r>
      <w:hyperlink r:id="rId9" w:tooltip="Решение Омутнинской районной Думы Кировской области от 28.11.2007 N 96 (ред. от 10.04.2013) &quot;Об утверждении Положения &quot;О бюджетном процессе в муниципальном образовании Омутнинский муниципальный район Кировской области&quot;{КонсультантПлюс}" w:history="1">
        <w:r w:rsidRPr="00221B97">
          <w:rPr>
            <w:rStyle w:val="a3"/>
            <w:rFonts w:ascii="Times New Roman" w:hAnsi="Times New Roman"/>
            <w:color w:val="000000" w:themeColor="text1"/>
            <w:u w:val="none"/>
          </w:rPr>
          <w:t>п.</w:t>
        </w:r>
      </w:hyperlink>
      <w:r w:rsidR="00221B97">
        <w:rPr>
          <w:rFonts w:ascii="Times New Roman" w:hAnsi="Times New Roman"/>
          <w:color w:val="000000" w:themeColor="text1"/>
        </w:rPr>
        <w:t xml:space="preserve"> </w:t>
      </w:r>
      <w:r w:rsidRPr="00221B97">
        <w:rPr>
          <w:rFonts w:ascii="Times New Roman" w:hAnsi="Times New Roman"/>
        </w:rPr>
        <w:t>7.2</w:t>
      </w:r>
      <w:r w:rsidR="00221B97">
        <w:rPr>
          <w:rFonts w:ascii="Times New Roman" w:hAnsi="Times New Roman"/>
        </w:rPr>
        <w:t>.</w:t>
      </w:r>
      <w:r w:rsidRPr="00FC07CB">
        <w:rPr>
          <w:rFonts w:ascii="Times New Roman" w:hAnsi="Times New Roman"/>
        </w:rPr>
        <w:t xml:space="preserve"> </w:t>
      </w:r>
      <w:proofErr w:type="gramStart"/>
      <w:r w:rsidRPr="00FC07CB">
        <w:rPr>
          <w:rFonts w:ascii="Times New Roman" w:hAnsi="Times New Roman"/>
        </w:rPr>
        <w:t xml:space="preserve">Положения о бюджетном процессе в муниципальном образовании </w:t>
      </w:r>
      <w:proofErr w:type="spellStart"/>
      <w:r w:rsidR="00221B97">
        <w:rPr>
          <w:rFonts w:ascii="Times New Roman" w:hAnsi="Times New Roman"/>
        </w:rPr>
        <w:t>Демьяновского</w:t>
      </w:r>
      <w:proofErr w:type="spellEnd"/>
      <w:r w:rsidR="00221B97">
        <w:rPr>
          <w:rFonts w:ascii="Times New Roman" w:hAnsi="Times New Roman"/>
        </w:rPr>
        <w:t xml:space="preserve"> городское</w:t>
      </w:r>
      <w:r w:rsidRPr="0090052E">
        <w:rPr>
          <w:rFonts w:ascii="Times New Roman" w:hAnsi="Times New Roman"/>
        </w:rPr>
        <w:t xml:space="preserve"> </w:t>
      </w:r>
      <w:r w:rsidR="00221B97">
        <w:rPr>
          <w:rFonts w:ascii="Times New Roman" w:hAnsi="Times New Roman"/>
        </w:rPr>
        <w:t xml:space="preserve">поселение </w:t>
      </w:r>
      <w:proofErr w:type="spellStart"/>
      <w:r w:rsidR="00221B97">
        <w:rPr>
          <w:rFonts w:ascii="Times New Roman" w:hAnsi="Times New Roman"/>
        </w:rPr>
        <w:t>Подосиновского</w:t>
      </w:r>
      <w:proofErr w:type="spellEnd"/>
      <w:r w:rsidR="00221B97">
        <w:rPr>
          <w:rFonts w:ascii="Times New Roman" w:hAnsi="Times New Roman"/>
        </w:rPr>
        <w:t xml:space="preserve"> района Кировской </w:t>
      </w:r>
      <w:proofErr w:type="spellStart"/>
      <w:r w:rsidR="00221B97">
        <w:rPr>
          <w:rFonts w:ascii="Times New Roman" w:hAnsi="Times New Roman"/>
        </w:rPr>
        <w:t>обасти</w:t>
      </w:r>
      <w:proofErr w:type="spellEnd"/>
      <w:r w:rsidRPr="00FC07CB">
        <w:rPr>
          <w:rFonts w:ascii="Times New Roman" w:hAnsi="Times New Roman"/>
        </w:rPr>
        <w:t xml:space="preserve">, утвержденного решением </w:t>
      </w:r>
      <w:proofErr w:type="spellStart"/>
      <w:r w:rsidR="00221B97">
        <w:rPr>
          <w:rFonts w:ascii="Times New Roman" w:hAnsi="Times New Roman"/>
        </w:rPr>
        <w:t>Демьяновской</w:t>
      </w:r>
      <w:proofErr w:type="spellEnd"/>
      <w:r>
        <w:rPr>
          <w:rFonts w:ascii="Times New Roman" w:hAnsi="Times New Roman"/>
        </w:rPr>
        <w:t xml:space="preserve"> поселковой </w:t>
      </w:r>
      <w:r w:rsidRPr="00FC07CB">
        <w:rPr>
          <w:rFonts w:ascii="Times New Roman" w:hAnsi="Times New Roman"/>
        </w:rPr>
        <w:t xml:space="preserve">Думы от </w:t>
      </w:r>
      <w:r w:rsidR="00221B97">
        <w:rPr>
          <w:rFonts w:ascii="Times New Roman" w:hAnsi="Times New Roman"/>
        </w:rPr>
        <w:t>06.06.2014 № 23/74</w:t>
      </w:r>
      <w:r>
        <w:rPr>
          <w:rFonts w:ascii="Times New Roman" w:hAnsi="Times New Roman"/>
        </w:rPr>
        <w:t>.</w:t>
      </w:r>
      <w:proofErr w:type="gramEnd"/>
    </w:p>
    <w:p w:rsidR="00DC7CC5" w:rsidRPr="003651F0" w:rsidRDefault="00DC7CC5" w:rsidP="00DC7CC5">
      <w:pPr>
        <w:pStyle w:val="NoSpacing"/>
        <w:jc w:val="both"/>
        <w:rPr>
          <w:rStyle w:val="FontStyle28"/>
          <w:b/>
          <w:sz w:val="26"/>
          <w:szCs w:val="26"/>
        </w:rPr>
      </w:pPr>
      <w:r w:rsidRPr="007669B2">
        <w:tab/>
      </w:r>
    </w:p>
    <w:p w:rsidR="00DC7CC5" w:rsidRDefault="00DC7CC5" w:rsidP="00DC7CC5">
      <w:pPr>
        <w:pStyle w:val="NoSpacing"/>
        <w:jc w:val="center"/>
        <w:rPr>
          <w:rStyle w:val="FontStyle28"/>
          <w:b/>
          <w:sz w:val="26"/>
          <w:szCs w:val="26"/>
        </w:rPr>
      </w:pPr>
      <w:r w:rsidRPr="00E066B0">
        <w:rPr>
          <w:rFonts w:ascii="Times New Roman" w:hAnsi="Times New Roman"/>
          <w:b/>
          <w:sz w:val="26"/>
          <w:szCs w:val="26"/>
        </w:rPr>
        <w:t xml:space="preserve">3. Особенности планирования бюджетных ассигнований по отдельным расходам бюджета </w:t>
      </w:r>
      <w:r w:rsidRPr="00E066B0">
        <w:rPr>
          <w:rStyle w:val="FontStyle28"/>
          <w:b/>
          <w:sz w:val="26"/>
          <w:szCs w:val="26"/>
        </w:rPr>
        <w:t>поселения</w:t>
      </w:r>
    </w:p>
    <w:p w:rsidR="00DC7CC5" w:rsidRPr="007669B2" w:rsidRDefault="00DC7CC5" w:rsidP="00DC7CC5">
      <w:pPr>
        <w:pStyle w:val="NoSpacing"/>
        <w:jc w:val="center"/>
        <w:rPr>
          <w:rFonts w:ascii="Times New Roman" w:hAnsi="Times New Roman"/>
          <w:b/>
        </w:rPr>
      </w:pPr>
    </w:p>
    <w:p w:rsidR="00DC7CC5" w:rsidRDefault="00DC7CC5" w:rsidP="00DC7CC5">
      <w:pPr>
        <w:jc w:val="both"/>
        <w:rPr>
          <w:rStyle w:val="FontStyle29"/>
          <w:b w:val="0"/>
          <w:bCs w:val="0"/>
        </w:rPr>
      </w:pPr>
      <w:r w:rsidRPr="007669B2">
        <w:rPr>
          <w:b/>
        </w:rPr>
        <w:tab/>
      </w:r>
      <w:r w:rsidRPr="00E066B0">
        <w:rPr>
          <w:rStyle w:val="FontStyle29"/>
          <w:b w:val="0"/>
          <w:bCs w:val="0"/>
        </w:rPr>
        <w:t xml:space="preserve">3.1. В составе расходов бюджета </w:t>
      </w:r>
      <w:r>
        <w:rPr>
          <w:rStyle w:val="FontStyle28"/>
        </w:rPr>
        <w:t>поселения</w:t>
      </w:r>
      <w:r w:rsidRPr="00E066B0">
        <w:rPr>
          <w:rStyle w:val="FontStyle29"/>
          <w:b w:val="0"/>
          <w:bCs w:val="0"/>
        </w:rPr>
        <w:t xml:space="preserve"> предусматриваются</w:t>
      </w:r>
      <w:r w:rsidRPr="00E066B0">
        <w:rPr>
          <w:rStyle w:val="FontStyle29"/>
          <w:b w:val="0"/>
          <w:bCs w:val="0"/>
        </w:rPr>
        <w:br/>
        <w:t>бюджетные ассигнования</w:t>
      </w:r>
      <w:r>
        <w:rPr>
          <w:rStyle w:val="FontStyle29"/>
          <w:b w:val="0"/>
          <w:bCs w:val="0"/>
        </w:rPr>
        <w:t>:</w:t>
      </w:r>
      <w:r w:rsidRPr="00E066B0">
        <w:rPr>
          <w:rStyle w:val="FontStyle29"/>
          <w:b w:val="0"/>
          <w:bCs w:val="0"/>
        </w:rPr>
        <w:t xml:space="preserve"> </w:t>
      </w:r>
    </w:p>
    <w:p w:rsidR="00DC7CC5" w:rsidRDefault="00DC7CC5" w:rsidP="00221B97">
      <w:pPr>
        <w:ind w:firstLine="709"/>
        <w:jc w:val="both"/>
        <w:rPr>
          <w:rStyle w:val="FontStyle29"/>
          <w:b w:val="0"/>
          <w:bCs w:val="0"/>
        </w:rPr>
      </w:pPr>
      <w:proofErr w:type="gramStart"/>
      <w:r>
        <w:rPr>
          <w:szCs w:val="22"/>
        </w:rPr>
        <w:t xml:space="preserve">- </w:t>
      </w:r>
      <w:r w:rsidRPr="0090052E">
        <w:rPr>
          <w:szCs w:val="22"/>
        </w:rPr>
        <w:t xml:space="preserve">на осуществление дорожной деятельности в размере прогнозируемых на соответствующий финансовый год объемов поступлений бюджета поселения, установленных </w:t>
      </w:r>
      <w:hyperlink r:id="rId10" w:tooltip="Решение Омутнинской районной Думы Кировской области от 28.11.2007 N 96 (ред. от 10.04.2013) &quot;Об утверждении Положения &quot;О бюджетном процессе в муниципальном образовании Омутнинский муниципальный район Кировской области&quot;{КонсультантПлюс}" w:history="1">
        <w:r w:rsidRPr="00221B97">
          <w:rPr>
            <w:rStyle w:val="a3"/>
            <w:color w:val="000000" w:themeColor="text1"/>
            <w:szCs w:val="22"/>
            <w:u w:val="none"/>
          </w:rPr>
          <w:t>п.</w:t>
        </w:r>
      </w:hyperlink>
      <w:r w:rsidRPr="00221B97">
        <w:rPr>
          <w:color w:val="000000" w:themeColor="text1"/>
          <w:szCs w:val="22"/>
        </w:rPr>
        <w:t>7</w:t>
      </w:r>
      <w:r w:rsidRPr="0090052E">
        <w:rPr>
          <w:szCs w:val="22"/>
        </w:rPr>
        <w:t xml:space="preserve"> </w:t>
      </w:r>
      <w:r w:rsidR="00221B97" w:rsidRPr="00FC07CB">
        <w:t xml:space="preserve">Положения о бюджетном процессе в муниципальном образовании </w:t>
      </w:r>
      <w:proofErr w:type="spellStart"/>
      <w:r w:rsidR="00221B97">
        <w:t>Демьяновского</w:t>
      </w:r>
      <w:proofErr w:type="spellEnd"/>
      <w:r w:rsidR="00221B97">
        <w:t xml:space="preserve"> городское</w:t>
      </w:r>
      <w:r w:rsidR="00221B97" w:rsidRPr="0090052E">
        <w:t xml:space="preserve"> </w:t>
      </w:r>
      <w:r w:rsidR="00221B97">
        <w:t xml:space="preserve">поселение </w:t>
      </w:r>
      <w:proofErr w:type="spellStart"/>
      <w:r w:rsidR="00221B97">
        <w:t>Подосиновского</w:t>
      </w:r>
      <w:proofErr w:type="spellEnd"/>
      <w:r w:rsidR="00221B97">
        <w:t xml:space="preserve"> района Кировской </w:t>
      </w:r>
      <w:proofErr w:type="spellStart"/>
      <w:r w:rsidR="00221B97">
        <w:t>обасти</w:t>
      </w:r>
      <w:proofErr w:type="spellEnd"/>
      <w:r w:rsidR="00221B97" w:rsidRPr="00FC07CB">
        <w:t xml:space="preserve">, утвержденного решением </w:t>
      </w:r>
      <w:proofErr w:type="spellStart"/>
      <w:r w:rsidR="00221B97">
        <w:t>Демьяновской</w:t>
      </w:r>
      <w:proofErr w:type="spellEnd"/>
      <w:r w:rsidR="00221B97">
        <w:t xml:space="preserve"> поселковой </w:t>
      </w:r>
      <w:r w:rsidR="00221B97" w:rsidRPr="00FC07CB">
        <w:t xml:space="preserve">Думы от </w:t>
      </w:r>
      <w:r w:rsidR="00221B97">
        <w:t>06.06.2014 № 23/74</w:t>
      </w:r>
      <w:r>
        <w:rPr>
          <w:szCs w:val="22"/>
        </w:rPr>
        <w:t>;</w:t>
      </w:r>
      <w:r w:rsidRPr="0090052E">
        <w:rPr>
          <w:szCs w:val="22"/>
        </w:rPr>
        <w:t xml:space="preserve"> </w:t>
      </w:r>
      <w:proofErr w:type="gramEnd"/>
    </w:p>
    <w:p w:rsidR="00DC7CC5" w:rsidRPr="00E066B0" w:rsidRDefault="00DC7CC5" w:rsidP="00221B97">
      <w:pPr>
        <w:ind w:firstLine="709"/>
        <w:jc w:val="both"/>
        <w:rPr>
          <w:rStyle w:val="FontStyle29"/>
          <w:b w:val="0"/>
          <w:bCs w:val="0"/>
        </w:rPr>
      </w:pPr>
      <w:r w:rsidRPr="00E066B0">
        <w:rPr>
          <w:rStyle w:val="FontStyle29"/>
          <w:b w:val="0"/>
          <w:bCs w:val="0"/>
        </w:rPr>
        <w:t xml:space="preserve">резервного фонда Администрации </w:t>
      </w:r>
      <w:proofErr w:type="spellStart"/>
      <w:r w:rsidR="00221B97">
        <w:rPr>
          <w:szCs w:val="22"/>
        </w:rPr>
        <w:t>Демьяновского</w:t>
      </w:r>
      <w:proofErr w:type="spellEnd"/>
      <w:r w:rsidRPr="0090052E">
        <w:rPr>
          <w:szCs w:val="22"/>
        </w:rPr>
        <w:t xml:space="preserve"> городско</w:t>
      </w:r>
      <w:r>
        <w:rPr>
          <w:szCs w:val="22"/>
        </w:rPr>
        <w:t>го</w:t>
      </w:r>
      <w:r w:rsidRPr="0090052E">
        <w:rPr>
          <w:szCs w:val="22"/>
        </w:rPr>
        <w:t xml:space="preserve"> </w:t>
      </w:r>
      <w:r>
        <w:rPr>
          <w:rStyle w:val="FontStyle29"/>
          <w:b w:val="0"/>
          <w:bCs w:val="0"/>
        </w:rPr>
        <w:t>поселения</w:t>
      </w:r>
      <w:r w:rsidRPr="00E066B0">
        <w:rPr>
          <w:rStyle w:val="FontStyle29"/>
          <w:b w:val="0"/>
          <w:bCs w:val="0"/>
        </w:rPr>
        <w:t xml:space="preserve"> на финансовое обеспечение непредвиденных расходов, объем которых не может</w:t>
      </w:r>
      <w:r>
        <w:rPr>
          <w:rStyle w:val="FontStyle29"/>
          <w:b w:val="0"/>
          <w:bCs w:val="0"/>
        </w:rPr>
        <w:t xml:space="preserve"> </w:t>
      </w:r>
      <w:r w:rsidRPr="00E066B0">
        <w:rPr>
          <w:rStyle w:val="FontStyle29"/>
          <w:b w:val="0"/>
          <w:bCs w:val="0"/>
        </w:rPr>
        <w:t xml:space="preserve">превышать 3 % общего объема расходов бюджета </w:t>
      </w:r>
      <w:r>
        <w:rPr>
          <w:rStyle w:val="FontStyle28"/>
        </w:rPr>
        <w:t>поселения</w:t>
      </w:r>
      <w:r w:rsidRPr="00E066B0">
        <w:rPr>
          <w:rStyle w:val="FontStyle29"/>
          <w:b w:val="0"/>
          <w:bCs w:val="0"/>
        </w:rPr>
        <w:t>.</w:t>
      </w:r>
    </w:p>
    <w:p w:rsidR="00DC7CC5" w:rsidRPr="00E066B0" w:rsidRDefault="00DC7CC5" w:rsidP="00DC7CC5">
      <w:pPr>
        <w:jc w:val="both"/>
        <w:rPr>
          <w:rStyle w:val="FontStyle29"/>
          <w:b w:val="0"/>
          <w:bCs w:val="0"/>
        </w:rPr>
      </w:pPr>
      <w:r w:rsidRPr="00E066B0">
        <w:rPr>
          <w:rStyle w:val="FontStyle29"/>
          <w:b w:val="0"/>
          <w:bCs w:val="0"/>
        </w:rPr>
        <w:tab/>
        <w:t xml:space="preserve">3.2. </w:t>
      </w:r>
      <w:proofErr w:type="gramStart"/>
      <w:r w:rsidRPr="00E066B0">
        <w:rPr>
          <w:rStyle w:val="FontStyle29"/>
          <w:b w:val="0"/>
          <w:bCs w:val="0"/>
        </w:rPr>
        <w:t>Планирование бюджетных ассигнований на расходные обязательства, исполняемые за счет целевых средств от других бюджетов бюджетной системы Российской Федерации или государственных корпораций, осуществляется, исходя из объема указанных доходов, представляемых главными администраторами этих доходов, или установленных проектом федерального (областного) закона о федеральном  (областном) бюджете (проектами нормативных правовых актов Российской Федерации и Кировской области).</w:t>
      </w:r>
      <w:proofErr w:type="gramEnd"/>
    </w:p>
    <w:p w:rsidR="00DC7CC5" w:rsidRPr="00E066B0" w:rsidRDefault="00DC7CC5" w:rsidP="00DC7CC5">
      <w:pPr>
        <w:jc w:val="both"/>
        <w:rPr>
          <w:rStyle w:val="FontStyle29"/>
          <w:b w:val="0"/>
          <w:bCs w:val="0"/>
        </w:rPr>
      </w:pPr>
      <w:r w:rsidRPr="00E066B0">
        <w:rPr>
          <w:rStyle w:val="FontStyle29"/>
          <w:b w:val="0"/>
          <w:bCs w:val="0"/>
        </w:rPr>
        <w:tab/>
        <w:t>3.</w:t>
      </w:r>
      <w:r>
        <w:rPr>
          <w:rStyle w:val="FontStyle29"/>
          <w:b w:val="0"/>
          <w:bCs w:val="0"/>
        </w:rPr>
        <w:t>3</w:t>
      </w:r>
      <w:r w:rsidRPr="00E066B0">
        <w:rPr>
          <w:rStyle w:val="FontStyle29"/>
          <w:b w:val="0"/>
          <w:bCs w:val="0"/>
        </w:rPr>
        <w:t xml:space="preserve">. В составе расходов бюджета </w:t>
      </w:r>
      <w:r>
        <w:rPr>
          <w:rStyle w:val="FontStyle28"/>
        </w:rPr>
        <w:t>поселения</w:t>
      </w:r>
      <w:r w:rsidRPr="00E066B0">
        <w:rPr>
          <w:rStyle w:val="FontStyle29"/>
          <w:b w:val="0"/>
          <w:bCs w:val="0"/>
        </w:rPr>
        <w:t xml:space="preserve">  могут предусматриваться бюджетные ассигнования на погашение кредиторской задолженности.</w:t>
      </w:r>
    </w:p>
    <w:p w:rsidR="00DC7CC5" w:rsidRPr="00A6331D" w:rsidRDefault="00DC7CC5" w:rsidP="00DC7CC5">
      <w:pPr>
        <w:pStyle w:val="ac"/>
        <w:jc w:val="center"/>
        <w:rPr>
          <w:rStyle w:val="FontStyle50"/>
          <w:b/>
          <w:sz w:val="28"/>
          <w:szCs w:val="28"/>
        </w:rPr>
      </w:pPr>
    </w:p>
    <w:p w:rsidR="0001519E" w:rsidRDefault="0001519E"/>
    <w:sectPr w:rsidR="0001519E" w:rsidSect="001F37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C60" w:rsidRDefault="00861C60" w:rsidP="00F626C2">
      <w:r>
        <w:separator/>
      </w:r>
    </w:p>
  </w:endnote>
  <w:endnote w:type="continuationSeparator" w:id="0">
    <w:p w:rsidR="00861C60" w:rsidRDefault="00861C60" w:rsidP="00F62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C60" w:rsidRDefault="00861C60" w:rsidP="00F626C2">
      <w:r>
        <w:separator/>
      </w:r>
    </w:p>
  </w:footnote>
  <w:footnote w:type="continuationSeparator" w:id="0">
    <w:p w:rsidR="00861C60" w:rsidRDefault="00861C60" w:rsidP="00F62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0B06B9"/>
    <w:multiLevelType w:val="hybridMultilevel"/>
    <w:tmpl w:val="6752350C"/>
    <w:lvl w:ilvl="0" w:tplc="F2067D8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3A94EEC"/>
    <w:multiLevelType w:val="hybridMultilevel"/>
    <w:tmpl w:val="C7327960"/>
    <w:lvl w:ilvl="0" w:tplc="3DC86C28">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7990926"/>
    <w:multiLevelType w:val="multilevel"/>
    <w:tmpl w:val="ED662468"/>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2CD2"/>
    <w:rsid w:val="0001519E"/>
    <w:rsid w:val="00022A99"/>
    <w:rsid w:val="00060C68"/>
    <w:rsid w:val="000A7C89"/>
    <w:rsid w:val="001F3728"/>
    <w:rsid w:val="00213C4B"/>
    <w:rsid w:val="00221B97"/>
    <w:rsid w:val="00287716"/>
    <w:rsid w:val="004B6EFE"/>
    <w:rsid w:val="004F0FF9"/>
    <w:rsid w:val="00502CD2"/>
    <w:rsid w:val="00680234"/>
    <w:rsid w:val="007A6343"/>
    <w:rsid w:val="00861C60"/>
    <w:rsid w:val="009A707B"/>
    <w:rsid w:val="00A97D8B"/>
    <w:rsid w:val="00B01DEB"/>
    <w:rsid w:val="00B36316"/>
    <w:rsid w:val="00BB1B07"/>
    <w:rsid w:val="00C42C0B"/>
    <w:rsid w:val="00CA2873"/>
    <w:rsid w:val="00CB74EB"/>
    <w:rsid w:val="00CF3A9E"/>
    <w:rsid w:val="00D16A27"/>
    <w:rsid w:val="00DC7CC5"/>
    <w:rsid w:val="00EA0764"/>
    <w:rsid w:val="00EC68ED"/>
    <w:rsid w:val="00F626C2"/>
    <w:rsid w:val="00F95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519E"/>
    <w:pPr>
      <w:keepNext/>
      <w:autoSpaceDE w:val="0"/>
      <w:autoSpaceDN w:val="0"/>
      <w:adjustRightInd w:val="0"/>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519E"/>
    <w:rPr>
      <w:color w:val="0563C1"/>
      <w:u w:val="single"/>
    </w:rPr>
  </w:style>
  <w:style w:type="character" w:customStyle="1" w:styleId="10">
    <w:name w:val="Заголовок 1 Знак"/>
    <w:basedOn w:val="a0"/>
    <w:link w:val="1"/>
    <w:rsid w:val="0001519E"/>
    <w:rPr>
      <w:rFonts w:ascii="Times New Roman" w:eastAsia="Times New Roman" w:hAnsi="Times New Roman" w:cs="Times New Roman"/>
      <w:b/>
      <w:sz w:val="24"/>
      <w:szCs w:val="24"/>
      <w:lang w:eastAsia="ru-RU"/>
    </w:rPr>
  </w:style>
  <w:style w:type="paragraph" w:styleId="a4">
    <w:name w:val="Normal (Web)"/>
    <w:basedOn w:val="a"/>
    <w:rsid w:val="0001519E"/>
    <w:pPr>
      <w:spacing w:before="100" w:after="100"/>
    </w:pPr>
    <w:rPr>
      <w:szCs w:val="20"/>
    </w:rPr>
  </w:style>
  <w:style w:type="paragraph" w:customStyle="1" w:styleId="ConsPlusNormal">
    <w:name w:val="ConsPlusNormal"/>
    <w:rsid w:val="000151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1519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5">
    <w:name w:val="List Paragraph"/>
    <w:basedOn w:val="a"/>
    <w:uiPriority w:val="34"/>
    <w:qFormat/>
    <w:rsid w:val="00F626C2"/>
    <w:pPr>
      <w:ind w:left="720"/>
      <w:contextualSpacing/>
    </w:pPr>
  </w:style>
  <w:style w:type="paragraph" w:styleId="a6">
    <w:name w:val="Body Text"/>
    <w:basedOn w:val="a"/>
    <w:link w:val="a7"/>
    <w:unhideWhenUsed/>
    <w:rsid w:val="00F626C2"/>
    <w:pPr>
      <w:spacing w:after="120"/>
    </w:pPr>
  </w:style>
  <w:style w:type="character" w:customStyle="1" w:styleId="a7">
    <w:name w:val="Основной текст Знак"/>
    <w:basedOn w:val="a0"/>
    <w:link w:val="a6"/>
    <w:rsid w:val="00F626C2"/>
    <w:rPr>
      <w:rFonts w:ascii="Times New Roman" w:eastAsia="Times New Roman" w:hAnsi="Times New Roman" w:cs="Times New Roman"/>
      <w:sz w:val="24"/>
      <w:szCs w:val="24"/>
      <w:lang w:eastAsia="ru-RU"/>
    </w:rPr>
  </w:style>
  <w:style w:type="paragraph" w:styleId="2">
    <w:name w:val="Body Text Indent 2"/>
    <w:basedOn w:val="a"/>
    <w:link w:val="20"/>
    <w:rsid w:val="00F626C2"/>
    <w:pPr>
      <w:spacing w:after="120" w:line="480" w:lineRule="auto"/>
      <w:ind w:left="283"/>
    </w:pPr>
    <w:rPr>
      <w:sz w:val="20"/>
      <w:szCs w:val="20"/>
    </w:rPr>
  </w:style>
  <w:style w:type="character" w:customStyle="1" w:styleId="20">
    <w:name w:val="Основной текст с отступом 2 Знак"/>
    <w:basedOn w:val="a0"/>
    <w:link w:val="2"/>
    <w:rsid w:val="00F626C2"/>
    <w:rPr>
      <w:rFonts w:ascii="Times New Roman" w:eastAsia="Times New Roman" w:hAnsi="Times New Roman" w:cs="Times New Roman"/>
      <w:sz w:val="20"/>
      <w:szCs w:val="20"/>
      <w:lang w:eastAsia="ru-RU"/>
    </w:rPr>
  </w:style>
  <w:style w:type="paragraph" w:customStyle="1" w:styleId="a8">
    <w:name w:val="#Таблица названия столбцов"/>
    <w:basedOn w:val="a"/>
    <w:rsid w:val="00F626C2"/>
    <w:pPr>
      <w:jc w:val="center"/>
    </w:pPr>
    <w:rPr>
      <w:b/>
      <w:sz w:val="20"/>
      <w:szCs w:val="20"/>
    </w:rPr>
  </w:style>
  <w:style w:type="paragraph" w:styleId="a9">
    <w:name w:val="footnote text"/>
    <w:basedOn w:val="a"/>
    <w:link w:val="aa"/>
    <w:rsid w:val="00F626C2"/>
    <w:pPr>
      <w:widowControl w:val="0"/>
      <w:autoSpaceDE w:val="0"/>
      <w:autoSpaceDN w:val="0"/>
      <w:adjustRightInd w:val="0"/>
    </w:pPr>
    <w:rPr>
      <w:rFonts w:ascii="Arial" w:hAnsi="Arial" w:cs="Arial"/>
      <w:sz w:val="20"/>
      <w:szCs w:val="20"/>
    </w:rPr>
  </w:style>
  <w:style w:type="character" w:customStyle="1" w:styleId="aa">
    <w:name w:val="Текст сноски Знак"/>
    <w:basedOn w:val="a0"/>
    <w:link w:val="a9"/>
    <w:rsid w:val="00F626C2"/>
    <w:rPr>
      <w:rFonts w:ascii="Arial" w:eastAsia="Times New Roman" w:hAnsi="Arial" w:cs="Arial"/>
      <w:sz w:val="20"/>
      <w:szCs w:val="20"/>
      <w:lang w:eastAsia="ru-RU"/>
    </w:rPr>
  </w:style>
  <w:style w:type="character" w:styleId="ab">
    <w:name w:val="footnote reference"/>
    <w:rsid w:val="00F626C2"/>
    <w:rPr>
      <w:vertAlign w:val="superscript"/>
    </w:rPr>
  </w:style>
  <w:style w:type="paragraph" w:customStyle="1" w:styleId="Style7">
    <w:name w:val="Style7"/>
    <w:basedOn w:val="a"/>
    <w:rsid w:val="00EA0764"/>
    <w:pPr>
      <w:widowControl w:val="0"/>
      <w:autoSpaceDE w:val="0"/>
      <w:autoSpaceDN w:val="0"/>
      <w:adjustRightInd w:val="0"/>
      <w:spacing w:line="307" w:lineRule="exact"/>
      <w:ind w:firstLine="662"/>
      <w:jc w:val="both"/>
    </w:pPr>
    <w:rPr>
      <w:rFonts w:ascii="Candara" w:hAnsi="Candara"/>
    </w:rPr>
  </w:style>
  <w:style w:type="paragraph" w:customStyle="1" w:styleId="Style8">
    <w:name w:val="Style8"/>
    <w:basedOn w:val="a"/>
    <w:rsid w:val="00EA0764"/>
    <w:pPr>
      <w:widowControl w:val="0"/>
      <w:autoSpaceDE w:val="0"/>
      <w:autoSpaceDN w:val="0"/>
      <w:adjustRightInd w:val="0"/>
      <w:spacing w:line="307" w:lineRule="exact"/>
      <w:ind w:firstLine="672"/>
      <w:jc w:val="both"/>
    </w:pPr>
    <w:rPr>
      <w:rFonts w:ascii="Candara" w:hAnsi="Candara"/>
    </w:rPr>
  </w:style>
  <w:style w:type="character" w:customStyle="1" w:styleId="FontStyle28">
    <w:name w:val="Font Style28"/>
    <w:rsid w:val="00EA0764"/>
    <w:rPr>
      <w:rFonts w:ascii="Times New Roman" w:hAnsi="Times New Roman" w:cs="Times New Roman"/>
      <w:sz w:val="24"/>
      <w:szCs w:val="24"/>
    </w:rPr>
  </w:style>
  <w:style w:type="paragraph" w:customStyle="1" w:styleId="Style6">
    <w:name w:val="Style6"/>
    <w:basedOn w:val="a"/>
    <w:rsid w:val="00EA0764"/>
    <w:pPr>
      <w:widowControl w:val="0"/>
      <w:autoSpaceDE w:val="0"/>
      <w:autoSpaceDN w:val="0"/>
      <w:adjustRightInd w:val="0"/>
      <w:jc w:val="center"/>
    </w:pPr>
    <w:rPr>
      <w:rFonts w:ascii="Candara" w:hAnsi="Candara"/>
    </w:rPr>
  </w:style>
  <w:style w:type="character" w:customStyle="1" w:styleId="FontStyle27">
    <w:name w:val="Font Style27"/>
    <w:rsid w:val="00EA0764"/>
    <w:rPr>
      <w:rFonts w:ascii="Times New Roman" w:hAnsi="Times New Roman" w:cs="Times New Roman"/>
      <w:b/>
      <w:bCs/>
      <w:sz w:val="26"/>
      <w:szCs w:val="26"/>
    </w:rPr>
  </w:style>
  <w:style w:type="paragraph" w:customStyle="1" w:styleId="ConsNormal">
    <w:name w:val="ConsNormal"/>
    <w:rsid w:val="00EA0764"/>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tyle4">
    <w:name w:val="Style4"/>
    <w:basedOn w:val="a"/>
    <w:rsid w:val="00EA0764"/>
    <w:pPr>
      <w:widowControl w:val="0"/>
      <w:autoSpaceDE w:val="0"/>
      <w:autoSpaceDN w:val="0"/>
      <w:adjustRightInd w:val="0"/>
    </w:pPr>
    <w:rPr>
      <w:rFonts w:ascii="Candara" w:hAnsi="Candara"/>
    </w:rPr>
  </w:style>
  <w:style w:type="character" w:customStyle="1" w:styleId="FontStyle29">
    <w:name w:val="Font Style29"/>
    <w:rsid w:val="00EA0764"/>
    <w:rPr>
      <w:rFonts w:ascii="Times New Roman" w:hAnsi="Times New Roman" w:cs="Times New Roman"/>
      <w:b/>
      <w:bCs/>
      <w:sz w:val="22"/>
      <w:szCs w:val="22"/>
    </w:rPr>
  </w:style>
  <w:style w:type="paragraph" w:customStyle="1" w:styleId="Style11">
    <w:name w:val="Style11"/>
    <w:basedOn w:val="a"/>
    <w:rsid w:val="00DC7CC5"/>
    <w:pPr>
      <w:widowControl w:val="0"/>
      <w:autoSpaceDE w:val="0"/>
      <w:autoSpaceDN w:val="0"/>
      <w:adjustRightInd w:val="0"/>
    </w:pPr>
    <w:rPr>
      <w:rFonts w:ascii="Candara" w:hAnsi="Candara"/>
    </w:rPr>
  </w:style>
  <w:style w:type="character" w:customStyle="1" w:styleId="FontStyle50">
    <w:name w:val="Font Style50"/>
    <w:rsid w:val="00DC7CC5"/>
    <w:rPr>
      <w:rFonts w:ascii="Times New Roman" w:hAnsi="Times New Roman" w:cs="Times New Roman"/>
      <w:smallCaps/>
      <w:sz w:val="26"/>
      <w:szCs w:val="26"/>
    </w:rPr>
  </w:style>
  <w:style w:type="paragraph" w:customStyle="1" w:styleId="Style12">
    <w:name w:val="Style12"/>
    <w:basedOn w:val="a"/>
    <w:rsid w:val="00DC7CC5"/>
    <w:pPr>
      <w:widowControl w:val="0"/>
      <w:autoSpaceDE w:val="0"/>
      <w:autoSpaceDN w:val="0"/>
      <w:adjustRightInd w:val="0"/>
    </w:pPr>
    <w:rPr>
      <w:rFonts w:ascii="Candara" w:hAnsi="Candara"/>
    </w:rPr>
  </w:style>
  <w:style w:type="character" w:customStyle="1" w:styleId="FontStyle37">
    <w:name w:val="Font Style37"/>
    <w:rsid w:val="00DC7CC5"/>
    <w:rPr>
      <w:rFonts w:ascii="Georgia" w:hAnsi="Georgia" w:cs="Georgia"/>
      <w:i/>
      <w:iCs/>
      <w:spacing w:val="20"/>
      <w:sz w:val="20"/>
      <w:szCs w:val="20"/>
    </w:rPr>
  </w:style>
  <w:style w:type="character" w:customStyle="1" w:styleId="FontStyle39">
    <w:name w:val="Font Style39"/>
    <w:rsid w:val="00DC7CC5"/>
    <w:rPr>
      <w:rFonts w:ascii="Times New Roman" w:hAnsi="Times New Roman" w:cs="Times New Roman"/>
      <w:i/>
      <w:iCs/>
      <w:spacing w:val="20"/>
      <w:sz w:val="36"/>
      <w:szCs w:val="36"/>
    </w:rPr>
  </w:style>
  <w:style w:type="character" w:customStyle="1" w:styleId="FontStyle42">
    <w:name w:val="Font Style42"/>
    <w:rsid w:val="00DC7CC5"/>
    <w:rPr>
      <w:rFonts w:ascii="Bookman Old Style" w:hAnsi="Bookman Old Style" w:cs="Bookman Old Style"/>
      <w:b/>
      <w:bCs/>
      <w:i/>
      <w:iCs/>
      <w:spacing w:val="-10"/>
      <w:sz w:val="14"/>
      <w:szCs w:val="14"/>
    </w:rPr>
  </w:style>
  <w:style w:type="paragraph" w:styleId="ac">
    <w:name w:val="No Spacing"/>
    <w:qFormat/>
    <w:rsid w:val="00DC7CC5"/>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customStyle="1" w:styleId="NoSpacing">
    <w:name w:val="No Spacing"/>
    <w:rsid w:val="00DC7CC5"/>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styleId="ad">
    <w:name w:val="Balloon Text"/>
    <w:basedOn w:val="a"/>
    <w:link w:val="ae"/>
    <w:uiPriority w:val="99"/>
    <w:semiHidden/>
    <w:unhideWhenUsed/>
    <w:rsid w:val="00DC7CC5"/>
    <w:rPr>
      <w:rFonts w:ascii="Tahoma" w:hAnsi="Tahoma" w:cs="Tahoma"/>
      <w:sz w:val="16"/>
      <w:szCs w:val="16"/>
    </w:rPr>
  </w:style>
  <w:style w:type="character" w:customStyle="1" w:styleId="ae">
    <w:name w:val="Текст выноски Знак"/>
    <w:basedOn w:val="a0"/>
    <w:link w:val="ad"/>
    <w:uiPriority w:val="99"/>
    <w:semiHidden/>
    <w:rsid w:val="00DC7CC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unicipal.ako.kirov.ru/podosinovsk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7A715E4F7F7C5C3F7570E281C47BFCE5C317ACB12B8EDDBA300C9E66C2AAE245EDD1CF70A81B50DC42E71Q3s3K" TargetMode="External"/><Relationship Id="rId4" Type="http://schemas.openxmlformats.org/officeDocument/2006/relationships/webSettings" Target="webSettings.xml"/><Relationship Id="rId9" Type="http://schemas.openxmlformats.org/officeDocument/2006/relationships/hyperlink" Target="consultantplus://offline/ref=C7A715E4F7F7C5C3F7570E281C47BFCE5C317ACB12B8EDDBA300C9E66C2AAE245EDD1CF70A81B50DC42E71Q3s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2020-04-26T17:04:00Z</cp:lastPrinted>
  <dcterms:created xsi:type="dcterms:W3CDTF">2018-12-09T14:26:00Z</dcterms:created>
  <dcterms:modified xsi:type="dcterms:W3CDTF">2020-04-26T17:04:00Z</dcterms:modified>
</cp:coreProperties>
</file>