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ABD" w:rsidRPr="0067586D" w:rsidRDefault="00ED2ABD" w:rsidP="0067586D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 xml:space="preserve">Пояснительная записка о ситуации </w:t>
      </w:r>
      <w:r w:rsidRPr="0067586D">
        <w:rPr>
          <w:rFonts w:ascii="Times New Roman" w:hAnsi="Times New Roman"/>
          <w:b/>
          <w:sz w:val="26"/>
          <w:szCs w:val="26"/>
        </w:rPr>
        <w:br/>
        <w:t>в монопрофильном муниципальном образовании</w:t>
      </w:r>
    </w:p>
    <w:p w:rsidR="00ED2ABD" w:rsidRPr="0067586D" w:rsidRDefault="00ED2ABD" w:rsidP="0067586D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Демьяновское городское поселение</w:t>
      </w:r>
    </w:p>
    <w:p w:rsidR="00ED2ABD" w:rsidRPr="0067586D" w:rsidRDefault="00ED2ABD" w:rsidP="0067586D">
      <w:pPr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Подосиновского района Кировской области.</w:t>
      </w:r>
    </w:p>
    <w:p w:rsidR="00ED2ABD" w:rsidRPr="0067586D" w:rsidRDefault="00ED2ABD" w:rsidP="0067586D">
      <w:pPr>
        <w:spacing w:after="0"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ED2ABD" w:rsidRPr="0067586D" w:rsidRDefault="00ED2ABD" w:rsidP="0067586D">
      <w:pPr>
        <w:pStyle w:val="2"/>
        <w:spacing w:after="240" w:line="276" w:lineRule="auto"/>
        <w:ind w:firstLine="709"/>
        <w:rPr>
          <w:sz w:val="26"/>
          <w:szCs w:val="26"/>
        </w:rPr>
      </w:pPr>
      <w:r w:rsidRPr="0067586D">
        <w:rPr>
          <w:sz w:val="26"/>
          <w:szCs w:val="26"/>
        </w:rPr>
        <w:t>1. Общая оценка социально-экономической ситуации в моногороде.</w:t>
      </w:r>
    </w:p>
    <w:p w:rsidR="0017039F" w:rsidRDefault="009B3D8A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>Демьяновское городское поселение расположено на северо-</w:t>
      </w:r>
      <w:r w:rsidR="00426C20" w:rsidRPr="0067586D">
        <w:rPr>
          <w:rFonts w:ascii="Times New Roman" w:hAnsi="Times New Roman"/>
          <w:sz w:val="26"/>
          <w:szCs w:val="26"/>
        </w:rPr>
        <w:t>западе</w:t>
      </w:r>
      <w:r w:rsidRPr="0067586D">
        <w:rPr>
          <w:rFonts w:ascii="Times New Roman" w:hAnsi="Times New Roman"/>
          <w:sz w:val="26"/>
          <w:szCs w:val="26"/>
        </w:rPr>
        <w:t xml:space="preserve"> Кировской области по обе стороны</w:t>
      </w:r>
      <w:r w:rsidR="00CE4503" w:rsidRPr="0067586D">
        <w:rPr>
          <w:rFonts w:ascii="Times New Roman" w:hAnsi="Times New Roman"/>
          <w:sz w:val="26"/>
          <w:szCs w:val="26"/>
        </w:rPr>
        <w:t xml:space="preserve"> реки Юг. </w:t>
      </w:r>
    </w:p>
    <w:p w:rsidR="00A728C8" w:rsidRPr="0067586D" w:rsidRDefault="00925D72" w:rsidP="0017039F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>Площадь Демьяновского городского поселения составляет</w:t>
      </w:r>
      <w:r w:rsidR="00426C20" w:rsidRPr="0067586D">
        <w:rPr>
          <w:rFonts w:ascii="Times New Roman" w:hAnsi="Times New Roman"/>
          <w:sz w:val="26"/>
          <w:szCs w:val="26"/>
        </w:rPr>
        <w:t xml:space="preserve"> </w:t>
      </w:r>
      <w:r w:rsidR="0065094E" w:rsidRPr="0067586D">
        <w:rPr>
          <w:rFonts w:ascii="Times New Roman" w:hAnsi="Times New Roman"/>
          <w:sz w:val="26"/>
          <w:szCs w:val="26"/>
        </w:rPr>
        <w:t>2460,68 кв.км</w:t>
      </w:r>
      <w:r w:rsidR="00102792" w:rsidRPr="0067586D">
        <w:rPr>
          <w:rFonts w:ascii="Times New Roman" w:hAnsi="Times New Roman"/>
          <w:sz w:val="26"/>
          <w:szCs w:val="26"/>
        </w:rPr>
        <w:t xml:space="preserve">. </w:t>
      </w:r>
      <w:r w:rsidR="0017039F">
        <w:rPr>
          <w:rFonts w:ascii="Times New Roman" w:hAnsi="Times New Roman"/>
          <w:sz w:val="26"/>
          <w:szCs w:val="26"/>
        </w:rPr>
        <w:t xml:space="preserve"> </w:t>
      </w:r>
      <w:r w:rsidR="0077765B" w:rsidRPr="0067586D">
        <w:rPr>
          <w:rFonts w:ascii="Times New Roman" w:hAnsi="Times New Roman"/>
          <w:sz w:val="26"/>
          <w:szCs w:val="26"/>
        </w:rPr>
        <w:t xml:space="preserve">В состав муниципального образования Демьяновского городского поселения входят 45 населенных пунктов. </w:t>
      </w:r>
      <w:r w:rsidR="00A728C8" w:rsidRPr="0067586D">
        <w:rPr>
          <w:rFonts w:ascii="Times New Roman" w:hAnsi="Times New Roman"/>
          <w:sz w:val="26"/>
          <w:szCs w:val="26"/>
        </w:rPr>
        <w:t>Административный центр - посёлок городского типа Демьяново.</w:t>
      </w:r>
    </w:p>
    <w:p w:rsidR="00947DE8" w:rsidRPr="0067586D" w:rsidRDefault="00F77DEF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>Расстояние до административного центра</w:t>
      </w:r>
      <w:r w:rsidR="00C11690" w:rsidRPr="0067586D">
        <w:rPr>
          <w:rFonts w:ascii="Times New Roman" w:hAnsi="Times New Roman"/>
          <w:sz w:val="26"/>
          <w:szCs w:val="26"/>
        </w:rPr>
        <w:t xml:space="preserve"> г.</w:t>
      </w:r>
      <w:r w:rsidR="00426C20" w:rsidRPr="0067586D">
        <w:rPr>
          <w:rFonts w:ascii="Times New Roman" w:hAnsi="Times New Roman"/>
          <w:sz w:val="26"/>
          <w:szCs w:val="26"/>
        </w:rPr>
        <w:t xml:space="preserve"> </w:t>
      </w:r>
      <w:r w:rsidR="00C11690" w:rsidRPr="0067586D">
        <w:rPr>
          <w:rFonts w:ascii="Times New Roman" w:hAnsi="Times New Roman"/>
          <w:sz w:val="26"/>
          <w:szCs w:val="26"/>
        </w:rPr>
        <w:t>Киров</w:t>
      </w:r>
      <w:r w:rsidR="00426C20" w:rsidRPr="0067586D">
        <w:rPr>
          <w:rFonts w:ascii="Times New Roman" w:hAnsi="Times New Roman"/>
          <w:sz w:val="26"/>
          <w:szCs w:val="26"/>
        </w:rPr>
        <w:t xml:space="preserve"> </w:t>
      </w:r>
      <w:r w:rsidR="00685CCC" w:rsidRPr="0067586D">
        <w:rPr>
          <w:rFonts w:ascii="Times New Roman" w:hAnsi="Times New Roman"/>
          <w:sz w:val="26"/>
          <w:szCs w:val="26"/>
        </w:rPr>
        <w:t>324</w:t>
      </w:r>
      <w:r w:rsidR="009E3A4A" w:rsidRPr="0067586D">
        <w:rPr>
          <w:rFonts w:ascii="Times New Roman" w:hAnsi="Times New Roman"/>
          <w:sz w:val="26"/>
          <w:szCs w:val="26"/>
        </w:rPr>
        <w:t xml:space="preserve"> км</w:t>
      </w:r>
      <w:r w:rsidR="00947DE8" w:rsidRPr="0067586D">
        <w:rPr>
          <w:rFonts w:ascii="Times New Roman" w:hAnsi="Times New Roman"/>
          <w:sz w:val="26"/>
          <w:szCs w:val="26"/>
        </w:rPr>
        <w:t xml:space="preserve">. </w:t>
      </w:r>
      <w:r w:rsidR="005E5399" w:rsidRPr="0067586D">
        <w:rPr>
          <w:rFonts w:ascii="Times New Roman" w:hAnsi="Times New Roman"/>
          <w:sz w:val="26"/>
          <w:szCs w:val="26"/>
        </w:rPr>
        <w:t xml:space="preserve">Расстояние до автомобильных дорог федерального значения </w:t>
      </w:r>
      <w:r w:rsidR="0017039F">
        <w:rPr>
          <w:rFonts w:ascii="Times New Roman" w:hAnsi="Times New Roman"/>
          <w:sz w:val="26"/>
          <w:szCs w:val="26"/>
        </w:rPr>
        <w:t xml:space="preserve">- </w:t>
      </w:r>
      <w:r w:rsidR="005E5399" w:rsidRPr="0067586D">
        <w:rPr>
          <w:rFonts w:ascii="Times New Roman" w:hAnsi="Times New Roman"/>
          <w:sz w:val="26"/>
          <w:szCs w:val="26"/>
        </w:rPr>
        <w:t>220 км от федеральной трассы P-176 «Вятка».</w:t>
      </w:r>
      <w:r w:rsidR="00562552" w:rsidRPr="0067586D">
        <w:rPr>
          <w:rFonts w:ascii="Times New Roman" w:hAnsi="Times New Roman"/>
          <w:sz w:val="26"/>
          <w:szCs w:val="26"/>
        </w:rPr>
        <w:t xml:space="preserve"> На территории </w:t>
      </w:r>
      <w:r w:rsidR="000E13B9" w:rsidRPr="0067586D">
        <w:rPr>
          <w:rFonts w:ascii="Times New Roman" w:hAnsi="Times New Roman"/>
          <w:sz w:val="26"/>
          <w:szCs w:val="26"/>
        </w:rPr>
        <w:t>пгт</w:t>
      </w:r>
      <w:r w:rsidR="00562552" w:rsidRPr="0067586D">
        <w:rPr>
          <w:rFonts w:ascii="Times New Roman" w:hAnsi="Times New Roman"/>
          <w:sz w:val="26"/>
          <w:szCs w:val="26"/>
        </w:rPr>
        <w:t xml:space="preserve"> Демьяново находится железнодорожная станция «Подосиновец».</w:t>
      </w:r>
    </w:p>
    <w:p w:rsidR="00CE4503" w:rsidRPr="0067586D" w:rsidRDefault="00426C20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>п</w:t>
      </w:r>
      <w:r w:rsidR="00947DE8" w:rsidRPr="0067586D">
        <w:rPr>
          <w:rFonts w:ascii="Times New Roman" w:hAnsi="Times New Roman"/>
          <w:sz w:val="26"/>
          <w:szCs w:val="26"/>
        </w:rPr>
        <w:t>гт Демьяново входит</w:t>
      </w:r>
      <w:r w:rsidR="001718F2" w:rsidRPr="0067586D">
        <w:rPr>
          <w:rFonts w:ascii="Times New Roman" w:hAnsi="Times New Roman"/>
          <w:sz w:val="26"/>
          <w:szCs w:val="26"/>
        </w:rPr>
        <w:t xml:space="preserve"> в перечень </w:t>
      </w:r>
      <w:r w:rsidR="00947DE8" w:rsidRPr="0067586D">
        <w:rPr>
          <w:rFonts w:ascii="Times New Roman" w:hAnsi="Times New Roman"/>
          <w:sz w:val="26"/>
          <w:szCs w:val="26"/>
        </w:rPr>
        <w:t>моногородов Рос</w:t>
      </w:r>
      <w:r w:rsidR="001718F2" w:rsidRPr="0067586D">
        <w:rPr>
          <w:rFonts w:ascii="Times New Roman" w:hAnsi="Times New Roman"/>
          <w:sz w:val="26"/>
          <w:szCs w:val="26"/>
        </w:rPr>
        <w:t xml:space="preserve">сийской Федерации и </w:t>
      </w:r>
      <w:r w:rsidR="00947DE8" w:rsidRPr="0067586D">
        <w:rPr>
          <w:rFonts w:ascii="Times New Roman" w:hAnsi="Times New Roman"/>
          <w:sz w:val="26"/>
          <w:szCs w:val="26"/>
        </w:rPr>
        <w:t>отнесен к</w:t>
      </w:r>
      <w:r w:rsidR="0017039F">
        <w:rPr>
          <w:rFonts w:ascii="Times New Roman" w:hAnsi="Times New Roman"/>
          <w:sz w:val="26"/>
          <w:szCs w:val="26"/>
        </w:rPr>
        <w:t>о</w:t>
      </w:r>
      <w:r w:rsidRPr="0067586D">
        <w:rPr>
          <w:rFonts w:ascii="Times New Roman" w:hAnsi="Times New Roman"/>
          <w:sz w:val="26"/>
          <w:szCs w:val="26"/>
        </w:rPr>
        <w:t xml:space="preserve"> </w:t>
      </w:r>
      <w:r w:rsidR="009B3D8A" w:rsidRPr="0067586D">
        <w:rPr>
          <w:rFonts w:ascii="Times New Roman" w:hAnsi="Times New Roman"/>
          <w:sz w:val="26"/>
          <w:szCs w:val="26"/>
        </w:rPr>
        <w:t xml:space="preserve">2 </w:t>
      </w:r>
      <w:r w:rsidR="001718F2" w:rsidRPr="0067586D">
        <w:rPr>
          <w:rFonts w:ascii="Times New Roman" w:hAnsi="Times New Roman"/>
          <w:sz w:val="26"/>
          <w:szCs w:val="26"/>
        </w:rPr>
        <w:t xml:space="preserve">категории </w:t>
      </w:r>
      <w:r w:rsidR="009B3D8A" w:rsidRPr="0067586D">
        <w:rPr>
          <w:rFonts w:ascii="Times New Roman" w:hAnsi="Times New Roman"/>
          <w:sz w:val="26"/>
          <w:szCs w:val="26"/>
        </w:rPr>
        <w:t>монопрофильных</w:t>
      </w:r>
      <w:r w:rsidRPr="0067586D">
        <w:rPr>
          <w:rFonts w:ascii="Times New Roman" w:hAnsi="Times New Roman"/>
          <w:sz w:val="26"/>
          <w:szCs w:val="26"/>
        </w:rPr>
        <w:t xml:space="preserve"> </w:t>
      </w:r>
      <w:r w:rsidR="009B3D8A" w:rsidRPr="0067586D">
        <w:rPr>
          <w:rFonts w:ascii="Times New Roman" w:hAnsi="Times New Roman"/>
          <w:sz w:val="26"/>
          <w:szCs w:val="26"/>
        </w:rPr>
        <w:t xml:space="preserve">муниципальных образований, в </w:t>
      </w:r>
      <w:r w:rsidR="00947DE8" w:rsidRPr="0067586D">
        <w:rPr>
          <w:rFonts w:ascii="Times New Roman" w:hAnsi="Times New Roman"/>
          <w:sz w:val="26"/>
          <w:szCs w:val="26"/>
        </w:rPr>
        <w:t>кото</w:t>
      </w:r>
      <w:r w:rsidR="009B3D8A" w:rsidRPr="0067586D">
        <w:rPr>
          <w:rFonts w:ascii="Times New Roman" w:hAnsi="Times New Roman"/>
          <w:sz w:val="26"/>
          <w:szCs w:val="26"/>
        </w:rPr>
        <w:t xml:space="preserve">рых имеются риски </w:t>
      </w:r>
      <w:r w:rsidR="00947DE8" w:rsidRPr="0067586D">
        <w:rPr>
          <w:rFonts w:ascii="Times New Roman" w:hAnsi="Times New Roman"/>
          <w:sz w:val="26"/>
          <w:szCs w:val="26"/>
        </w:rPr>
        <w:t>ухудшения социально-экономичес</w:t>
      </w:r>
      <w:r w:rsidR="001718F2" w:rsidRPr="0067586D">
        <w:rPr>
          <w:rFonts w:ascii="Times New Roman" w:hAnsi="Times New Roman"/>
          <w:sz w:val="26"/>
          <w:szCs w:val="26"/>
        </w:rPr>
        <w:t>кого положения</w:t>
      </w:r>
      <w:r w:rsidR="00947DE8" w:rsidRPr="0067586D">
        <w:rPr>
          <w:rFonts w:ascii="Times New Roman" w:hAnsi="Times New Roman"/>
          <w:sz w:val="26"/>
          <w:szCs w:val="26"/>
        </w:rPr>
        <w:t>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>Численность постоянного населения Демьяновского городского поселения составляет</w:t>
      </w:r>
      <w:r w:rsidR="00632004" w:rsidRPr="0067586D">
        <w:rPr>
          <w:rFonts w:ascii="Times New Roman" w:hAnsi="Times New Roman"/>
          <w:sz w:val="26"/>
          <w:szCs w:val="26"/>
        </w:rPr>
        <w:t>: в 2018</w:t>
      </w:r>
      <w:r w:rsidR="00C73DE5" w:rsidRPr="0067586D">
        <w:rPr>
          <w:rFonts w:ascii="Times New Roman" w:hAnsi="Times New Roman"/>
          <w:sz w:val="26"/>
          <w:szCs w:val="26"/>
        </w:rPr>
        <w:t xml:space="preserve"> г. – </w:t>
      </w:r>
      <w:r w:rsidR="00BA2EA7" w:rsidRPr="0067586D">
        <w:rPr>
          <w:rFonts w:ascii="Times New Roman" w:hAnsi="Times New Roman"/>
          <w:sz w:val="26"/>
          <w:szCs w:val="26"/>
        </w:rPr>
        <w:t>5</w:t>
      </w:r>
      <w:r w:rsidR="00632004" w:rsidRPr="0067586D">
        <w:rPr>
          <w:rFonts w:ascii="Times New Roman" w:hAnsi="Times New Roman"/>
          <w:sz w:val="26"/>
          <w:szCs w:val="26"/>
        </w:rPr>
        <w:t>644</w:t>
      </w:r>
      <w:r w:rsidR="00BA2EA7" w:rsidRPr="0067586D">
        <w:rPr>
          <w:rFonts w:ascii="Times New Roman" w:hAnsi="Times New Roman"/>
          <w:sz w:val="26"/>
          <w:szCs w:val="26"/>
        </w:rPr>
        <w:t xml:space="preserve"> </w:t>
      </w:r>
      <w:r w:rsidR="00C73DE5" w:rsidRPr="0067586D">
        <w:rPr>
          <w:rFonts w:ascii="Times New Roman" w:hAnsi="Times New Roman"/>
          <w:sz w:val="26"/>
          <w:szCs w:val="26"/>
        </w:rPr>
        <w:t>чел., в 201</w:t>
      </w:r>
      <w:r w:rsidR="002D23BB" w:rsidRPr="0067586D">
        <w:rPr>
          <w:rFonts w:ascii="Times New Roman" w:hAnsi="Times New Roman"/>
          <w:sz w:val="26"/>
          <w:szCs w:val="26"/>
        </w:rPr>
        <w:t>9</w:t>
      </w:r>
      <w:r w:rsidR="00C73DE5" w:rsidRPr="0067586D">
        <w:rPr>
          <w:rFonts w:ascii="Times New Roman" w:hAnsi="Times New Roman"/>
          <w:sz w:val="26"/>
          <w:szCs w:val="26"/>
        </w:rPr>
        <w:t xml:space="preserve"> г. – </w:t>
      </w:r>
      <w:r w:rsidR="002D23BB" w:rsidRPr="0067586D">
        <w:rPr>
          <w:rFonts w:ascii="Times New Roman" w:hAnsi="Times New Roman"/>
          <w:sz w:val="26"/>
          <w:szCs w:val="26"/>
        </w:rPr>
        <w:t>5</w:t>
      </w:r>
      <w:r w:rsidR="00BA2EA7" w:rsidRPr="0067586D">
        <w:rPr>
          <w:rFonts w:ascii="Times New Roman" w:hAnsi="Times New Roman"/>
          <w:sz w:val="26"/>
          <w:szCs w:val="26"/>
        </w:rPr>
        <w:t>4</w:t>
      </w:r>
      <w:r w:rsidR="002D23BB" w:rsidRPr="0067586D">
        <w:rPr>
          <w:rFonts w:ascii="Times New Roman" w:hAnsi="Times New Roman"/>
          <w:sz w:val="26"/>
          <w:szCs w:val="26"/>
        </w:rPr>
        <w:t>81</w:t>
      </w:r>
      <w:r w:rsidR="00C73DE5" w:rsidRPr="0067586D">
        <w:rPr>
          <w:rFonts w:ascii="Times New Roman" w:hAnsi="Times New Roman"/>
          <w:sz w:val="26"/>
          <w:szCs w:val="26"/>
        </w:rPr>
        <w:t xml:space="preserve"> чел., </w:t>
      </w:r>
      <w:r w:rsidR="000109C6" w:rsidRPr="0067586D">
        <w:rPr>
          <w:rFonts w:ascii="Times New Roman" w:hAnsi="Times New Roman"/>
          <w:sz w:val="26"/>
          <w:szCs w:val="26"/>
        </w:rPr>
        <w:t>в 2020</w:t>
      </w:r>
      <w:r w:rsidR="00426C20" w:rsidRPr="0067586D">
        <w:rPr>
          <w:rFonts w:ascii="Times New Roman" w:hAnsi="Times New Roman"/>
          <w:sz w:val="26"/>
          <w:szCs w:val="26"/>
        </w:rPr>
        <w:t xml:space="preserve"> г. – </w:t>
      </w:r>
      <w:r w:rsidR="00FA1A3F" w:rsidRPr="0067586D">
        <w:rPr>
          <w:rFonts w:ascii="Times New Roman" w:hAnsi="Times New Roman"/>
          <w:sz w:val="26"/>
          <w:szCs w:val="26"/>
        </w:rPr>
        <w:t>5</w:t>
      </w:r>
      <w:r w:rsidR="000109C6" w:rsidRPr="0067586D">
        <w:rPr>
          <w:rFonts w:ascii="Times New Roman" w:hAnsi="Times New Roman"/>
          <w:sz w:val="26"/>
          <w:szCs w:val="26"/>
        </w:rPr>
        <w:t>359</w:t>
      </w:r>
      <w:r w:rsidR="00426C20" w:rsidRPr="0067586D">
        <w:rPr>
          <w:rFonts w:ascii="Times New Roman" w:hAnsi="Times New Roman"/>
          <w:sz w:val="26"/>
          <w:szCs w:val="26"/>
        </w:rPr>
        <w:t xml:space="preserve"> чел., </w:t>
      </w:r>
      <w:r w:rsidR="00C73DE5" w:rsidRPr="0067586D">
        <w:rPr>
          <w:rFonts w:ascii="Times New Roman" w:hAnsi="Times New Roman"/>
          <w:sz w:val="26"/>
          <w:szCs w:val="26"/>
        </w:rPr>
        <w:t>оценка 20</w:t>
      </w:r>
      <w:r w:rsidR="00FA1A3F" w:rsidRPr="0067586D">
        <w:rPr>
          <w:rFonts w:ascii="Times New Roman" w:hAnsi="Times New Roman"/>
          <w:sz w:val="26"/>
          <w:szCs w:val="26"/>
        </w:rPr>
        <w:t>2</w:t>
      </w:r>
      <w:r w:rsidR="000109C6" w:rsidRPr="0067586D">
        <w:rPr>
          <w:rFonts w:ascii="Times New Roman" w:hAnsi="Times New Roman"/>
          <w:sz w:val="26"/>
          <w:szCs w:val="26"/>
        </w:rPr>
        <w:t>1</w:t>
      </w:r>
      <w:r w:rsidR="00C73DE5" w:rsidRPr="0067586D">
        <w:rPr>
          <w:rFonts w:ascii="Times New Roman" w:hAnsi="Times New Roman"/>
          <w:sz w:val="26"/>
          <w:szCs w:val="26"/>
        </w:rPr>
        <w:t xml:space="preserve"> г. – </w:t>
      </w:r>
      <w:r w:rsidR="00FA1A3F" w:rsidRPr="0067586D">
        <w:rPr>
          <w:rFonts w:ascii="Times New Roman" w:hAnsi="Times New Roman"/>
          <w:sz w:val="26"/>
          <w:szCs w:val="26"/>
        </w:rPr>
        <w:t>5</w:t>
      </w:r>
      <w:r w:rsidR="000109C6" w:rsidRPr="0067586D">
        <w:rPr>
          <w:rFonts w:ascii="Times New Roman" w:hAnsi="Times New Roman"/>
          <w:sz w:val="26"/>
          <w:szCs w:val="26"/>
        </w:rPr>
        <w:t>1</w:t>
      </w:r>
      <w:r w:rsidR="00FA1A3F" w:rsidRPr="0067586D">
        <w:rPr>
          <w:rFonts w:ascii="Times New Roman" w:hAnsi="Times New Roman"/>
          <w:sz w:val="26"/>
          <w:szCs w:val="26"/>
        </w:rPr>
        <w:t>29</w:t>
      </w:r>
      <w:r w:rsidR="00C73DE5" w:rsidRPr="0067586D">
        <w:rPr>
          <w:rFonts w:ascii="Times New Roman" w:hAnsi="Times New Roman"/>
          <w:sz w:val="26"/>
          <w:szCs w:val="26"/>
        </w:rPr>
        <w:t xml:space="preserve"> чел.</w:t>
      </w:r>
      <w:r w:rsidR="00D71BE0" w:rsidRPr="0067586D">
        <w:rPr>
          <w:rFonts w:ascii="Times New Roman" w:hAnsi="Times New Roman"/>
          <w:sz w:val="26"/>
          <w:szCs w:val="26"/>
        </w:rPr>
        <w:t xml:space="preserve"> Главн</w:t>
      </w:r>
      <w:r w:rsidR="005074A2" w:rsidRPr="0067586D">
        <w:rPr>
          <w:rFonts w:ascii="Times New Roman" w:hAnsi="Times New Roman"/>
          <w:sz w:val="26"/>
          <w:szCs w:val="26"/>
        </w:rPr>
        <w:t>ыми</w:t>
      </w:r>
      <w:r w:rsidR="00D71BE0" w:rsidRPr="0067586D">
        <w:rPr>
          <w:rFonts w:ascii="Times New Roman" w:hAnsi="Times New Roman"/>
          <w:sz w:val="26"/>
          <w:szCs w:val="26"/>
        </w:rPr>
        <w:t xml:space="preserve"> причин</w:t>
      </w:r>
      <w:r w:rsidR="005074A2" w:rsidRPr="0067586D">
        <w:rPr>
          <w:rFonts w:ascii="Times New Roman" w:hAnsi="Times New Roman"/>
          <w:sz w:val="26"/>
          <w:szCs w:val="26"/>
        </w:rPr>
        <w:t>ами</w:t>
      </w:r>
      <w:r w:rsidR="00D71BE0" w:rsidRPr="0067586D">
        <w:rPr>
          <w:rFonts w:ascii="Times New Roman" w:hAnsi="Times New Roman"/>
          <w:sz w:val="26"/>
          <w:szCs w:val="26"/>
        </w:rPr>
        <w:t xml:space="preserve"> сокращ</w:t>
      </w:r>
      <w:r w:rsidR="005074A2" w:rsidRPr="0067586D">
        <w:rPr>
          <w:rFonts w:ascii="Times New Roman" w:hAnsi="Times New Roman"/>
          <w:sz w:val="26"/>
          <w:szCs w:val="26"/>
        </w:rPr>
        <w:t>ения численности населения являю</w:t>
      </w:r>
      <w:r w:rsidR="00D71BE0" w:rsidRPr="0067586D">
        <w:rPr>
          <w:rFonts w:ascii="Times New Roman" w:hAnsi="Times New Roman"/>
          <w:sz w:val="26"/>
          <w:szCs w:val="26"/>
        </w:rPr>
        <w:t>тся его естественная убыль</w:t>
      </w:r>
      <w:r w:rsidR="005074A2" w:rsidRPr="0067586D">
        <w:rPr>
          <w:rFonts w:ascii="Times New Roman" w:hAnsi="Times New Roman"/>
          <w:sz w:val="26"/>
          <w:szCs w:val="26"/>
        </w:rPr>
        <w:t xml:space="preserve"> и </w:t>
      </w:r>
      <w:r w:rsidR="005074A2" w:rsidRPr="0067586D">
        <w:rPr>
          <w:rFonts w:ascii="Times New Roman" w:hAnsi="Times New Roman"/>
          <w:sz w:val="26"/>
          <w:szCs w:val="26"/>
          <w:lang w:eastAsia="ar-SA"/>
        </w:rPr>
        <w:t>отток трудоспособного населения (в основном молодежи) в областной центр и другие регионы страны</w:t>
      </w:r>
      <w:r w:rsidR="00D71BE0" w:rsidRPr="0067586D">
        <w:rPr>
          <w:rFonts w:ascii="Times New Roman" w:hAnsi="Times New Roman"/>
          <w:sz w:val="26"/>
          <w:szCs w:val="26"/>
        </w:rPr>
        <w:t>.</w:t>
      </w:r>
    </w:p>
    <w:p w:rsidR="004106B8" w:rsidRPr="0067586D" w:rsidRDefault="00ED2ABD" w:rsidP="0067586D">
      <w:pPr>
        <w:tabs>
          <w:tab w:val="left" w:pos="0"/>
        </w:tabs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Монопрофильность экономики Демьяновского городского поселения обусловлена функционированием в пгт Демьяново двух крупных деревообрабатывающих организаций</w:t>
      </w:r>
      <w:r w:rsidR="004106B8" w:rsidRPr="0067586D">
        <w:rPr>
          <w:rFonts w:ascii="Times New Roman" w:hAnsi="Times New Roman"/>
          <w:sz w:val="26"/>
          <w:szCs w:val="26"/>
          <w:lang w:eastAsia="ar-SA"/>
        </w:rPr>
        <w:t>.</w:t>
      </w:r>
    </w:p>
    <w:p w:rsidR="00ED2ABD" w:rsidRPr="0067586D" w:rsidRDefault="004106B8" w:rsidP="0067586D">
      <w:pPr>
        <w:pStyle w:val="ae"/>
        <w:suppressAutoHyphens/>
        <w:spacing w:after="0" w:line="276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К их числу относятся такие пр</w:t>
      </w:r>
      <w:r w:rsidR="00FA1A3F" w:rsidRPr="0067586D">
        <w:rPr>
          <w:rFonts w:ascii="Times New Roman" w:hAnsi="Times New Roman"/>
          <w:sz w:val="26"/>
          <w:szCs w:val="26"/>
          <w:lang w:eastAsia="ar-SA"/>
        </w:rPr>
        <w:t>едприятия как: ООО «Демьяновский</w:t>
      </w:r>
      <w:r w:rsidRPr="0067586D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FA1A3F" w:rsidRPr="0067586D">
        <w:rPr>
          <w:rFonts w:ascii="Times New Roman" w:hAnsi="Times New Roman"/>
          <w:sz w:val="26"/>
          <w:szCs w:val="26"/>
          <w:lang w:eastAsia="ar-SA"/>
        </w:rPr>
        <w:t>завод ДВП</w:t>
      </w:r>
      <w:r w:rsidRPr="0067586D">
        <w:rPr>
          <w:rFonts w:ascii="Times New Roman" w:hAnsi="Times New Roman"/>
          <w:sz w:val="26"/>
          <w:szCs w:val="26"/>
          <w:lang w:eastAsia="ar-SA"/>
        </w:rPr>
        <w:t xml:space="preserve">» - </w:t>
      </w:r>
      <w:r w:rsidR="001718F2" w:rsidRPr="0067586D">
        <w:rPr>
          <w:rFonts w:ascii="Times New Roman" w:hAnsi="Times New Roman"/>
          <w:sz w:val="26"/>
          <w:szCs w:val="26"/>
          <w:lang w:eastAsia="ar-SA"/>
        </w:rPr>
        <w:t>градообразующее</w:t>
      </w:r>
      <w:r w:rsidRPr="0067586D">
        <w:rPr>
          <w:rFonts w:ascii="Times New Roman" w:hAnsi="Times New Roman"/>
          <w:sz w:val="26"/>
          <w:szCs w:val="26"/>
          <w:lang w:eastAsia="ar-SA"/>
        </w:rPr>
        <w:t xml:space="preserve"> предприятие, основной вид </w:t>
      </w:r>
      <w:r w:rsidR="001718F2" w:rsidRPr="0067586D">
        <w:rPr>
          <w:rFonts w:ascii="Times New Roman" w:hAnsi="Times New Roman"/>
          <w:sz w:val="26"/>
          <w:szCs w:val="26"/>
          <w:lang w:eastAsia="ar-SA"/>
        </w:rPr>
        <w:t xml:space="preserve">деятельности которого является </w:t>
      </w:r>
      <w:r w:rsidR="00F44D29" w:rsidRPr="0067586D">
        <w:rPr>
          <w:rFonts w:ascii="Times New Roman" w:hAnsi="Times New Roman"/>
          <w:sz w:val="26"/>
          <w:szCs w:val="26"/>
          <w:lang w:eastAsia="ar-SA"/>
        </w:rPr>
        <w:t>п</w:t>
      </w:r>
      <w:r w:rsidR="003260AB" w:rsidRPr="0067586D">
        <w:rPr>
          <w:rFonts w:ascii="Times New Roman" w:hAnsi="Times New Roman" w:cs="Times New Roman"/>
          <w:sz w:val="26"/>
          <w:szCs w:val="26"/>
          <w:lang w:eastAsia="ar-SA"/>
        </w:rPr>
        <w:t xml:space="preserve">роизводство древесно-волокнистых плит </w:t>
      </w:r>
      <w:r w:rsidR="00ED2ABD" w:rsidRPr="0067586D">
        <w:rPr>
          <w:rFonts w:ascii="Times New Roman" w:hAnsi="Times New Roman"/>
          <w:sz w:val="26"/>
          <w:szCs w:val="26"/>
          <w:lang w:eastAsia="ar-SA"/>
        </w:rPr>
        <w:t xml:space="preserve">и </w:t>
      </w:r>
      <w:r w:rsidRPr="0067586D">
        <w:rPr>
          <w:rFonts w:ascii="Times New Roman" w:hAnsi="Times New Roman"/>
          <w:sz w:val="26"/>
          <w:szCs w:val="26"/>
          <w:lang w:eastAsia="ar-SA"/>
        </w:rPr>
        <w:t xml:space="preserve">ОП ООО «Жешартский ЛПК» - предприятие, занимающееся производством </w:t>
      </w:r>
      <w:r w:rsidR="00ED2ABD" w:rsidRPr="0067586D">
        <w:rPr>
          <w:rFonts w:ascii="Times New Roman" w:hAnsi="Times New Roman"/>
          <w:sz w:val="26"/>
          <w:szCs w:val="26"/>
          <w:lang w:eastAsia="ar-SA"/>
        </w:rPr>
        <w:t>березового шпона.</w:t>
      </w:r>
    </w:p>
    <w:p w:rsidR="004106B8" w:rsidRPr="0067586D" w:rsidRDefault="001718F2" w:rsidP="0067586D">
      <w:pPr>
        <w:tabs>
          <w:tab w:val="left" w:pos="0"/>
        </w:tabs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 xml:space="preserve">Значительную роль в </w:t>
      </w:r>
      <w:r w:rsidR="004106B8" w:rsidRPr="0067586D">
        <w:rPr>
          <w:rFonts w:ascii="Times New Roman" w:hAnsi="Times New Roman"/>
          <w:sz w:val="26"/>
          <w:szCs w:val="26"/>
          <w:lang w:eastAsia="ar-SA"/>
        </w:rPr>
        <w:t>социально-</w:t>
      </w:r>
      <w:r w:rsidRPr="0067586D">
        <w:rPr>
          <w:rFonts w:ascii="Times New Roman" w:hAnsi="Times New Roman"/>
          <w:sz w:val="26"/>
          <w:szCs w:val="26"/>
          <w:lang w:eastAsia="ar-SA"/>
        </w:rPr>
        <w:t xml:space="preserve">экономическом развитии моногорода </w:t>
      </w:r>
      <w:r w:rsidR="004106B8" w:rsidRPr="0067586D">
        <w:rPr>
          <w:rFonts w:ascii="Times New Roman" w:hAnsi="Times New Roman"/>
          <w:sz w:val="26"/>
          <w:szCs w:val="26"/>
          <w:lang w:eastAsia="ar-SA"/>
        </w:rPr>
        <w:t>Демьяново играет предприятие ООО «</w:t>
      </w:r>
      <w:r w:rsidR="00FA1A3F" w:rsidRPr="0067586D">
        <w:rPr>
          <w:rFonts w:ascii="Times New Roman" w:hAnsi="Times New Roman"/>
          <w:sz w:val="26"/>
          <w:szCs w:val="26"/>
          <w:lang w:eastAsia="ar-SA"/>
        </w:rPr>
        <w:t>Демьяновский завод ДВП</w:t>
      </w:r>
      <w:r w:rsidR="004106B8" w:rsidRPr="0067586D">
        <w:rPr>
          <w:rFonts w:ascii="Times New Roman" w:hAnsi="Times New Roman"/>
          <w:sz w:val="26"/>
          <w:szCs w:val="26"/>
          <w:lang w:eastAsia="ar-SA"/>
        </w:rPr>
        <w:t>».</w:t>
      </w:r>
    </w:p>
    <w:p w:rsidR="00B91A09" w:rsidRPr="0067586D" w:rsidRDefault="00B91A09" w:rsidP="0067586D">
      <w:pPr>
        <w:tabs>
          <w:tab w:val="left" w:pos="0"/>
        </w:tabs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Градообразующее предприятие ООО «</w:t>
      </w:r>
      <w:r w:rsidR="00FA1A3F" w:rsidRPr="0067586D">
        <w:rPr>
          <w:rFonts w:ascii="Times New Roman" w:hAnsi="Times New Roman"/>
          <w:sz w:val="26"/>
          <w:szCs w:val="26"/>
          <w:lang w:eastAsia="ar-SA"/>
        </w:rPr>
        <w:t>Демьяновский завод ДВП</w:t>
      </w:r>
      <w:r w:rsidRPr="0067586D">
        <w:rPr>
          <w:rFonts w:ascii="Times New Roman" w:hAnsi="Times New Roman"/>
          <w:sz w:val="26"/>
          <w:szCs w:val="26"/>
          <w:lang w:eastAsia="ar-SA"/>
        </w:rPr>
        <w:t xml:space="preserve">» в производственном процессе в качестве сырья использует низкосортную древесину, поставщиками которой являются лесозаготовители района (в основном, это субъекты малого предпринимательства). </w:t>
      </w:r>
    </w:p>
    <w:p w:rsidR="00ED2ABD" w:rsidRDefault="00187C5F" w:rsidP="0067586D">
      <w:pPr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В случае негативных изменений финансово-экономического состояния градообразующего предприятия следует ожидать: рост безработицы, увеличение миграционного оттока населения, сокращение доходов бюджета поселения.</w:t>
      </w:r>
    </w:p>
    <w:p w:rsidR="0017039F" w:rsidRDefault="0017039F" w:rsidP="0067586D">
      <w:pPr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17039F" w:rsidRPr="0067586D" w:rsidRDefault="0017039F" w:rsidP="0067586D">
      <w:pPr>
        <w:tabs>
          <w:tab w:val="left" w:pos="0"/>
        </w:tabs>
        <w:suppressAutoHyphens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lastRenderedPageBreak/>
        <w:t>2. Общая информация о градообразующей организации моногорода.</w:t>
      </w:r>
    </w:p>
    <w:p w:rsidR="00076565" w:rsidRPr="0067586D" w:rsidRDefault="00ED2ABD" w:rsidP="0067586D">
      <w:pPr>
        <w:pStyle w:val="ae"/>
        <w:suppressAutoHyphens/>
        <w:spacing w:after="0" w:line="276" w:lineRule="auto"/>
        <w:ind w:left="0" w:firstLine="708"/>
        <w:jc w:val="both"/>
        <w:rPr>
          <w:rFonts w:ascii="Times New Roman" w:hAnsi="Times New Roman" w:cs="Times New Roman"/>
          <w:i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Градообразующим предприятием на территории Демьяновского городского поселения являетс</w:t>
      </w:r>
      <w:r w:rsidR="004906B5" w:rsidRPr="0067586D">
        <w:rPr>
          <w:rFonts w:ascii="Times New Roman" w:hAnsi="Times New Roman"/>
          <w:sz w:val="26"/>
          <w:szCs w:val="26"/>
          <w:lang w:eastAsia="ar-SA"/>
        </w:rPr>
        <w:t>я ООО «</w:t>
      </w:r>
      <w:r w:rsidR="0068008C" w:rsidRPr="0067586D">
        <w:rPr>
          <w:rFonts w:ascii="Times New Roman" w:hAnsi="Times New Roman"/>
          <w:sz w:val="26"/>
          <w:szCs w:val="26"/>
          <w:lang w:eastAsia="ar-SA"/>
        </w:rPr>
        <w:t>Демьяновский завод ДВП</w:t>
      </w:r>
      <w:r w:rsidR="004906B5" w:rsidRPr="0067586D">
        <w:rPr>
          <w:rFonts w:ascii="Times New Roman" w:hAnsi="Times New Roman"/>
          <w:sz w:val="26"/>
          <w:szCs w:val="26"/>
          <w:lang w:eastAsia="ar-SA"/>
        </w:rPr>
        <w:t>» (создано на базе ООО "Лесопромышленный комплекс «Полеко»</w:t>
      </w:r>
      <w:r w:rsidR="00D92A63" w:rsidRPr="0067586D">
        <w:rPr>
          <w:rFonts w:ascii="Times New Roman" w:hAnsi="Times New Roman"/>
          <w:sz w:val="26"/>
          <w:szCs w:val="26"/>
          <w:lang w:eastAsia="ar-SA"/>
        </w:rPr>
        <w:t xml:space="preserve"> 1964г.</w:t>
      </w:r>
      <w:r w:rsidR="004906B5" w:rsidRPr="0067586D">
        <w:rPr>
          <w:rFonts w:ascii="Times New Roman" w:hAnsi="Times New Roman"/>
          <w:sz w:val="26"/>
          <w:szCs w:val="26"/>
          <w:lang w:eastAsia="ar-SA"/>
        </w:rPr>
        <w:t>)</w:t>
      </w:r>
      <w:r w:rsidR="00076565" w:rsidRPr="0067586D">
        <w:rPr>
          <w:rFonts w:ascii="Times New Roman" w:hAnsi="Times New Roman" w:cs="Times New Roman"/>
          <w:sz w:val="26"/>
          <w:szCs w:val="26"/>
          <w:lang w:eastAsia="ar-SA"/>
        </w:rPr>
        <w:t xml:space="preserve">, обособленное подразделение которого 01.10.2019 поставлено на учет в межрайонной ИФНС России № 1 по Кировской области. </w:t>
      </w:r>
    </w:p>
    <w:p w:rsidR="005D2F1D" w:rsidRPr="0067586D" w:rsidRDefault="005D2F1D" w:rsidP="0067586D">
      <w:pPr>
        <w:pStyle w:val="ae"/>
        <w:suppressAutoHyphens/>
        <w:spacing w:after="0" w:line="276" w:lineRule="auto"/>
        <w:ind w:left="0" w:firstLine="708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67586D">
        <w:rPr>
          <w:rFonts w:ascii="Times New Roman" w:hAnsi="Times New Roman" w:cs="Times New Roman"/>
          <w:sz w:val="26"/>
          <w:szCs w:val="26"/>
          <w:lang w:eastAsia="ar-SA"/>
        </w:rPr>
        <w:t>Основной вид деятельности ООО «Демьяновский завод ДВП» – 16.21.13 «Производство древесно-волокнистых плит из древесины или других одревесневших материалов». Основная продукция – твердые древесноволокнистые плиты.</w:t>
      </w:r>
    </w:p>
    <w:p w:rsidR="00C014F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Предшественниками ООО «</w:t>
      </w:r>
      <w:r w:rsidR="005D2F1D" w:rsidRPr="0067586D">
        <w:rPr>
          <w:rFonts w:ascii="Times New Roman" w:hAnsi="Times New Roman"/>
          <w:sz w:val="26"/>
          <w:szCs w:val="26"/>
          <w:lang w:eastAsia="ar-SA"/>
        </w:rPr>
        <w:t>Демьяновский завод ДВП</w:t>
      </w:r>
      <w:r w:rsidRPr="0067586D">
        <w:rPr>
          <w:rFonts w:ascii="Times New Roman" w:hAnsi="Times New Roman"/>
          <w:sz w:val="26"/>
          <w:szCs w:val="26"/>
          <w:lang w:eastAsia="ar-SA"/>
        </w:rPr>
        <w:t>» являлись следующие предприятия:</w:t>
      </w:r>
    </w:p>
    <w:p w:rsidR="00ED2ABD" w:rsidRPr="0067586D" w:rsidRDefault="00D77F7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 xml:space="preserve">- </w:t>
      </w:r>
      <w:r w:rsidR="00ED2ABD" w:rsidRPr="0067586D">
        <w:rPr>
          <w:rFonts w:ascii="Times New Roman" w:hAnsi="Times New Roman"/>
          <w:sz w:val="26"/>
          <w:szCs w:val="26"/>
          <w:lang w:eastAsia="ar-SA"/>
        </w:rPr>
        <w:t>ООО «ЛПК Полеко» - ликвидировано вследств</w:t>
      </w:r>
      <w:r w:rsidR="0017039F">
        <w:rPr>
          <w:rFonts w:ascii="Times New Roman" w:hAnsi="Times New Roman"/>
          <w:sz w:val="26"/>
          <w:szCs w:val="26"/>
          <w:lang w:eastAsia="ar-SA"/>
        </w:rPr>
        <w:t>ие банкротства 22.06.2012 года;</w:t>
      </w:r>
    </w:p>
    <w:p w:rsidR="0017039F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 ООО «Полеко</w:t>
      </w:r>
      <w:r w:rsidR="0017039F">
        <w:rPr>
          <w:rFonts w:ascii="Times New Roman" w:hAnsi="Times New Roman"/>
          <w:sz w:val="26"/>
          <w:szCs w:val="26"/>
          <w:lang w:eastAsia="ru-RU"/>
        </w:rPr>
        <w:t>» - ликвидировано по решению учредителей 25.06.2015 года;</w:t>
      </w:r>
    </w:p>
    <w:p w:rsidR="002E13E5" w:rsidRPr="0067586D" w:rsidRDefault="00D77F7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="005D2F1D" w:rsidRPr="0067586D">
        <w:rPr>
          <w:rFonts w:ascii="Times New Roman" w:hAnsi="Times New Roman"/>
          <w:sz w:val="26"/>
          <w:szCs w:val="26"/>
          <w:lang w:eastAsia="ar-SA"/>
        </w:rPr>
        <w:t xml:space="preserve">ООО «Демьяновские мануфактуры» - </w:t>
      </w:r>
      <w:r w:rsidR="0017039F">
        <w:rPr>
          <w:rFonts w:ascii="Times New Roman" w:hAnsi="Times New Roman"/>
          <w:sz w:val="26"/>
          <w:szCs w:val="26"/>
          <w:lang w:eastAsia="ar-SA"/>
        </w:rPr>
        <w:t>с 24.10.2019 года находится в процедуре банкротства.</w:t>
      </w:r>
      <w:r w:rsidR="00773F40" w:rsidRPr="00773F40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773F40" w:rsidRPr="0067586D">
        <w:rPr>
          <w:rFonts w:ascii="Times New Roman" w:hAnsi="Times New Roman"/>
          <w:sz w:val="26"/>
          <w:szCs w:val="26"/>
          <w:lang w:eastAsia="ar-SA"/>
        </w:rPr>
        <w:t>О</w:t>
      </w:r>
      <w:r w:rsidR="00773F40">
        <w:rPr>
          <w:rFonts w:ascii="Times New Roman" w:hAnsi="Times New Roman"/>
          <w:sz w:val="26"/>
          <w:szCs w:val="26"/>
          <w:lang w:eastAsia="ar-SA"/>
        </w:rPr>
        <w:t>ОО «Демьяновские мануфактуры» зарегистрировано 17.04.2014, осуществляло хозяйственную деятельность на территории Подосиновского района с 001.06.2014 по октябрь 2019 года.</w:t>
      </w:r>
    </w:p>
    <w:p w:rsidR="005D2F1D" w:rsidRPr="0067586D" w:rsidRDefault="005D2F1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МРИ ФНС России № 1 по Кировской области направила в Арбитражный суд Кировской области заявление о признании ООО «Демьяновские мануфактуры» несостоятельным (банкротом). Определением Арбитражного суда Кировской области от 24.10.2019 в отношении ООО «Демьяновские мануфактуры» введена процедура наблюдения.</w:t>
      </w:r>
    </w:p>
    <w:p w:rsidR="004821FC" w:rsidRPr="0067586D" w:rsidRDefault="003E3D86" w:rsidP="0067586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67586D">
        <w:rPr>
          <w:rFonts w:ascii="Times New Roman" w:eastAsia="Times New Roman" w:hAnsi="Times New Roman"/>
          <w:sz w:val="26"/>
          <w:szCs w:val="26"/>
          <w:lang w:eastAsia="ar-SA"/>
        </w:rPr>
        <w:t>С октября</w:t>
      </w:r>
      <w:r w:rsidR="005D2F1D" w:rsidRPr="0067586D">
        <w:rPr>
          <w:rFonts w:ascii="Times New Roman" w:eastAsia="Times New Roman" w:hAnsi="Times New Roman"/>
          <w:sz w:val="26"/>
          <w:szCs w:val="26"/>
          <w:lang w:eastAsia="ar-SA"/>
        </w:rPr>
        <w:t xml:space="preserve"> 2019</w:t>
      </w:r>
      <w:r w:rsidR="004F224F" w:rsidRPr="0067586D">
        <w:rPr>
          <w:rFonts w:ascii="Times New Roman" w:eastAsia="Times New Roman" w:hAnsi="Times New Roman"/>
          <w:sz w:val="26"/>
          <w:szCs w:val="26"/>
          <w:lang w:eastAsia="ar-SA"/>
        </w:rPr>
        <w:t xml:space="preserve"> год</w:t>
      </w:r>
      <w:r w:rsidR="002373B7">
        <w:rPr>
          <w:rFonts w:ascii="Times New Roman" w:eastAsia="Times New Roman" w:hAnsi="Times New Roman"/>
          <w:sz w:val="26"/>
          <w:szCs w:val="26"/>
          <w:lang w:eastAsia="ar-SA"/>
        </w:rPr>
        <w:t>а</w:t>
      </w:r>
      <w:r w:rsidR="00E361FE" w:rsidRPr="0067586D">
        <w:rPr>
          <w:rFonts w:ascii="Times New Roman" w:eastAsia="Times New Roman" w:hAnsi="Times New Roman"/>
          <w:sz w:val="26"/>
          <w:szCs w:val="26"/>
          <w:lang w:eastAsia="ar-SA"/>
        </w:rPr>
        <w:t xml:space="preserve"> п</w:t>
      </w:r>
      <w:r w:rsidR="007A0821" w:rsidRPr="0067586D">
        <w:rPr>
          <w:rFonts w:ascii="Times New Roman" w:eastAsia="Times New Roman" w:hAnsi="Times New Roman"/>
          <w:sz w:val="26"/>
          <w:szCs w:val="26"/>
          <w:lang w:eastAsia="ar-SA"/>
        </w:rPr>
        <w:t>редприятие работа</w:t>
      </w:r>
      <w:r w:rsidRPr="0067586D">
        <w:rPr>
          <w:rFonts w:ascii="Times New Roman" w:eastAsia="Times New Roman" w:hAnsi="Times New Roman"/>
          <w:sz w:val="26"/>
          <w:szCs w:val="26"/>
          <w:lang w:eastAsia="ar-SA"/>
        </w:rPr>
        <w:t>ло</w:t>
      </w:r>
      <w:r w:rsidR="004821FC" w:rsidRPr="0067586D">
        <w:rPr>
          <w:rFonts w:ascii="Times New Roman" w:eastAsia="Times New Roman" w:hAnsi="Times New Roman"/>
          <w:sz w:val="26"/>
          <w:szCs w:val="26"/>
          <w:lang w:eastAsia="ar-SA"/>
        </w:rPr>
        <w:t xml:space="preserve"> при полной загрузке производственного оборудования</w:t>
      </w:r>
      <w:r w:rsidR="005A059D" w:rsidRPr="0067586D">
        <w:rPr>
          <w:rFonts w:ascii="Times New Roman" w:eastAsia="Times New Roman" w:hAnsi="Times New Roman"/>
          <w:sz w:val="26"/>
          <w:szCs w:val="26"/>
          <w:lang w:eastAsia="ar-SA"/>
        </w:rPr>
        <w:t>.</w:t>
      </w:r>
    </w:p>
    <w:p w:rsidR="00033EE7" w:rsidRPr="0067586D" w:rsidRDefault="00ED2ABD" w:rsidP="0067586D">
      <w:pPr>
        <w:suppressAutoHyphens/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Среднесписочная численность работников градообразующего предприятия</w:t>
      </w:r>
      <w:r w:rsidR="00301757" w:rsidRPr="0067586D">
        <w:rPr>
          <w:rFonts w:ascii="Times New Roman" w:hAnsi="Times New Roman"/>
          <w:sz w:val="26"/>
          <w:szCs w:val="26"/>
          <w:lang w:eastAsia="ru-RU"/>
        </w:rPr>
        <w:t xml:space="preserve"> ООО «</w:t>
      </w:r>
      <w:r w:rsidR="00301757" w:rsidRPr="0067586D">
        <w:rPr>
          <w:rFonts w:ascii="Times New Roman" w:hAnsi="Times New Roman"/>
          <w:sz w:val="26"/>
          <w:szCs w:val="26"/>
          <w:lang w:eastAsia="ar-SA"/>
        </w:rPr>
        <w:t>Демьяновский завод ДВП</w:t>
      </w:r>
      <w:r w:rsidR="00301757" w:rsidRPr="0067586D">
        <w:rPr>
          <w:rFonts w:ascii="Times New Roman" w:hAnsi="Times New Roman"/>
          <w:sz w:val="26"/>
          <w:szCs w:val="26"/>
          <w:lang w:eastAsia="ru-RU"/>
        </w:rPr>
        <w:t>»</w:t>
      </w:r>
      <w:r w:rsidR="00B63EFD" w:rsidRPr="0067586D">
        <w:rPr>
          <w:rFonts w:ascii="Times New Roman" w:hAnsi="Times New Roman"/>
          <w:sz w:val="26"/>
          <w:szCs w:val="26"/>
          <w:lang w:eastAsia="ar-SA"/>
        </w:rPr>
        <w:t xml:space="preserve">: </w:t>
      </w:r>
      <w:r w:rsidR="00F44D29" w:rsidRPr="0067586D">
        <w:rPr>
          <w:rFonts w:ascii="Times New Roman" w:hAnsi="Times New Roman"/>
          <w:sz w:val="26"/>
          <w:szCs w:val="26"/>
          <w:lang w:eastAsia="ar-SA"/>
        </w:rPr>
        <w:t xml:space="preserve"> 2019 г. – 337 чел., </w:t>
      </w:r>
      <w:r w:rsidR="00AF0E3E" w:rsidRPr="0067586D">
        <w:rPr>
          <w:rFonts w:ascii="Times New Roman" w:hAnsi="Times New Roman"/>
          <w:sz w:val="26"/>
          <w:szCs w:val="26"/>
          <w:lang w:eastAsia="ar-SA"/>
        </w:rPr>
        <w:t>20</w:t>
      </w:r>
      <w:r w:rsidR="00F44D29" w:rsidRPr="0067586D">
        <w:rPr>
          <w:rFonts w:ascii="Times New Roman" w:hAnsi="Times New Roman"/>
          <w:sz w:val="26"/>
          <w:szCs w:val="26"/>
          <w:lang w:eastAsia="ar-SA"/>
        </w:rPr>
        <w:t>20</w:t>
      </w:r>
      <w:r w:rsidR="00AF0E3E" w:rsidRPr="0067586D">
        <w:rPr>
          <w:rFonts w:ascii="Times New Roman" w:hAnsi="Times New Roman"/>
          <w:sz w:val="26"/>
          <w:szCs w:val="26"/>
          <w:lang w:eastAsia="ar-SA"/>
        </w:rPr>
        <w:t xml:space="preserve"> г. – </w:t>
      </w:r>
      <w:r w:rsidR="00FC6928" w:rsidRPr="0067586D">
        <w:rPr>
          <w:rFonts w:ascii="Times New Roman" w:hAnsi="Times New Roman"/>
          <w:sz w:val="26"/>
          <w:szCs w:val="26"/>
          <w:lang w:eastAsia="ar-SA"/>
        </w:rPr>
        <w:t xml:space="preserve">381 чел., </w:t>
      </w:r>
      <w:r w:rsidR="00FC6928" w:rsidRPr="0067586D">
        <w:rPr>
          <w:rFonts w:ascii="Times New Roman" w:hAnsi="Times New Roman"/>
          <w:sz w:val="26"/>
          <w:szCs w:val="26"/>
        </w:rPr>
        <w:t>оценка 2021 г. – 371 чел.</w:t>
      </w:r>
    </w:p>
    <w:p w:rsidR="008C12FA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3. Общая оценка органами власти субъекта Российской Федерации состояния экономики и социальной сферы моногорода и основные ожидаемые тенденции его развития, в том числе с учетом деятельности градообразующей организации.</w:t>
      </w:r>
    </w:p>
    <w:p w:rsidR="003E318B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 xml:space="preserve">Социально-экономическое положение </w:t>
      </w:r>
      <w:r w:rsidRPr="0067586D">
        <w:rPr>
          <w:rFonts w:ascii="Times New Roman" w:hAnsi="Times New Roman"/>
          <w:sz w:val="26"/>
          <w:szCs w:val="26"/>
          <w:lang w:eastAsia="ar-SA"/>
        </w:rPr>
        <w:t>Демьяновского городского поселения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оценивается как неустойчивое, что связано с зависимостью состояния экономики и социальной сферы поселения от стабильности работы основных промышленных предприятий, зависящих в свою очередь от сезонности заготовки древесного сырья и спроса на рынке.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Ожидаемые тенденции развития экономики и социальной сферы Демь</w:t>
      </w:r>
      <w:r w:rsidR="00925E42" w:rsidRPr="0067586D">
        <w:rPr>
          <w:rFonts w:ascii="Times New Roman" w:hAnsi="Times New Roman"/>
          <w:sz w:val="26"/>
          <w:szCs w:val="26"/>
          <w:lang w:eastAsia="ru-RU"/>
        </w:rPr>
        <w:t xml:space="preserve">яновского городского поселения </w:t>
      </w:r>
      <w:r w:rsidRPr="0067586D">
        <w:rPr>
          <w:rFonts w:ascii="Times New Roman" w:hAnsi="Times New Roman"/>
          <w:sz w:val="26"/>
          <w:szCs w:val="26"/>
          <w:lang w:eastAsia="ru-RU"/>
        </w:rPr>
        <w:t>следующие:</w:t>
      </w:r>
    </w:p>
    <w:p w:rsidR="00925E42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 xml:space="preserve">- в связи с продолжающимся ежегодным оттоком трудоспособного населения </w:t>
      </w:r>
      <w:r w:rsidR="005074A2" w:rsidRPr="0067586D">
        <w:rPr>
          <w:rFonts w:ascii="Times New Roman" w:hAnsi="Times New Roman"/>
          <w:sz w:val="26"/>
          <w:szCs w:val="26"/>
          <w:lang w:eastAsia="ru-RU"/>
        </w:rPr>
        <w:t>сохранится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тенденция миграционного снижения численности населения и, соответственно</w:t>
      </w:r>
      <w:r w:rsidR="00925E42" w:rsidRPr="0067586D">
        <w:rPr>
          <w:rFonts w:ascii="Times New Roman" w:hAnsi="Times New Roman"/>
          <w:sz w:val="26"/>
          <w:szCs w:val="26"/>
          <w:lang w:eastAsia="ru-RU"/>
        </w:rPr>
        <w:t xml:space="preserve">, будет продолжать снижаться </w:t>
      </w:r>
      <w:r w:rsidR="005074A2" w:rsidRPr="0067586D">
        <w:rPr>
          <w:rFonts w:ascii="Times New Roman" w:hAnsi="Times New Roman"/>
          <w:sz w:val="26"/>
          <w:szCs w:val="26"/>
          <w:lang w:eastAsia="ru-RU"/>
        </w:rPr>
        <w:t>численность занятых в экономике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и среднесписочная численность работающих</w:t>
      </w:r>
      <w:r w:rsidR="00925E42" w:rsidRPr="0067586D">
        <w:rPr>
          <w:rFonts w:ascii="Times New Roman" w:hAnsi="Times New Roman"/>
          <w:sz w:val="26"/>
          <w:szCs w:val="26"/>
          <w:lang w:eastAsia="ru-RU"/>
        </w:rPr>
        <w:t>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доля занятых в экономике в общей численности трудовых ресурсов будет расти в связи </w:t>
      </w:r>
      <w:r w:rsidR="005074A2" w:rsidRPr="0067586D">
        <w:rPr>
          <w:rFonts w:ascii="Times New Roman" w:hAnsi="Times New Roman"/>
          <w:sz w:val="26"/>
          <w:szCs w:val="26"/>
          <w:lang w:eastAsia="ru-RU"/>
        </w:rPr>
        <w:t>со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снижением общей численности безработных, увеличением численности работников малых и средних предприятий в результате проведения мероприятий по легализации неформальной занятости, открытия новых торговых точек</w:t>
      </w:r>
      <w:r w:rsidR="008A0B60" w:rsidRPr="0067586D">
        <w:rPr>
          <w:rFonts w:ascii="Times New Roman" w:hAnsi="Times New Roman"/>
          <w:sz w:val="26"/>
          <w:szCs w:val="26"/>
          <w:lang w:eastAsia="ru-RU"/>
        </w:rPr>
        <w:t>.</w:t>
      </w:r>
      <w:r w:rsidR="006E61F6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C644A" w:rsidRPr="0067586D">
        <w:rPr>
          <w:rFonts w:ascii="Times New Roman" w:hAnsi="Times New Roman"/>
          <w:sz w:val="26"/>
          <w:szCs w:val="26"/>
        </w:rPr>
        <w:t xml:space="preserve">Доля занятых в экономике в общей численности трудовых ресурсов: </w:t>
      </w:r>
      <w:r w:rsidR="000C644A" w:rsidRPr="0067586D">
        <w:rPr>
          <w:rFonts w:ascii="Times New Roman" w:hAnsi="Times New Roman"/>
          <w:sz w:val="26"/>
          <w:szCs w:val="26"/>
          <w:lang w:eastAsia="ru-RU"/>
        </w:rPr>
        <w:t>в 2018 г.</w:t>
      </w:r>
      <w:r w:rsidR="00B65467" w:rsidRPr="0067586D">
        <w:rPr>
          <w:rFonts w:ascii="Times New Roman" w:hAnsi="Times New Roman"/>
          <w:sz w:val="26"/>
          <w:szCs w:val="26"/>
          <w:lang w:eastAsia="ru-RU"/>
        </w:rPr>
        <w:t xml:space="preserve"> – 86</w:t>
      </w:r>
      <w:r w:rsidR="008A0B60" w:rsidRPr="0067586D">
        <w:rPr>
          <w:rFonts w:ascii="Times New Roman" w:hAnsi="Times New Roman"/>
          <w:sz w:val="26"/>
          <w:szCs w:val="26"/>
          <w:lang w:eastAsia="ru-RU"/>
        </w:rPr>
        <w:t>,</w:t>
      </w:r>
      <w:r w:rsidR="00B65467" w:rsidRPr="0067586D">
        <w:rPr>
          <w:rFonts w:ascii="Times New Roman" w:hAnsi="Times New Roman"/>
          <w:sz w:val="26"/>
          <w:szCs w:val="26"/>
          <w:lang w:eastAsia="ru-RU"/>
        </w:rPr>
        <w:t>7</w:t>
      </w:r>
      <w:r w:rsidR="008A0B60" w:rsidRPr="0067586D">
        <w:rPr>
          <w:rFonts w:ascii="Times New Roman" w:hAnsi="Times New Roman"/>
          <w:sz w:val="26"/>
          <w:szCs w:val="26"/>
          <w:lang w:eastAsia="ru-RU"/>
        </w:rPr>
        <w:t>%,</w:t>
      </w:r>
      <w:r w:rsidR="00B65467" w:rsidRPr="0067586D">
        <w:rPr>
          <w:rFonts w:ascii="Times New Roman" w:hAnsi="Times New Roman"/>
          <w:sz w:val="26"/>
          <w:szCs w:val="26"/>
          <w:lang w:eastAsia="ru-RU"/>
        </w:rPr>
        <w:t xml:space="preserve"> в 2019 г. – 87,3%, </w:t>
      </w:r>
      <w:r w:rsidR="008A0B60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051A0" w:rsidRPr="0067586D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0C644A" w:rsidRPr="0067586D">
        <w:rPr>
          <w:rFonts w:ascii="Times New Roman" w:hAnsi="Times New Roman"/>
          <w:sz w:val="26"/>
          <w:szCs w:val="26"/>
          <w:lang w:eastAsia="ru-RU"/>
        </w:rPr>
        <w:t>20</w:t>
      </w:r>
      <w:r w:rsidR="00B65467" w:rsidRPr="0067586D">
        <w:rPr>
          <w:rFonts w:ascii="Times New Roman" w:hAnsi="Times New Roman"/>
          <w:sz w:val="26"/>
          <w:szCs w:val="26"/>
          <w:lang w:eastAsia="ru-RU"/>
        </w:rPr>
        <w:t>20</w:t>
      </w:r>
      <w:r w:rsidR="000C644A" w:rsidRPr="0067586D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0E4FFB" w:rsidRPr="0067586D">
        <w:rPr>
          <w:rFonts w:ascii="Times New Roman" w:hAnsi="Times New Roman"/>
          <w:sz w:val="26"/>
          <w:szCs w:val="26"/>
          <w:lang w:eastAsia="ru-RU"/>
        </w:rPr>
        <w:t xml:space="preserve"> – 88,</w:t>
      </w:r>
      <w:r w:rsidR="00B65467" w:rsidRPr="0067586D">
        <w:rPr>
          <w:rFonts w:ascii="Times New Roman" w:hAnsi="Times New Roman"/>
          <w:sz w:val="26"/>
          <w:szCs w:val="26"/>
          <w:lang w:eastAsia="ru-RU"/>
        </w:rPr>
        <w:t>0</w:t>
      </w:r>
      <w:r w:rsidR="000E4FFB" w:rsidRPr="0067586D">
        <w:rPr>
          <w:rFonts w:ascii="Times New Roman" w:hAnsi="Times New Roman"/>
          <w:sz w:val="26"/>
          <w:szCs w:val="26"/>
          <w:lang w:eastAsia="ru-RU"/>
        </w:rPr>
        <w:t>%</w:t>
      </w:r>
      <w:r w:rsidR="00E051A0" w:rsidRPr="0067586D">
        <w:rPr>
          <w:rFonts w:ascii="Times New Roman" w:hAnsi="Times New Roman"/>
          <w:sz w:val="26"/>
          <w:szCs w:val="26"/>
          <w:lang w:eastAsia="ru-RU"/>
        </w:rPr>
        <w:t>,</w:t>
      </w:r>
      <w:r w:rsidR="00E051A0" w:rsidRPr="0067586D">
        <w:rPr>
          <w:rFonts w:ascii="Times New Roman" w:hAnsi="Times New Roman"/>
          <w:sz w:val="26"/>
          <w:szCs w:val="26"/>
        </w:rPr>
        <w:t xml:space="preserve"> оценка 2021 г. – 88,3%</w:t>
      </w:r>
      <w:r w:rsidR="006E59C5" w:rsidRPr="0067586D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3B1C5E" w:rsidRPr="0067586D">
        <w:rPr>
          <w:rFonts w:ascii="Times New Roman" w:hAnsi="Times New Roman"/>
          <w:sz w:val="26"/>
          <w:szCs w:val="26"/>
          <w:lang w:eastAsia="ru-RU"/>
        </w:rPr>
        <w:t xml:space="preserve">В прогнозируемом периоде </w:t>
      </w:r>
      <w:r w:rsidR="006E59C5" w:rsidRPr="0067586D">
        <w:rPr>
          <w:rFonts w:ascii="Times New Roman" w:hAnsi="Times New Roman"/>
          <w:sz w:val="26"/>
          <w:szCs w:val="26"/>
          <w:lang w:eastAsia="ru-RU"/>
        </w:rPr>
        <w:t xml:space="preserve">данный показатель </w:t>
      </w:r>
      <w:r w:rsidR="00B65467" w:rsidRPr="0067586D">
        <w:rPr>
          <w:rFonts w:ascii="Times New Roman" w:hAnsi="Times New Roman"/>
          <w:sz w:val="26"/>
          <w:szCs w:val="26"/>
          <w:lang w:eastAsia="ru-RU"/>
        </w:rPr>
        <w:t>увеличится до 90,4</w:t>
      </w:r>
      <w:r w:rsidR="003B1C5E" w:rsidRPr="0067586D">
        <w:rPr>
          <w:rFonts w:ascii="Times New Roman" w:hAnsi="Times New Roman"/>
          <w:sz w:val="26"/>
          <w:szCs w:val="26"/>
          <w:lang w:eastAsia="ru-RU"/>
        </w:rPr>
        <w:t>%</w:t>
      </w:r>
      <w:r w:rsidR="00B65467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B1C5E" w:rsidRPr="0067586D">
        <w:rPr>
          <w:rFonts w:ascii="Times New Roman" w:hAnsi="Times New Roman"/>
          <w:sz w:val="26"/>
          <w:szCs w:val="26"/>
          <w:lang w:eastAsia="ru-RU"/>
        </w:rPr>
        <w:t>к 202</w:t>
      </w:r>
      <w:r w:rsidR="00171C06" w:rsidRPr="0067586D">
        <w:rPr>
          <w:rFonts w:ascii="Times New Roman" w:hAnsi="Times New Roman"/>
          <w:sz w:val="26"/>
          <w:szCs w:val="26"/>
          <w:lang w:eastAsia="ru-RU"/>
        </w:rPr>
        <w:t>7</w:t>
      </w:r>
      <w:r w:rsidR="003B1C5E" w:rsidRPr="0067586D">
        <w:rPr>
          <w:rFonts w:ascii="Times New Roman" w:hAnsi="Times New Roman"/>
          <w:sz w:val="26"/>
          <w:szCs w:val="26"/>
          <w:lang w:eastAsia="ru-RU"/>
        </w:rPr>
        <w:t xml:space="preserve"> году</w:t>
      </w:r>
      <w:r w:rsidRPr="0067586D">
        <w:rPr>
          <w:rFonts w:ascii="Times New Roman" w:hAnsi="Times New Roman"/>
          <w:sz w:val="26"/>
          <w:szCs w:val="26"/>
          <w:lang w:eastAsia="ru-RU"/>
        </w:rPr>
        <w:t>;</w:t>
      </w:r>
    </w:p>
    <w:p w:rsidR="00062457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 xml:space="preserve">- среднесписочная численность работников градообразующего предприятия </w:t>
      </w:r>
      <w:r w:rsidR="003F6AD3" w:rsidRPr="0067586D">
        <w:rPr>
          <w:rFonts w:ascii="Times New Roman" w:hAnsi="Times New Roman"/>
          <w:sz w:val="26"/>
          <w:szCs w:val="26"/>
          <w:lang w:eastAsia="ru-RU"/>
        </w:rPr>
        <w:t xml:space="preserve">в  2018 г. – 430 чел., </w:t>
      </w:r>
      <w:r w:rsidR="00DA2761" w:rsidRPr="0067586D">
        <w:rPr>
          <w:rFonts w:ascii="Times New Roman" w:hAnsi="Times New Roman"/>
          <w:sz w:val="26"/>
          <w:szCs w:val="26"/>
          <w:lang w:eastAsia="ar-SA"/>
        </w:rPr>
        <w:t>в 201</w:t>
      </w:r>
      <w:r w:rsidR="00560DB2" w:rsidRPr="0067586D">
        <w:rPr>
          <w:rFonts w:ascii="Times New Roman" w:hAnsi="Times New Roman"/>
          <w:sz w:val="26"/>
          <w:szCs w:val="26"/>
          <w:lang w:eastAsia="ar-SA"/>
        </w:rPr>
        <w:t>9 г. –</w:t>
      </w:r>
      <w:r w:rsidR="00DA2761" w:rsidRPr="0067586D">
        <w:rPr>
          <w:rFonts w:ascii="Times New Roman" w:hAnsi="Times New Roman"/>
          <w:sz w:val="26"/>
          <w:szCs w:val="26"/>
          <w:lang w:eastAsia="ar-SA"/>
        </w:rPr>
        <w:t xml:space="preserve"> 3</w:t>
      </w:r>
      <w:r w:rsidR="00560DB2" w:rsidRPr="0067586D">
        <w:rPr>
          <w:rFonts w:ascii="Times New Roman" w:hAnsi="Times New Roman"/>
          <w:sz w:val="26"/>
          <w:szCs w:val="26"/>
          <w:lang w:eastAsia="ar-SA"/>
        </w:rPr>
        <w:t>37 чел.,</w:t>
      </w:r>
      <w:r w:rsidR="00DA2761" w:rsidRPr="0067586D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F8170C" w:rsidRPr="0067586D">
        <w:rPr>
          <w:rFonts w:ascii="Times New Roman" w:hAnsi="Times New Roman"/>
          <w:sz w:val="26"/>
          <w:szCs w:val="26"/>
          <w:lang w:eastAsia="ar-SA"/>
        </w:rPr>
        <w:t xml:space="preserve">в 2020 г. – 381 чел., </w:t>
      </w:r>
      <w:r w:rsidR="00560DB2" w:rsidRPr="0067586D">
        <w:rPr>
          <w:rFonts w:ascii="Times New Roman" w:hAnsi="Times New Roman"/>
          <w:sz w:val="26"/>
          <w:szCs w:val="26"/>
          <w:lang w:eastAsia="ar-SA"/>
        </w:rPr>
        <w:t>п</w:t>
      </w:r>
      <w:r w:rsidR="007A58F1" w:rsidRPr="0067586D">
        <w:rPr>
          <w:rFonts w:ascii="Times New Roman" w:hAnsi="Times New Roman"/>
          <w:sz w:val="26"/>
          <w:szCs w:val="26"/>
          <w:lang w:eastAsia="ar-SA"/>
        </w:rPr>
        <w:t>о оценке 20</w:t>
      </w:r>
      <w:r w:rsidR="00560DB2" w:rsidRPr="0067586D">
        <w:rPr>
          <w:rFonts w:ascii="Times New Roman" w:hAnsi="Times New Roman"/>
          <w:sz w:val="26"/>
          <w:szCs w:val="26"/>
          <w:lang w:eastAsia="ar-SA"/>
        </w:rPr>
        <w:t>2</w:t>
      </w:r>
      <w:r w:rsidR="00F8170C" w:rsidRPr="0067586D">
        <w:rPr>
          <w:rFonts w:ascii="Times New Roman" w:hAnsi="Times New Roman"/>
          <w:sz w:val="26"/>
          <w:szCs w:val="26"/>
          <w:lang w:eastAsia="ar-SA"/>
        </w:rPr>
        <w:t>1</w:t>
      </w:r>
      <w:r w:rsidR="00560DB2" w:rsidRPr="0067586D">
        <w:rPr>
          <w:rFonts w:ascii="Times New Roman" w:hAnsi="Times New Roman"/>
          <w:sz w:val="26"/>
          <w:szCs w:val="26"/>
          <w:lang w:eastAsia="ar-SA"/>
        </w:rPr>
        <w:t xml:space="preserve"> г.</w:t>
      </w:r>
      <w:r w:rsidR="007A58F1" w:rsidRPr="0067586D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560DB2" w:rsidRPr="0067586D">
        <w:rPr>
          <w:rFonts w:ascii="Times New Roman" w:hAnsi="Times New Roman"/>
          <w:sz w:val="26"/>
          <w:szCs w:val="26"/>
          <w:lang w:eastAsia="ar-SA"/>
        </w:rPr>
        <w:t>– 37</w:t>
      </w:r>
      <w:r w:rsidR="00F8170C" w:rsidRPr="0067586D">
        <w:rPr>
          <w:rFonts w:ascii="Times New Roman" w:hAnsi="Times New Roman"/>
          <w:sz w:val="26"/>
          <w:szCs w:val="26"/>
          <w:lang w:eastAsia="ar-SA"/>
        </w:rPr>
        <w:t>1</w:t>
      </w:r>
      <w:r w:rsidR="00560DB2" w:rsidRPr="0067586D">
        <w:rPr>
          <w:rFonts w:ascii="Times New Roman" w:hAnsi="Times New Roman"/>
          <w:sz w:val="26"/>
          <w:szCs w:val="26"/>
          <w:lang w:eastAsia="ar-SA"/>
        </w:rPr>
        <w:t xml:space="preserve"> чел</w:t>
      </w:r>
      <w:r w:rsidR="009A253E" w:rsidRPr="0067586D">
        <w:rPr>
          <w:rFonts w:ascii="Times New Roman" w:hAnsi="Times New Roman"/>
          <w:sz w:val="26"/>
          <w:szCs w:val="26"/>
        </w:rPr>
        <w:t xml:space="preserve">. </w:t>
      </w:r>
      <w:r w:rsidR="00085DCF" w:rsidRPr="0067586D">
        <w:rPr>
          <w:rFonts w:ascii="Times New Roman" w:hAnsi="Times New Roman"/>
          <w:sz w:val="26"/>
          <w:szCs w:val="26"/>
          <w:lang w:eastAsia="ru-RU"/>
        </w:rPr>
        <w:t>В прогнозируемом периоде дан</w:t>
      </w:r>
      <w:r w:rsidR="00C802E8" w:rsidRPr="0067586D">
        <w:rPr>
          <w:rFonts w:ascii="Times New Roman" w:hAnsi="Times New Roman"/>
          <w:sz w:val="26"/>
          <w:szCs w:val="26"/>
          <w:lang w:eastAsia="ru-RU"/>
        </w:rPr>
        <w:t>ный показатель увеличится до 398</w:t>
      </w:r>
      <w:r w:rsidR="00085DCF" w:rsidRPr="0067586D">
        <w:rPr>
          <w:rFonts w:ascii="Times New Roman" w:hAnsi="Times New Roman"/>
          <w:sz w:val="26"/>
          <w:szCs w:val="26"/>
          <w:lang w:eastAsia="ru-RU"/>
        </w:rPr>
        <w:t xml:space="preserve"> человек к 202</w:t>
      </w:r>
      <w:r w:rsidR="00C802E8" w:rsidRPr="0067586D">
        <w:rPr>
          <w:rFonts w:ascii="Times New Roman" w:hAnsi="Times New Roman"/>
          <w:sz w:val="26"/>
          <w:szCs w:val="26"/>
          <w:lang w:eastAsia="ru-RU"/>
        </w:rPr>
        <w:t>7</w:t>
      </w:r>
      <w:r w:rsidR="00085DCF" w:rsidRPr="0067586D">
        <w:rPr>
          <w:rFonts w:ascii="Times New Roman" w:hAnsi="Times New Roman"/>
          <w:sz w:val="26"/>
          <w:szCs w:val="26"/>
          <w:lang w:eastAsia="ru-RU"/>
        </w:rPr>
        <w:t xml:space="preserve"> году;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 объем отгруженных тов</w:t>
      </w:r>
      <w:r w:rsidR="00790997" w:rsidRPr="0067586D">
        <w:rPr>
          <w:rFonts w:ascii="Times New Roman" w:hAnsi="Times New Roman"/>
          <w:sz w:val="26"/>
          <w:szCs w:val="26"/>
          <w:lang w:eastAsia="ru-RU"/>
        </w:rPr>
        <w:t xml:space="preserve">аров собственного производства </w:t>
      </w:r>
      <w:r w:rsidR="00C1381D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C0F2E" w:rsidRPr="0067586D">
        <w:rPr>
          <w:rFonts w:ascii="Times New Roman" w:hAnsi="Times New Roman"/>
          <w:sz w:val="26"/>
          <w:szCs w:val="26"/>
          <w:lang w:eastAsia="ru-RU"/>
        </w:rPr>
        <w:t>в 2018</w:t>
      </w:r>
      <w:r w:rsidR="00C1381D" w:rsidRPr="0067586D">
        <w:rPr>
          <w:rFonts w:ascii="Times New Roman" w:hAnsi="Times New Roman"/>
          <w:sz w:val="26"/>
          <w:szCs w:val="26"/>
          <w:lang w:eastAsia="ru-RU"/>
        </w:rPr>
        <w:t xml:space="preserve"> г. – 792,2 млн. руб., в 2019 г. – 761,14 млн. руб., </w:t>
      </w:r>
      <w:r w:rsidR="00B770B0" w:rsidRPr="0067586D">
        <w:rPr>
          <w:rFonts w:ascii="Times New Roman" w:hAnsi="Times New Roman"/>
          <w:sz w:val="26"/>
          <w:szCs w:val="26"/>
          <w:lang w:eastAsia="ru-RU"/>
        </w:rPr>
        <w:t xml:space="preserve">в 2020 г. – 768,8 млн. руб., </w:t>
      </w:r>
      <w:r w:rsidR="00B31320" w:rsidRPr="0067586D">
        <w:rPr>
          <w:rFonts w:ascii="Times New Roman" w:hAnsi="Times New Roman"/>
          <w:sz w:val="26"/>
          <w:szCs w:val="26"/>
          <w:lang w:eastAsia="ru-RU"/>
        </w:rPr>
        <w:t>оценка 20</w:t>
      </w:r>
      <w:r w:rsidR="00B770B0" w:rsidRPr="0067586D">
        <w:rPr>
          <w:rFonts w:ascii="Times New Roman" w:hAnsi="Times New Roman"/>
          <w:sz w:val="26"/>
          <w:szCs w:val="26"/>
          <w:lang w:eastAsia="ru-RU"/>
        </w:rPr>
        <w:t>21</w:t>
      </w:r>
      <w:r w:rsidR="00B31320" w:rsidRPr="0067586D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B770B0" w:rsidRPr="0067586D">
        <w:rPr>
          <w:rFonts w:ascii="Times New Roman" w:hAnsi="Times New Roman"/>
          <w:sz w:val="26"/>
          <w:szCs w:val="26"/>
          <w:lang w:eastAsia="ru-RU"/>
        </w:rPr>
        <w:t>801</w:t>
      </w:r>
      <w:r w:rsidR="00B31320" w:rsidRPr="0067586D">
        <w:rPr>
          <w:rFonts w:ascii="Times New Roman" w:hAnsi="Times New Roman"/>
          <w:sz w:val="26"/>
          <w:szCs w:val="26"/>
          <w:lang w:eastAsia="ru-RU"/>
        </w:rPr>
        <w:t>,</w:t>
      </w:r>
      <w:r w:rsidR="00B770B0" w:rsidRPr="0067586D">
        <w:rPr>
          <w:rFonts w:ascii="Times New Roman" w:hAnsi="Times New Roman"/>
          <w:sz w:val="26"/>
          <w:szCs w:val="26"/>
          <w:lang w:eastAsia="ru-RU"/>
        </w:rPr>
        <w:t>6</w:t>
      </w:r>
      <w:r w:rsidR="004257A9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31320" w:rsidRPr="0067586D">
        <w:rPr>
          <w:rFonts w:ascii="Times New Roman" w:hAnsi="Times New Roman"/>
          <w:sz w:val="26"/>
          <w:szCs w:val="26"/>
          <w:lang w:eastAsia="ru-RU"/>
        </w:rPr>
        <w:t xml:space="preserve">млн. руб. </w:t>
      </w:r>
      <w:r w:rsidR="00FC0F2E" w:rsidRPr="0067586D">
        <w:rPr>
          <w:rFonts w:ascii="Times New Roman" w:hAnsi="Times New Roman"/>
          <w:sz w:val="26"/>
          <w:szCs w:val="26"/>
          <w:lang w:eastAsia="ru-RU"/>
        </w:rPr>
        <w:t xml:space="preserve">По </w:t>
      </w:r>
      <w:r w:rsidR="004257A9" w:rsidRPr="0067586D">
        <w:rPr>
          <w:rFonts w:ascii="Times New Roman" w:hAnsi="Times New Roman"/>
          <w:sz w:val="26"/>
          <w:szCs w:val="26"/>
          <w:lang w:eastAsia="ru-RU"/>
        </w:rPr>
        <w:t>прогнозу на 202</w:t>
      </w:r>
      <w:r w:rsidR="001A7EF1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8E11D8" w:rsidRPr="0067586D">
        <w:rPr>
          <w:rFonts w:ascii="Times New Roman" w:hAnsi="Times New Roman"/>
          <w:sz w:val="26"/>
          <w:szCs w:val="26"/>
          <w:lang w:eastAsia="ru-RU"/>
        </w:rPr>
        <w:t>-202</w:t>
      </w:r>
      <w:r w:rsidR="001A7EF1" w:rsidRPr="0067586D">
        <w:rPr>
          <w:rFonts w:ascii="Times New Roman" w:hAnsi="Times New Roman"/>
          <w:sz w:val="26"/>
          <w:szCs w:val="26"/>
          <w:lang w:eastAsia="ru-RU"/>
        </w:rPr>
        <w:t>7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годы данный показатель бу</w:t>
      </w:r>
      <w:r w:rsidR="008E11D8" w:rsidRPr="0067586D">
        <w:rPr>
          <w:rFonts w:ascii="Times New Roman" w:hAnsi="Times New Roman"/>
          <w:sz w:val="26"/>
          <w:szCs w:val="26"/>
          <w:lang w:eastAsia="ru-RU"/>
        </w:rPr>
        <w:t>дет иметь тенденцию к росту</w:t>
      </w:r>
      <w:r w:rsidR="004257A9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A7EF1" w:rsidRPr="0067586D">
        <w:rPr>
          <w:rFonts w:ascii="Times New Roman" w:hAnsi="Times New Roman"/>
          <w:sz w:val="26"/>
          <w:szCs w:val="26"/>
          <w:lang w:eastAsia="ru-RU"/>
        </w:rPr>
        <w:t>(1510</w:t>
      </w:r>
      <w:r w:rsidR="00F27C07" w:rsidRPr="0067586D">
        <w:rPr>
          <w:rFonts w:ascii="Times New Roman" w:hAnsi="Times New Roman"/>
          <w:sz w:val="26"/>
          <w:szCs w:val="26"/>
          <w:lang w:eastAsia="ru-RU"/>
        </w:rPr>
        <w:t>,</w:t>
      </w:r>
      <w:r w:rsidR="001A7EF1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4257A9" w:rsidRPr="0067586D">
        <w:rPr>
          <w:rFonts w:ascii="Times New Roman" w:hAnsi="Times New Roman"/>
          <w:sz w:val="26"/>
          <w:szCs w:val="26"/>
          <w:lang w:eastAsia="ru-RU"/>
        </w:rPr>
        <w:t xml:space="preserve"> млн. руб. к 202</w:t>
      </w:r>
      <w:r w:rsidR="001A7EF1" w:rsidRPr="0067586D">
        <w:rPr>
          <w:rFonts w:ascii="Times New Roman" w:hAnsi="Times New Roman"/>
          <w:sz w:val="26"/>
          <w:szCs w:val="26"/>
          <w:lang w:eastAsia="ru-RU"/>
        </w:rPr>
        <w:t>7</w:t>
      </w:r>
      <w:r w:rsidR="00F27C07" w:rsidRPr="0067586D">
        <w:rPr>
          <w:rFonts w:ascii="Times New Roman" w:hAnsi="Times New Roman"/>
          <w:sz w:val="26"/>
          <w:szCs w:val="26"/>
          <w:lang w:eastAsia="ru-RU"/>
        </w:rPr>
        <w:t xml:space="preserve"> году)</w:t>
      </w:r>
      <w:r w:rsidR="001B1601" w:rsidRPr="0067586D">
        <w:rPr>
          <w:rFonts w:ascii="Times New Roman" w:hAnsi="Times New Roman"/>
          <w:sz w:val="26"/>
          <w:szCs w:val="26"/>
          <w:lang w:eastAsia="ru-RU"/>
        </w:rPr>
        <w:t>.</w:t>
      </w:r>
    </w:p>
    <w:p w:rsidR="00187B77" w:rsidRPr="0067586D" w:rsidRDefault="00187B77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 xml:space="preserve">К наиболее значимым позитивным тенденциям социально-экономического развития </w:t>
      </w:r>
      <w:r w:rsidR="00790997" w:rsidRPr="0067586D">
        <w:rPr>
          <w:rFonts w:ascii="Times New Roman" w:hAnsi="Times New Roman"/>
          <w:sz w:val="26"/>
          <w:szCs w:val="26"/>
          <w:lang w:eastAsia="ru-RU"/>
        </w:rPr>
        <w:t xml:space="preserve">Демьяновского городского поселения </w:t>
      </w:r>
      <w:r w:rsidRPr="0067586D">
        <w:rPr>
          <w:rFonts w:ascii="Times New Roman" w:hAnsi="Times New Roman"/>
          <w:sz w:val="26"/>
          <w:szCs w:val="26"/>
          <w:lang w:eastAsia="ru-RU"/>
        </w:rPr>
        <w:t>можно отнести:</w:t>
      </w:r>
    </w:p>
    <w:p w:rsidR="009F7E43" w:rsidRPr="0067586D" w:rsidRDefault="000A0042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 сохранение численности работников градообразующей</w:t>
      </w:r>
      <w:r w:rsidR="00294550" w:rsidRPr="0067586D">
        <w:rPr>
          <w:rFonts w:ascii="Times New Roman" w:hAnsi="Times New Roman"/>
          <w:sz w:val="26"/>
          <w:szCs w:val="26"/>
          <w:lang w:eastAsia="ru-RU"/>
        </w:rPr>
        <w:t xml:space="preserve"> организации</w:t>
      </w:r>
      <w:r w:rsidR="009F7E43" w:rsidRPr="0067586D">
        <w:rPr>
          <w:rFonts w:ascii="Times New Roman" w:hAnsi="Times New Roman"/>
          <w:sz w:val="26"/>
          <w:szCs w:val="26"/>
          <w:lang w:eastAsia="ru-RU"/>
        </w:rPr>
        <w:t>;</w:t>
      </w:r>
    </w:p>
    <w:p w:rsidR="00E440D8" w:rsidRPr="0067586D" w:rsidRDefault="009F7E43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 рост малых и средних предприятий, включая микропредприятия</w:t>
      </w:r>
      <w:r w:rsidR="00E440D8" w:rsidRPr="0067586D">
        <w:rPr>
          <w:rFonts w:ascii="Times New Roman" w:hAnsi="Times New Roman"/>
          <w:sz w:val="26"/>
          <w:szCs w:val="26"/>
          <w:lang w:eastAsia="ru-RU"/>
        </w:rPr>
        <w:t>;</w:t>
      </w:r>
    </w:p>
    <w:p w:rsidR="000A0042" w:rsidRPr="0067586D" w:rsidRDefault="00E440D8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 рост среднемесячной заработной платы</w:t>
      </w:r>
      <w:r w:rsidR="00294550" w:rsidRPr="0067586D">
        <w:rPr>
          <w:rFonts w:ascii="Times New Roman" w:hAnsi="Times New Roman"/>
          <w:sz w:val="26"/>
          <w:szCs w:val="26"/>
          <w:lang w:eastAsia="ru-RU"/>
        </w:rPr>
        <w:t>.</w:t>
      </w:r>
    </w:p>
    <w:p w:rsidR="001A553D" w:rsidRPr="0067586D" w:rsidRDefault="001A553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 xml:space="preserve">К наиболее значимым негативным тенденциям социально-экономического развития </w:t>
      </w:r>
      <w:r w:rsidR="00790997" w:rsidRPr="0067586D">
        <w:rPr>
          <w:rFonts w:ascii="Times New Roman" w:hAnsi="Times New Roman"/>
          <w:sz w:val="26"/>
          <w:szCs w:val="26"/>
          <w:lang w:eastAsia="ru-RU"/>
        </w:rPr>
        <w:t xml:space="preserve">Демьяновского городского поселения </w:t>
      </w:r>
      <w:r w:rsidRPr="0067586D">
        <w:rPr>
          <w:rFonts w:ascii="Times New Roman" w:hAnsi="Times New Roman"/>
          <w:sz w:val="26"/>
          <w:szCs w:val="26"/>
          <w:lang w:eastAsia="ru-RU"/>
        </w:rPr>
        <w:t>можно отнести:</w:t>
      </w:r>
    </w:p>
    <w:p w:rsidR="00396C92" w:rsidRPr="0067586D" w:rsidRDefault="001A553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</w:t>
      </w:r>
      <w:r w:rsidR="00954470" w:rsidRPr="0067586D">
        <w:rPr>
          <w:rFonts w:ascii="Times New Roman" w:hAnsi="Times New Roman"/>
          <w:sz w:val="26"/>
          <w:szCs w:val="26"/>
          <w:lang w:eastAsia="ru-RU"/>
        </w:rPr>
        <w:t xml:space="preserve"> естественная </w:t>
      </w:r>
      <w:r w:rsidR="00B24471" w:rsidRPr="0067586D">
        <w:rPr>
          <w:rFonts w:ascii="Times New Roman" w:hAnsi="Times New Roman"/>
          <w:sz w:val="26"/>
          <w:szCs w:val="26"/>
          <w:lang w:eastAsia="ru-RU"/>
        </w:rPr>
        <w:t>и миграционная</w:t>
      </w:r>
      <w:r w:rsidR="000A0042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96C92" w:rsidRPr="0067586D">
        <w:rPr>
          <w:rFonts w:ascii="Times New Roman" w:hAnsi="Times New Roman"/>
          <w:sz w:val="26"/>
          <w:szCs w:val="26"/>
          <w:lang w:eastAsia="ru-RU"/>
        </w:rPr>
        <w:t>убыль населения;</w:t>
      </w:r>
    </w:p>
    <w:p w:rsidR="00866F31" w:rsidRPr="0067586D" w:rsidRDefault="00396C92" w:rsidP="0067586D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</w:t>
      </w:r>
      <w:r w:rsidR="001A553D" w:rsidRPr="0067586D">
        <w:rPr>
          <w:rFonts w:ascii="Times New Roman" w:hAnsi="Times New Roman"/>
          <w:sz w:val="26"/>
          <w:szCs w:val="26"/>
          <w:lang w:eastAsia="ru-RU"/>
        </w:rPr>
        <w:t xml:space="preserve"> снижение численности населения в трудоспособном возрасте</w:t>
      </w:r>
      <w:r w:rsidR="0061712D">
        <w:rPr>
          <w:rFonts w:ascii="Times New Roman" w:hAnsi="Times New Roman"/>
          <w:sz w:val="26"/>
          <w:szCs w:val="26"/>
          <w:lang w:eastAsia="ru-RU"/>
        </w:rPr>
        <w:t>.</w:t>
      </w:r>
    </w:p>
    <w:p w:rsidR="00ED2ABD" w:rsidRPr="0067586D" w:rsidRDefault="00ED2ABD" w:rsidP="0067586D">
      <w:pPr>
        <w:pStyle w:val="2"/>
        <w:spacing w:after="240" w:line="276" w:lineRule="auto"/>
        <w:ind w:firstLine="709"/>
        <w:rPr>
          <w:sz w:val="26"/>
          <w:szCs w:val="26"/>
        </w:rPr>
      </w:pPr>
      <w:r w:rsidRPr="0067586D">
        <w:rPr>
          <w:bCs w:val="0"/>
          <w:sz w:val="26"/>
          <w:szCs w:val="26"/>
        </w:rPr>
        <w:t>4.</w:t>
      </w:r>
      <w:r w:rsidRPr="0067586D">
        <w:rPr>
          <w:sz w:val="26"/>
          <w:szCs w:val="26"/>
        </w:rPr>
        <w:t xml:space="preserve"> Демография.</w:t>
      </w:r>
    </w:p>
    <w:p w:rsidR="00E61882" w:rsidRPr="0067586D" w:rsidRDefault="00ED2ABD" w:rsidP="0067586D">
      <w:pPr>
        <w:pStyle w:val="2"/>
        <w:spacing w:line="276" w:lineRule="auto"/>
        <w:ind w:firstLine="709"/>
        <w:rPr>
          <w:b w:val="0"/>
          <w:sz w:val="26"/>
          <w:szCs w:val="26"/>
          <w:lang w:eastAsia="ar-SA"/>
        </w:rPr>
      </w:pPr>
      <w:r w:rsidRPr="0067586D">
        <w:rPr>
          <w:b w:val="0"/>
          <w:sz w:val="26"/>
          <w:szCs w:val="26"/>
        </w:rPr>
        <w:t xml:space="preserve">Демографическая ситуация, складывающаяся в последние годы на территории Демьяновского городского поселения, характеризуется формированием низкого уровня рождаемости и высокого уровня смертности, </w:t>
      </w:r>
      <w:r w:rsidRPr="0067586D">
        <w:rPr>
          <w:b w:val="0"/>
          <w:sz w:val="26"/>
          <w:szCs w:val="26"/>
          <w:lang w:eastAsia="ar-SA"/>
        </w:rPr>
        <w:t xml:space="preserve">что является результатом ежегодного оттока трудоспособного населения (в основном молодежи) в областной центр и другие регионы страны. </w:t>
      </w:r>
    </w:p>
    <w:p w:rsidR="006A4611" w:rsidRPr="0067586D" w:rsidRDefault="002B7C63" w:rsidP="0067586D">
      <w:pPr>
        <w:pStyle w:val="2"/>
        <w:spacing w:line="276" w:lineRule="auto"/>
        <w:ind w:firstLine="709"/>
        <w:rPr>
          <w:sz w:val="26"/>
          <w:szCs w:val="26"/>
        </w:rPr>
      </w:pPr>
      <w:r w:rsidRPr="0067586D">
        <w:rPr>
          <w:b w:val="0"/>
          <w:sz w:val="26"/>
          <w:szCs w:val="26"/>
        </w:rPr>
        <w:t>За 2020</w:t>
      </w:r>
      <w:r w:rsidR="00BD4B56" w:rsidRPr="0067586D">
        <w:rPr>
          <w:b w:val="0"/>
          <w:sz w:val="26"/>
          <w:szCs w:val="26"/>
        </w:rPr>
        <w:t xml:space="preserve"> год на территории </w:t>
      </w:r>
      <w:r w:rsidR="000E39E7" w:rsidRPr="0067586D">
        <w:rPr>
          <w:b w:val="0"/>
          <w:sz w:val="26"/>
          <w:szCs w:val="26"/>
        </w:rPr>
        <w:t xml:space="preserve">Демьяновского городского поселения </w:t>
      </w:r>
      <w:r w:rsidR="001014CB" w:rsidRPr="0067586D">
        <w:rPr>
          <w:b w:val="0"/>
          <w:sz w:val="26"/>
          <w:szCs w:val="26"/>
        </w:rPr>
        <w:t>родилось</w:t>
      </w:r>
      <w:r w:rsidR="00DF115C" w:rsidRPr="0067586D">
        <w:rPr>
          <w:b w:val="0"/>
          <w:sz w:val="26"/>
          <w:szCs w:val="26"/>
        </w:rPr>
        <w:t xml:space="preserve"> </w:t>
      </w:r>
      <w:r w:rsidRPr="0067586D">
        <w:rPr>
          <w:b w:val="0"/>
          <w:sz w:val="26"/>
          <w:szCs w:val="26"/>
        </w:rPr>
        <w:t>39</w:t>
      </w:r>
      <w:r w:rsidR="003F1E63" w:rsidRPr="0067586D">
        <w:rPr>
          <w:b w:val="0"/>
          <w:sz w:val="26"/>
          <w:szCs w:val="26"/>
        </w:rPr>
        <w:t xml:space="preserve"> </w:t>
      </w:r>
      <w:r w:rsidR="001014CB" w:rsidRPr="0067586D">
        <w:rPr>
          <w:b w:val="0"/>
          <w:sz w:val="26"/>
          <w:szCs w:val="26"/>
        </w:rPr>
        <w:t>человек</w:t>
      </w:r>
      <w:r w:rsidR="00BD4B56" w:rsidRPr="0067586D">
        <w:rPr>
          <w:b w:val="0"/>
          <w:sz w:val="26"/>
          <w:szCs w:val="26"/>
        </w:rPr>
        <w:t xml:space="preserve"> и уме</w:t>
      </w:r>
      <w:r w:rsidR="00DF115C" w:rsidRPr="0067586D">
        <w:rPr>
          <w:b w:val="0"/>
          <w:sz w:val="26"/>
          <w:szCs w:val="26"/>
        </w:rPr>
        <w:t xml:space="preserve">рло </w:t>
      </w:r>
      <w:r w:rsidRPr="0067586D">
        <w:rPr>
          <w:b w:val="0"/>
          <w:sz w:val="26"/>
          <w:szCs w:val="26"/>
        </w:rPr>
        <w:t>123</w:t>
      </w:r>
      <w:r w:rsidR="00DF115C" w:rsidRPr="0067586D">
        <w:rPr>
          <w:b w:val="0"/>
          <w:sz w:val="26"/>
          <w:szCs w:val="26"/>
        </w:rPr>
        <w:t xml:space="preserve"> человек</w:t>
      </w:r>
      <w:r w:rsidR="002534EB" w:rsidRPr="0067586D">
        <w:rPr>
          <w:b w:val="0"/>
          <w:sz w:val="26"/>
          <w:szCs w:val="26"/>
        </w:rPr>
        <w:t>а</w:t>
      </w:r>
      <w:r w:rsidR="00190D64" w:rsidRPr="0067586D">
        <w:rPr>
          <w:b w:val="0"/>
          <w:sz w:val="26"/>
          <w:szCs w:val="26"/>
        </w:rPr>
        <w:t>. Естественная убыл</w:t>
      </w:r>
      <w:r w:rsidR="00DF115C" w:rsidRPr="0067586D">
        <w:rPr>
          <w:b w:val="0"/>
          <w:sz w:val="26"/>
          <w:szCs w:val="26"/>
        </w:rPr>
        <w:t xml:space="preserve">ь за </w:t>
      </w:r>
      <w:r w:rsidR="00134A43" w:rsidRPr="0067586D">
        <w:rPr>
          <w:b w:val="0"/>
          <w:sz w:val="26"/>
          <w:szCs w:val="26"/>
        </w:rPr>
        <w:t>2020</w:t>
      </w:r>
      <w:r w:rsidR="00EA3044" w:rsidRPr="0067586D">
        <w:rPr>
          <w:b w:val="0"/>
          <w:sz w:val="26"/>
          <w:szCs w:val="26"/>
        </w:rPr>
        <w:t xml:space="preserve"> год составила </w:t>
      </w:r>
      <w:r w:rsidR="00134A43" w:rsidRPr="0067586D">
        <w:rPr>
          <w:b w:val="0"/>
          <w:sz w:val="26"/>
          <w:szCs w:val="26"/>
        </w:rPr>
        <w:t>84</w:t>
      </w:r>
      <w:r w:rsidR="004D7F64" w:rsidRPr="0067586D">
        <w:rPr>
          <w:b w:val="0"/>
          <w:sz w:val="26"/>
          <w:szCs w:val="26"/>
        </w:rPr>
        <w:t xml:space="preserve"> человек</w:t>
      </w:r>
      <w:r w:rsidR="00134A43" w:rsidRPr="0067586D">
        <w:rPr>
          <w:b w:val="0"/>
          <w:sz w:val="26"/>
          <w:szCs w:val="26"/>
        </w:rPr>
        <w:t>а</w:t>
      </w:r>
      <w:r w:rsidR="004D7F64" w:rsidRPr="0067586D">
        <w:rPr>
          <w:b w:val="0"/>
          <w:sz w:val="26"/>
          <w:szCs w:val="26"/>
        </w:rPr>
        <w:t xml:space="preserve">. </w:t>
      </w:r>
      <w:r w:rsidR="00BD4B56" w:rsidRPr="0067586D">
        <w:rPr>
          <w:b w:val="0"/>
          <w:sz w:val="26"/>
          <w:szCs w:val="26"/>
        </w:rPr>
        <w:t>По сравнению</w:t>
      </w:r>
      <w:r w:rsidR="004D7F64" w:rsidRPr="0067586D">
        <w:rPr>
          <w:b w:val="0"/>
          <w:sz w:val="26"/>
          <w:szCs w:val="26"/>
        </w:rPr>
        <w:t xml:space="preserve"> с соответств</w:t>
      </w:r>
      <w:r w:rsidR="00BF099C" w:rsidRPr="0067586D">
        <w:rPr>
          <w:b w:val="0"/>
          <w:sz w:val="26"/>
          <w:szCs w:val="26"/>
        </w:rPr>
        <w:t xml:space="preserve">ующим периодом </w:t>
      </w:r>
      <w:r w:rsidR="004D7F64" w:rsidRPr="0067586D">
        <w:rPr>
          <w:b w:val="0"/>
          <w:sz w:val="26"/>
          <w:szCs w:val="26"/>
        </w:rPr>
        <w:t>201</w:t>
      </w:r>
      <w:r w:rsidR="00733175" w:rsidRPr="0067586D">
        <w:rPr>
          <w:b w:val="0"/>
          <w:sz w:val="26"/>
          <w:szCs w:val="26"/>
        </w:rPr>
        <w:t>9</w:t>
      </w:r>
      <w:r w:rsidR="00202068" w:rsidRPr="0067586D">
        <w:rPr>
          <w:b w:val="0"/>
          <w:sz w:val="26"/>
          <w:szCs w:val="26"/>
        </w:rPr>
        <w:t xml:space="preserve"> года</w:t>
      </w:r>
      <w:r w:rsidR="00BD4B56" w:rsidRPr="0067586D">
        <w:rPr>
          <w:b w:val="0"/>
          <w:sz w:val="26"/>
          <w:szCs w:val="26"/>
        </w:rPr>
        <w:t xml:space="preserve"> чи</w:t>
      </w:r>
      <w:r w:rsidR="00BF099C" w:rsidRPr="0067586D">
        <w:rPr>
          <w:b w:val="0"/>
          <w:sz w:val="26"/>
          <w:szCs w:val="26"/>
        </w:rPr>
        <w:t xml:space="preserve">сло родившихся </w:t>
      </w:r>
      <w:r w:rsidR="00733175" w:rsidRPr="0067586D">
        <w:rPr>
          <w:b w:val="0"/>
          <w:sz w:val="26"/>
          <w:szCs w:val="26"/>
        </w:rPr>
        <w:t>сниз</w:t>
      </w:r>
      <w:r w:rsidR="00BF099C" w:rsidRPr="0067586D">
        <w:rPr>
          <w:b w:val="0"/>
          <w:sz w:val="26"/>
          <w:szCs w:val="26"/>
        </w:rPr>
        <w:t>илось</w:t>
      </w:r>
      <w:r w:rsidR="009075D9" w:rsidRPr="0067586D">
        <w:rPr>
          <w:b w:val="0"/>
          <w:sz w:val="26"/>
          <w:szCs w:val="26"/>
        </w:rPr>
        <w:t xml:space="preserve"> на </w:t>
      </w:r>
      <w:r w:rsidR="00733175" w:rsidRPr="0067586D">
        <w:rPr>
          <w:b w:val="0"/>
          <w:sz w:val="26"/>
          <w:szCs w:val="26"/>
        </w:rPr>
        <w:t>6</w:t>
      </w:r>
      <w:r w:rsidR="00BD4B56" w:rsidRPr="0067586D">
        <w:rPr>
          <w:b w:val="0"/>
          <w:sz w:val="26"/>
          <w:szCs w:val="26"/>
        </w:rPr>
        <w:t xml:space="preserve"> человек, ч</w:t>
      </w:r>
      <w:r w:rsidR="009075D9" w:rsidRPr="0067586D">
        <w:rPr>
          <w:b w:val="0"/>
          <w:sz w:val="26"/>
          <w:szCs w:val="26"/>
        </w:rPr>
        <w:t>исло умерших у</w:t>
      </w:r>
      <w:r w:rsidR="00733175" w:rsidRPr="0067586D">
        <w:rPr>
          <w:b w:val="0"/>
          <w:sz w:val="26"/>
          <w:szCs w:val="26"/>
        </w:rPr>
        <w:t>в</w:t>
      </w:r>
      <w:r w:rsidR="009075D9" w:rsidRPr="0067586D">
        <w:rPr>
          <w:b w:val="0"/>
          <w:sz w:val="26"/>
          <w:szCs w:val="26"/>
        </w:rPr>
        <w:t>е</w:t>
      </w:r>
      <w:r w:rsidR="00733175" w:rsidRPr="0067586D">
        <w:rPr>
          <w:b w:val="0"/>
          <w:sz w:val="26"/>
          <w:szCs w:val="26"/>
        </w:rPr>
        <w:t>л</w:t>
      </w:r>
      <w:r w:rsidR="009075D9" w:rsidRPr="0067586D">
        <w:rPr>
          <w:b w:val="0"/>
          <w:sz w:val="26"/>
          <w:szCs w:val="26"/>
        </w:rPr>
        <w:t>и</w:t>
      </w:r>
      <w:r w:rsidR="00733175" w:rsidRPr="0067586D">
        <w:rPr>
          <w:b w:val="0"/>
          <w:sz w:val="26"/>
          <w:szCs w:val="26"/>
        </w:rPr>
        <w:t>чи</w:t>
      </w:r>
      <w:r w:rsidR="009075D9" w:rsidRPr="0067586D">
        <w:rPr>
          <w:b w:val="0"/>
          <w:sz w:val="26"/>
          <w:szCs w:val="26"/>
        </w:rPr>
        <w:t xml:space="preserve">лось – на </w:t>
      </w:r>
      <w:r w:rsidR="00733175" w:rsidRPr="0067586D">
        <w:rPr>
          <w:b w:val="0"/>
          <w:sz w:val="26"/>
          <w:szCs w:val="26"/>
        </w:rPr>
        <w:t>31</w:t>
      </w:r>
      <w:r w:rsidR="00BD4B56" w:rsidRPr="0067586D">
        <w:rPr>
          <w:b w:val="0"/>
          <w:sz w:val="26"/>
          <w:szCs w:val="26"/>
        </w:rPr>
        <w:t xml:space="preserve"> человек. Число умерших п</w:t>
      </w:r>
      <w:r w:rsidR="0066153F" w:rsidRPr="0067586D">
        <w:rPr>
          <w:b w:val="0"/>
          <w:sz w:val="26"/>
          <w:szCs w:val="26"/>
        </w:rPr>
        <w:t>ревысило число родившихся в 2019</w:t>
      </w:r>
      <w:r w:rsidR="004B6F6B" w:rsidRPr="0067586D">
        <w:rPr>
          <w:b w:val="0"/>
          <w:sz w:val="26"/>
          <w:szCs w:val="26"/>
        </w:rPr>
        <w:t xml:space="preserve"> году на 4</w:t>
      </w:r>
      <w:r w:rsidR="0066153F" w:rsidRPr="0067586D">
        <w:rPr>
          <w:b w:val="0"/>
          <w:sz w:val="26"/>
          <w:szCs w:val="26"/>
        </w:rPr>
        <w:t>7</w:t>
      </w:r>
      <w:r w:rsidR="00BD4B56" w:rsidRPr="0067586D">
        <w:rPr>
          <w:b w:val="0"/>
          <w:sz w:val="26"/>
          <w:szCs w:val="26"/>
        </w:rPr>
        <w:t xml:space="preserve"> человек.</w:t>
      </w:r>
      <w:r w:rsidR="00E16D90" w:rsidRPr="0067586D">
        <w:rPr>
          <w:b w:val="0"/>
          <w:sz w:val="26"/>
          <w:szCs w:val="26"/>
        </w:rPr>
        <w:t xml:space="preserve"> </w:t>
      </w:r>
      <w:r w:rsidR="00BF099C" w:rsidRPr="0067586D">
        <w:rPr>
          <w:b w:val="0"/>
          <w:sz w:val="26"/>
          <w:szCs w:val="26"/>
        </w:rPr>
        <w:t>В 20</w:t>
      </w:r>
      <w:r w:rsidR="003061CC" w:rsidRPr="0067586D">
        <w:rPr>
          <w:b w:val="0"/>
          <w:sz w:val="26"/>
          <w:szCs w:val="26"/>
        </w:rPr>
        <w:t>20</w:t>
      </w:r>
      <w:r w:rsidR="00202068" w:rsidRPr="0067586D">
        <w:rPr>
          <w:b w:val="0"/>
          <w:sz w:val="26"/>
          <w:szCs w:val="26"/>
        </w:rPr>
        <w:t xml:space="preserve"> году </w:t>
      </w:r>
      <w:r w:rsidR="006A4611" w:rsidRPr="0067586D">
        <w:rPr>
          <w:b w:val="0"/>
          <w:sz w:val="26"/>
          <w:szCs w:val="26"/>
        </w:rPr>
        <w:t>миграционный прирост составляет</w:t>
      </w:r>
      <w:r w:rsidR="00BF099C" w:rsidRPr="0067586D">
        <w:rPr>
          <w:b w:val="0"/>
          <w:sz w:val="26"/>
          <w:szCs w:val="26"/>
        </w:rPr>
        <w:t xml:space="preserve"> - </w:t>
      </w:r>
      <w:r w:rsidR="003061CC" w:rsidRPr="0067586D">
        <w:rPr>
          <w:b w:val="0"/>
          <w:sz w:val="26"/>
          <w:szCs w:val="26"/>
        </w:rPr>
        <w:t>35</w:t>
      </w:r>
      <w:r w:rsidR="00202068" w:rsidRPr="0067586D">
        <w:rPr>
          <w:b w:val="0"/>
          <w:sz w:val="26"/>
          <w:szCs w:val="26"/>
        </w:rPr>
        <w:t xml:space="preserve"> человек. </w:t>
      </w:r>
      <w:r w:rsidR="007F22F6" w:rsidRPr="0067586D">
        <w:rPr>
          <w:b w:val="0"/>
          <w:sz w:val="26"/>
          <w:szCs w:val="26"/>
        </w:rPr>
        <w:t>Основной причиной сокращения численности населения является естественная убыль, т.е. превышение числа умерших над числом родившихся.</w:t>
      </w:r>
    </w:p>
    <w:p w:rsidR="00C13F83" w:rsidRPr="0067586D" w:rsidRDefault="00680F86" w:rsidP="0067586D">
      <w:pPr>
        <w:pStyle w:val="2"/>
        <w:spacing w:after="240" w:line="276" w:lineRule="auto"/>
        <w:ind w:firstLine="709"/>
        <w:rPr>
          <w:b w:val="0"/>
          <w:sz w:val="26"/>
          <w:szCs w:val="26"/>
        </w:rPr>
      </w:pPr>
      <w:r w:rsidRPr="0067586D">
        <w:rPr>
          <w:b w:val="0"/>
          <w:sz w:val="26"/>
          <w:szCs w:val="26"/>
        </w:rPr>
        <w:t>Серьезного изменения сложившихся демографич</w:t>
      </w:r>
      <w:r w:rsidR="00F237AD" w:rsidRPr="0067586D">
        <w:rPr>
          <w:b w:val="0"/>
          <w:sz w:val="26"/>
          <w:szCs w:val="26"/>
        </w:rPr>
        <w:t xml:space="preserve">еских тенденций </w:t>
      </w:r>
      <w:r w:rsidR="00FC0BF5" w:rsidRPr="0067586D">
        <w:rPr>
          <w:b w:val="0"/>
          <w:sz w:val="26"/>
          <w:szCs w:val="26"/>
        </w:rPr>
        <w:t xml:space="preserve">согласно прогнозу </w:t>
      </w:r>
      <w:r w:rsidR="00F237AD" w:rsidRPr="0067586D">
        <w:rPr>
          <w:b w:val="0"/>
          <w:sz w:val="26"/>
          <w:szCs w:val="26"/>
        </w:rPr>
        <w:t>в период до 202</w:t>
      </w:r>
      <w:r w:rsidR="003061CC" w:rsidRPr="0067586D">
        <w:rPr>
          <w:b w:val="0"/>
          <w:sz w:val="26"/>
          <w:szCs w:val="26"/>
        </w:rPr>
        <w:t>7</w:t>
      </w:r>
      <w:r w:rsidRPr="0067586D">
        <w:rPr>
          <w:b w:val="0"/>
          <w:sz w:val="26"/>
          <w:szCs w:val="26"/>
        </w:rPr>
        <w:t xml:space="preserve"> года не ожидается.</w:t>
      </w:r>
      <w:bookmarkStart w:id="0" w:name="_GoBack"/>
      <w:bookmarkEnd w:id="0"/>
    </w:p>
    <w:p w:rsidR="008B7136" w:rsidRDefault="008B7136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lastRenderedPageBreak/>
        <w:t>5. Основные характеристики рынка труда моногорода.</w:t>
      </w:r>
    </w:p>
    <w:p w:rsidR="00ED2ABD" w:rsidRPr="0067586D" w:rsidRDefault="00ED2ABD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ab/>
        <w:t>Снижение среднесписочной численности работающих в Демьяновском городском поселении объясняется снижением численности трудовых ресурсов, что, в свою очередь, обусловлено снижением численности населения в трудоспособном возрасте, трудовой миграцией, а также снижением численности работающих пенсионеров.</w:t>
      </w:r>
    </w:p>
    <w:p w:rsidR="002362FE" w:rsidRPr="0067586D" w:rsidRDefault="007C4466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ab/>
        <w:t>Среднесписочная численность работников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 xml:space="preserve">: </w:t>
      </w:r>
      <w:r w:rsidRPr="0067586D">
        <w:rPr>
          <w:rFonts w:ascii="Times New Roman" w:hAnsi="Times New Roman"/>
          <w:sz w:val="26"/>
          <w:szCs w:val="26"/>
          <w:lang w:eastAsia="ru-RU"/>
        </w:rPr>
        <w:t>в 201</w:t>
      </w:r>
      <w:r w:rsidR="00891051" w:rsidRPr="0067586D">
        <w:rPr>
          <w:rFonts w:ascii="Times New Roman" w:hAnsi="Times New Roman"/>
          <w:sz w:val="26"/>
          <w:szCs w:val="26"/>
          <w:lang w:eastAsia="ru-RU"/>
        </w:rPr>
        <w:t>8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891051" w:rsidRPr="0067586D">
        <w:rPr>
          <w:rFonts w:ascii="Times New Roman" w:hAnsi="Times New Roman"/>
          <w:sz w:val="26"/>
          <w:szCs w:val="26"/>
          <w:lang w:eastAsia="ru-RU"/>
        </w:rPr>
        <w:t>085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>в 201</w:t>
      </w:r>
      <w:r w:rsidR="00891051" w:rsidRPr="0067586D">
        <w:rPr>
          <w:rFonts w:ascii="Times New Roman" w:hAnsi="Times New Roman"/>
          <w:sz w:val="26"/>
          <w:szCs w:val="26"/>
          <w:lang w:eastAsia="ru-RU"/>
        </w:rPr>
        <w:t>9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 xml:space="preserve"> г. – 20</w:t>
      </w:r>
      <w:r w:rsidR="00891051" w:rsidRPr="0067586D">
        <w:rPr>
          <w:rFonts w:ascii="Times New Roman" w:hAnsi="Times New Roman"/>
          <w:sz w:val="26"/>
          <w:szCs w:val="26"/>
          <w:lang w:eastAsia="ru-RU"/>
        </w:rPr>
        <w:t>41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632EA7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891051" w:rsidRPr="0067586D">
        <w:rPr>
          <w:rFonts w:ascii="Times New Roman" w:hAnsi="Times New Roman"/>
          <w:sz w:val="26"/>
          <w:szCs w:val="26"/>
          <w:lang w:eastAsia="ru-RU"/>
        </w:rPr>
        <w:t>20</w:t>
      </w:r>
      <w:r w:rsidR="00632EA7" w:rsidRPr="0067586D">
        <w:rPr>
          <w:rFonts w:ascii="Times New Roman" w:hAnsi="Times New Roman"/>
          <w:sz w:val="26"/>
          <w:szCs w:val="26"/>
          <w:lang w:eastAsia="ru-RU"/>
        </w:rPr>
        <w:t xml:space="preserve"> г. – 20</w:t>
      </w:r>
      <w:r w:rsidR="00891051" w:rsidRPr="0067586D">
        <w:rPr>
          <w:rFonts w:ascii="Times New Roman" w:hAnsi="Times New Roman"/>
          <w:sz w:val="26"/>
          <w:szCs w:val="26"/>
          <w:lang w:eastAsia="ru-RU"/>
        </w:rPr>
        <w:t>03</w:t>
      </w:r>
      <w:r w:rsidR="00632EA7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Pr="0067586D">
        <w:rPr>
          <w:rFonts w:ascii="Times New Roman" w:hAnsi="Times New Roman"/>
          <w:sz w:val="26"/>
          <w:szCs w:val="26"/>
          <w:lang w:eastAsia="ru-RU"/>
        </w:rPr>
        <w:t>оценка 20</w:t>
      </w:r>
      <w:r w:rsidR="00632EA7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891051" w:rsidRPr="0067586D">
        <w:rPr>
          <w:rFonts w:ascii="Times New Roman" w:hAnsi="Times New Roman"/>
          <w:sz w:val="26"/>
          <w:szCs w:val="26"/>
          <w:lang w:eastAsia="ru-RU"/>
        </w:rPr>
        <w:t>1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891051" w:rsidRPr="0067586D">
        <w:rPr>
          <w:rFonts w:ascii="Times New Roman" w:hAnsi="Times New Roman"/>
          <w:sz w:val="26"/>
          <w:szCs w:val="26"/>
          <w:lang w:eastAsia="ru-RU"/>
        </w:rPr>
        <w:t>1971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</w:t>
      </w:r>
      <w:r w:rsidR="00632EA7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362FE" w:rsidRPr="0067586D" w:rsidRDefault="00F57F13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Численность занят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ых в экономике: в 201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>8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г. – 21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>1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8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>в 201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>9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>056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 xml:space="preserve">20 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г. – 20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>10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>оценка 20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>1</w:t>
      </w:r>
      <w:r w:rsidR="00C457E4" w:rsidRPr="0067586D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1</w:t>
      </w:r>
      <w:r w:rsidR="005900AC" w:rsidRPr="0067586D">
        <w:rPr>
          <w:rFonts w:ascii="Times New Roman" w:hAnsi="Times New Roman"/>
          <w:sz w:val="26"/>
          <w:szCs w:val="26"/>
          <w:lang w:eastAsia="ru-RU"/>
        </w:rPr>
        <w:t>98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0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</w:t>
      </w:r>
    </w:p>
    <w:p w:rsidR="002362FE" w:rsidRPr="0067586D" w:rsidRDefault="00921F5C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Чис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 xml:space="preserve">ленность незанятых в экономике: </w:t>
      </w:r>
      <w:r w:rsidRPr="0067586D">
        <w:rPr>
          <w:rFonts w:ascii="Times New Roman" w:hAnsi="Times New Roman"/>
          <w:sz w:val="26"/>
          <w:szCs w:val="26"/>
          <w:lang w:eastAsia="ru-RU"/>
        </w:rPr>
        <w:t>в 201</w:t>
      </w:r>
      <w:r w:rsidR="00442586" w:rsidRPr="0067586D">
        <w:rPr>
          <w:rFonts w:ascii="Times New Roman" w:hAnsi="Times New Roman"/>
          <w:sz w:val="26"/>
          <w:szCs w:val="26"/>
          <w:lang w:eastAsia="ru-RU"/>
        </w:rPr>
        <w:t>8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г. – 3</w:t>
      </w:r>
      <w:r w:rsidR="00442586" w:rsidRPr="0067586D">
        <w:rPr>
          <w:rFonts w:ascii="Times New Roman" w:hAnsi="Times New Roman"/>
          <w:sz w:val="26"/>
          <w:szCs w:val="26"/>
          <w:lang w:eastAsia="ru-RU"/>
        </w:rPr>
        <w:t>24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>в 201</w:t>
      </w:r>
      <w:r w:rsidR="00442586" w:rsidRPr="0067586D">
        <w:rPr>
          <w:rFonts w:ascii="Times New Roman" w:hAnsi="Times New Roman"/>
          <w:sz w:val="26"/>
          <w:szCs w:val="26"/>
          <w:lang w:eastAsia="ru-RU"/>
        </w:rPr>
        <w:t>9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442586" w:rsidRPr="0067586D">
        <w:rPr>
          <w:rFonts w:ascii="Times New Roman" w:hAnsi="Times New Roman"/>
          <w:sz w:val="26"/>
          <w:szCs w:val="26"/>
          <w:lang w:eastAsia="ru-RU"/>
        </w:rPr>
        <w:t>98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442586" w:rsidRPr="0067586D">
        <w:rPr>
          <w:rFonts w:ascii="Times New Roman" w:hAnsi="Times New Roman"/>
          <w:sz w:val="26"/>
          <w:szCs w:val="26"/>
          <w:lang w:eastAsia="ru-RU"/>
        </w:rPr>
        <w:t>20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442586" w:rsidRPr="0067586D">
        <w:rPr>
          <w:rFonts w:ascii="Times New Roman" w:hAnsi="Times New Roman"/>
          <w:sz w:val="26"/>
          <w:szCs w:val="26"/>
          <w:lang w:eastAsia="ru-RU"/>
        </w:rPr>
        <w:t>73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>оценка 20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442586" w:rsidRPr="0067586D">
        <w:rPr>
          <w:rFonts w:ascii="Times New Roman" w:hAnsi="Times New Roman"/>
          <w:sz w:val="26"/>
          <w:szCs w:val="26"/>
          <w:lang w:eastAsia="ru-RU"/>
        </w:rPr>
        <w:t>1</w:t>
      </w:r>
      <w:r w:rsidR="003877D8" w:rsidRPr="0067586D">
        <w:rPr>
          <w:rFonts w:ascii="Times New Roman" w:hAnsi="Times New Roman"/>
          <w:sz w:val="26"/>
          <w:szCs w:val="26"/>
          <w:lang w:eastAsia="ru-RU"/>
        </w:rPr>
        <w:t xml:space="preserve"> г. – </w:t>
      </w:r>
      <w:r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442586" w:rsidRPr="0067586D">
        <w:rPr>
          <w:rFonts w:ascii="Times New Roman" w:hAnsi="Times New Roman"/>
          <w:sz w:val="26"/>
          <w:szCs w:val="26"/>
          <w:lang w:eastAsia="ru-RU"/>
        </w:rPr>
        <w:t>62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</w:t>
      </w:r>
      <w:r w:rsidR="0049440F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B4D2D" w:rsidRPr="0067586D" w:rsidRDefault="0049440F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Численность населения в трудоспос</w:t>
      </w:r>
      <w:r w:rsidR="008D6432" w:rsidRPr="0067586D">
        <w:rPr>
          <w:rFonts w:ascii="Times New Roman" w:hAnsi="Times New Roman"/>
          <w:sz w:val="26"/>
          <w:szCs w:val="26"/>
          <w:lang w:eastAsia="ru-RU"/>
        </w:rPr>
        <w:t>обном возрасте: в 201</w:t>
      </w:r>
      <w:r w:rsidR="00A5740F" w:rsidRPr="0067586D">
        <w:rPr>
          <w:rFonts w:ascii="Times New Roman" w:hAnsi="Times New Roman"/>
          <w:sz w:val="26"/>
          <w:szCs w:val="26"/>
          <w:lang w:eastAsia="ru-RU"/>
        </w:rPr>
        <w:t>8</w:t>
      </w:r>
      <w:r w:rsidR="008D6432" w:rsidRPr="0067586D">
        <w:rPr>
          <w:rFonts w:ascii="Times New Roman" w:hAnsi="Times New Roman"/>
          <w:sz w:val="26"/>
          <w:szCs w:val="26"/>
          <w:lang w:eastAsia="ru-RU"/>
        </w:rPr>
        <w:t xml:space="preserve"> г. – 23</w:t>
      </w:r>
      <w:r w:rsidR="00A5740F" w:rsidRPr="0067586D">
        <w:rPr>
          <w:rFonts w:ascii="Times New Roman" w:hAnsi="Times New Roman"/>
          <w:sz w:val="26"/>
          <w:szCs w:val="26"/>
          <w:lang w:eastAsia="ru-RU"/>
        </w:rPr>
        <w:t>31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8D6432" w:rsidRPr="0067586D">
        <w:rPr>
          <w:rFonts w:ascii="Times New Roman" w:hAnsi="Times New Roman"/>
          <w:sz w:val="26"/>
          <w:szCs w:val="26"/>
          <w:lang w:eastAsia="ru-RU"/>
        </w:rPr>
        <w:t>в 201</w:t>
      </w:r>
      <w:r w:rsidR="00A5740F" w:rsidRPr="0067586D">
        <w:rPr>
          <w:rFonts w:ascii="Times New Roman" w:hAnsi="Times New Roman"/>
          <w:sz w:val="26"/>
          <w:szCs w:val="26"/>
          <w:lang w:eastAsia="ru-RU"/>
        </w:rPr>
        <w:t>9</w:t>
      </w:r>
      <w:r w:rsidR="008D6432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A5740F" w:rsidRPr="0067586D">
        <w:rPr>
          <w:rFonts w:ascii="Times New Roman" w:hAnsi="Times New Roman"/>
          <w:sz w:val="26"/>
          <w:szCs w:val="26"/>
          <w:lang w:eastAsia="ru-RU"/>
        </w:rPr>
        <w:t>27</w:t>
      </w:r>
      <w:r w:rsidR="008D6432" w:rsidRPr="0067586D">
        <w:rPr>
          <w:rFonts w:ascii="Times New Roman" w:hAnsi="Times New Roman"/>
          <w:sz w:val="26"/>
          <w:szCs w:val="26"/>
          <w:lang w:eastAsia="ru-RU"/>
        </w:rPr>
        <w:t>1</w:t>
      </w:r>
      <w:r w:rsidR="00683056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в 20</w:t>
      </w:r>
      <w:r w:rsidR="00A5740F" w:rsidRPr="0067586D">
        <w:rPr>
          <w:rFonts w:ascii="Times New Roman" w:hAnsi="Times New Roman"/>
          <w:sz w:val="26"/>
          <w:szCs w:val="26"/>
          <w:lang w:eastAsia="ru-RU"/>
        </w:rPr>
        <w:t>20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г. – 22</w:t>
      </w:r>
      <w:r w:rsidR="00A5740F" w:rsidRPr="0067586D">
        <w:rPr>
          <w:rFonts w:ascii="Times New Roman" w:hAnsi="Times New Roman"/>
          <w:sz w:val="26"/>
          <w:szCs w:val="26"/>
          <w:lang w:eastAsia="ru-RU"/>
        </w:rPr>
        <w:t>06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 xml:space="preserve"> чел., </w:t>
      </w:r>
      <w:r w:rsidRPr="0067586D">
        <w:rPr>
          <w:rFonts w:ascii="Times New Roman" w:hAnsi="Times New Roman"/>
          <w:sz w:val="26"/>
          <w:szCs w:val="26"/>
          <w:lang w:eastAsia="ru-RU"/>
        </w:rPr>
        <w:t>оценка 20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A5740F" w:rsidRPr="0067586D">
        <w:rPr>
          <w:rFonts w:ascii="Times New Roman" w:hAnsi="Times New Roman"/>
          <w:sz w:val="26"/>
          <w:szCs w:val="26"/>
          <w:lang w:eastAsia="ru-RU"/>
        </w:rPr>
        <w:t>1</w:t>
      </w:r>
      <w:r w:rsidR="00683056" w:rsidRPr="0067586D">
        <w:rPr>
          <w:rFonts w:ascii="Times New Roman" w:hAnsi="Times New Roman"/>
          <w:sz w:val="26"/>
          <w:szCs w:val="26"/>
          <w:lang w:eastAsia="ru-RU"/>
        </w:rPr>
        <w:t xml:space="preserve"> г. – 2</w:t>
      </w:r>
      <w:r w:rsidR="002362FE" w:rsidRPr="0067586D">
        <w:rPr>
          <w:rFonts w:ascii="Times New Roman" w:hAnsi="Times New Roman"/>
          <w:sz w:val="26"/>
          <w:szCs w:val="26"/>
          <w:lang w:eastAsia="ru-RU"/>
        </w:rPr>
        <w:t>17</w:t>
      </w:r>
      <w:r w:rsidR="00A5740F" w:rsidRPr="0067586D">
        <w:rPr>
          <w:rFonts w:ascii="Times New Roman" w:hAnsi="Times New Roman"/>
          <w:sz w:val="26"/>
          <w:szCs w:val="26"/>
          <w:lang w:eastAsia="ru-RU"/>
        </w:rPr>
        <w:t>0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чел.</w:t>
      </w:r>
    </w:p>
    <w:p w:rsidR="0009171F" w:rsidRPr="0067586D" w:rsidRDefault="00B464EC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Среднемесячная зарабо</w:t>
      </w:r>
      <w:r w:rsidR="00040EE2" w:rsidRPr="0067586D">
        <w:rPr>
          <w:rFonts w:ascii="Times New Roman" w:hAnsi="Times New Roman"/>
          <w:sz w:val="26"/>
          <w:szCs w:val="26"/>
          <w:lang w:eastAsia="ru-RU"/>
        </w:rPr>
        <w:t xml:space="preserve">тная плата одного работника по </w:t>
      </w:r>
      <w:r w:rsidRPr="0067586D">
        <w:rPr>
          <w:rFonts w:ascii="Times New Roman" w:hAnsi="Times New Roman"/>
          <w:sz w:val="26"/>
          <w:szCs w:val="26"/>
          <w:lang w:eastAsia="ru-RU"/>
        </w:rPr>
        <w:t>полному кругу в 20</w:t>
      </w:r>
      <w:r w:rsidR="001038E3" w:rsidRPr="0067586D">
        <w:rPr>
          <w:rFonts w:ascii="Times New Roman" w:hAnsi="Times New Roman"/>
          <w:sz w:val="26"/>
          <w:szCs w:val="26"/>
          <w:lang w:eastAsia="ru-RU"/>
        </w:rPr>
        <w:t>20</w:t>
      </w:r>
      <w:r w:rsidR="00ED2ABD" w:rsidRPr="0067586D">
        <w:rPr>
          <w:rFonts w:ascii="Times New Roman" w:hAnsi="Times New Roman"/>
          <w:sz w:val="26"/>
          <w:szCs w:val="26"/>
          <w:lang w:eastAsia="ru-RU"/>
        </w:rPr>
        <w:t xml:space="preserve"> году составила </w:t>
      </w:r>
      <w:r w:rsidR="00FF133C" w:rsidRPr="0067586D">
        <w:rPr>
          <w:rFonts w:ascii="Times New Roman" w:hAnsi="Times New Roman"/>
          <w:sz w:val="26"/>
          <w:szCs w:val="26"/>
          <w:lang w:eastAsia="ru-RU"/>
        </w:rPr>
        <w:t>2</w:t>
      </w:r>
      <w:r w:rsidR="001038E3" w:rsidRPr="0067586D">
        <w:rPr>
          <w:rFonts w:ascii="Times New Roman" w:hAnsi="Times New Roman"/>
          <w:sz w:val="26"/>
          <w:szCs w:val="26"/>
          <w:lang w:eastAsia="ru-RU"/>
        </w:rPr>
        <w:t>1836,9</w:t>
      </w:r>
      <w:r w:rsidR="007E6326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9171F" w:rsidRPr="0067586D">
        <w:rPr>
          <w:rFonts w:ascii="Times New Roman" w:hAnsi="Times New Roman"/>
          <w:sz w:val="26"/>
          <w:szCs w:val="26"/>
          <w:lang w:eastAsia="ru-RU"/>
        </w:rPr>
        <w:t>рублей,</w:t>
      </w:r>
      <w:r w:rsidR="00ED2ABD"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038E3" w:rsidRPr="0067586D">
        <w:rPr>
          <w:rFonts w:ascii="Times New Roman" w:hAnsi="Times New Roman"/>
          <w:bCs/>
          <w:sz w:val="26"/>
          <w:szCs w:val="26"/>
          <w:lang w:eastAsia="ru-RU"/>
        </w:rPr>
        <w:t>что составило  102</w:t>
      </w:r>
      <w:r w:rsidR="0009171F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1038E3" w:rsidRPr="0067586D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="0009171F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% к аналогичному периоду прошлого года.  </w:t>
      </w:r>
    </w:p>
    <w:p w:rsidR="00ED2ABD" w:rsidRPr="0067586D" w:rsidRDefault="00546078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В планируемый период до 202</w:t>
      </w:r>
      <w:r w:rsidR="003904A9" w:rsidRPr="0067586D">
        <w:rPr>
          <w:rFonts w:ascii="Times New Roman" w:hAnsi="Times New Roman"/>
          <w:sz w:val="26"/>
          <w:szCs w:val="26"/>
          <w:lang w:eastAsia="ru-RU"/>
        </w:rPr>
        <w:t>7</w:t>
      </w:r>
      <w:r w:rsidR="00ED2ABD" w:rsidRPr="0067586D">
        <w:rPr>
          <w:rFonts w:ascii="Times New Roman" w:hAnsi="Times New Roman"/>
          <w:sz w:val="26"/>
          <w:szCs w:val="26"/>
          <w:lang w:eastAsia="ru-RU"/>
        </w:rPr>
        <w:t xml:space="preserve"> года также ожидается ежегодный рост заработ</w:t>
      </w:r>
      <w:r w:rsidR="00B464EC" w:rsidRPr="0067586D">
        <w:rPr>
          <w:rFonts w:ascii="Times New Roman" w:hAnsi="Times New Roman"/>
          <w:sz w:val="26"/>
          <w:szCs w:val="26"/>
          <w:lang w:eastAsia="ru-RU"/>
        </w:rPr>
        <w:t>ной платы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61800" w:rsidRPr="0067586D">
        <w:rPr>
          <w:rFonts w:ascii="Times New Roman" w:hAnsi="Times New Roman"/>
          <w:sz w:val="26"/>
          <w:szCs w:val="26"/>
          <w:lang w:eastAsia="ru-RU"/>
        </w:rPr>
        <w:t>в связи с индексацией заработной платы с учетом роста потребительских цен на товары и услуги.</w:t>
      </w:r>
    </w:p>
    <w:p w:rsidR="00ED2ABD" w:rsidRPr="0067586D" w:rsidRDefault="003904A9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>В 2020</w:t>
      </w:r>
      <w:r w:rsidR="00ED2ABD" w:rsidRPr="0067586D">
        <w:rPr>
          <w:rFonts w:ascii="Times New Roman" w:hAnsi="Times New Roman"/>
          <w:sz w:val="26"/>
          <w:szCs w:val="26"/>
        </w:rPr>
        <w:t xml:space="preserve"> год</w:t>
      </w:r>
      <w:r w:rsidR="00FE28EC" w:rsidRPr="0067586D">
        <w:rPr>
          <w:rFonts w:ascii="Times New Roman" w:hAnsi="Times New Roman"/>
          <w:sz w:val="26"/>
          <w:szCs w:val="26"/>
        </w:rPr>
        <w:t>у</w:t>
      </w:r>
      <w:r w:rsidR="00ED2ABD" w:rsidRPr="0067586D">
        <w:rPr>
          <w:rFonts w:ascii="Times New Roman" w:hAnsi="Times New Roman"/>
          <w:sz w:val="26"/>
          <w:szCs w:val="26"/>
        </w:rPr>
        <w:t xml:space="preserve"> по Демьяновскому городско</w:t>
      </w:r>
      <w:r w:rsidR="00FA780D" w:rsidRPr="0067586D">
        <w:rPr>
          <w:rFonts w:ascii="Times New Roman" w:hAnsi="Times New Roman"/>
          <w:sz w:val="26"/>
          <w:szCs w:val="26"/>
        </w:rPr>
        <w:t>му поселению зарегистрировано</w:t>
      </w:r>
      <w:r w:rsidR="007D35C4" w:rsidRPr="0067586D">
        <w:rPr>
          <w:rFonts w:ascii="Times New Roman" w:hAnsi="Times New Roman"/>
          <w:sz w:val="26"/>
          <w:szCs w:val="26"/>
        </w:rPr>
        <w:t xml:space="preserve"> </w:t>
      </w:r>
      <w:r w:rsidRPr="0067586D">
        <w:rPr>
          <w:rFonts w:ascii="Times New Roman" w:hAnsi="Times New Roman"/>
          <w:sz w:val="26"/>
          <w:szCs w:val="26"/>
        </w:rPr>
        <w:t>69</w:t>
      </w:r>
      <w:r w:rsidR="00FE28EC" w:rsidRPr="0067586D">
        <w:rPr>
          <w:rFonts w:ascii="Times New Roman" w:hAnsi="Times New Roman"/>
          <w:sz w:val="26"/>
          <w:szCs w:val="26"/>
        </w:rPr>
        <w:t xml:space="preserve"> безработных граждан</w:t>
      </w:r>
      <w:r w:rsidR="00ED2ABD" w:rsidRPr="0067586D">
        <w:rPr>
          <w:rFonts w:ascii="Times New Roman" w:hAnsi="Times New Roman"/>
          <w:sz w:val="26"/>
          <w:szCs w:val="26"/>
        </w:rPr>
        <w:t>, у</w:t>
      </w:r>
      <w:r w:rsidR="00B464EC" w:rsidRPr="0067586D">
        <w:rPr>
          <w:rFonts w:ascii="Times New Roman" w:hAnsi="Times New Roman"/>
          <w:sz w:val="26"/>
          <w:szCs w:val="26"/>
        </w:rPr>
        <w:t xml:space="preserve">ровень безработицы составил </w:t>
      </w:r>
      <w:r w:rsidRPr="0067586D">
        <w:rPr>
          <w:rFonts w:ascii="Times New Roman" w:hAnsi="Times New Roman"/>
          <w:sz w:val="26"/>
          <w:szCs w:val="26"/>
        </w:rPr>
        <w:t>3</w:t>
      </w:r>
      <w:r w:rsidR="008D6432" w:rsidRPr="0067586D">
        <w:rPr>
          <w:rFonts w:ascii="Times New Roman" w:hAnsi="Times New Roman"/>
          <w:sz w:val="26"/>
          <w:szCs w:val="26"/>
        </w:rPr>
        <w:t>,</w:t>
      </w:r>
      <w:r w:rsidRPr="0067586D">
        <w:rPr>
          <w:rFonts w:ascii="Times New Roman" w:hAnsi="Times New Roman"/>
          <w:sz w:val="26"/>
          <w:szCs w:val="26"/>
        </w:rPr>
        <w:t>13</w:t>
      </w:r>
      <w:r w:rsidR="00ED2ABD" w:rsidRPr="0067586D">
        <w:rPr>
          <w:rFonts w:ascii="Times New Roman" w:hAnsi="Times New Roman"/>
          <w:sz w:val="26"/>
          <w:szCs w:val="26"/>
        </w:rPr>
        <w:t xml:space="preserve">%. </w:t>
      </w:r>
      <w:r w:rsidR="00FA780D" w:rsidRPr="0067586D">
        <w:rPr>
          <w:rFonts w:ascii="Times New Roman" w:hAnsi="Times New Roman"/>
          <w:sz w:val="26"/>
          <w:szCs w:val="26"/>
        </w:rPr>
        <w:t>В 202</w:t>
      </w:r>
      <w:r w:rsidRPr="0067586D">
        <w:rPr>
          <w:rFonts w:ascii="Times New Roman" w:hAnsi="Times New Roman"/>
          <w:sz w:val="26"/>
          <w:szCs w:val="26"/>
        </w:rPr>
        <w:t>1</w:t>
      </w:r>
      <w:r w:rsidR="00ED2ABD" w:rsidRPr="0067586D">
        <w:rPr>
          <w:rFonts w:ascii="Times New Roman" w:hAnsi="Times New Roman"/>
          <w:sz w:val="26"/>
          <w:szCs w:val="26"/>
        </w:rPr>
        <w:t xml:space="preserve"> году ожидается </w:t>
      </w:r>
      <w:r w:rsidRPr="0067586D">
        <w:rPr>
          <w:rFonts w:ascii="Times New Roman" w:hAnsi="Times New Roman"/>
          <w:sz w:val="26"/>
          <w:szCs w:val="26"/>
        </w:rPr>
        <w:t>сниж</w:t>
      </w:r>
      <w:r w:rsidR="00ED2ABD" w:rsidRPr="0067586D">
        <w:rPr>
          <w:rFonts w:ascii="Times New Roman" w:hAnsi="Times New Roman"/>
          <w:sz w:val="26"/>
          <w:szCs w:val="26"/>
        </w:rPr>
        <w:t>ени</w:t>
      </w:r>
      <w:r w:rsidR="00026DF2">
        <w:rPr>
          <w:rFonts w:ascii="Times New Roman" w:hAnsi="Times New Roman"/>
          <w:sz w:val="26"/>
          <w:szCs w:val="26"/>
        </w:rPr>
        <w:t xml:space="preserve">е количества безработных </w:t>
      </w:r>
      <w:r w:rsidR="00FA780D" w:rsidRPr="0067586D">
        <w:rPr>
          <w:rFonts w:ascii="Times New Roman" w:hAnsi="Times New Roman"/>
          <w:sz w:val="26"/>
          <w:szCs w:val="26"/>
        </w:rPr>
        <w:t xml:space="preserve">до </w:t>
      </w:r>
      <w:r w:rsidRPr="0067586D">
        <w:rPr>
          <w:rFonts w:ascii="Times New Roman" w:hAnsi="Times New Roman"/>
          <w:sz w:val="26"/>
          <w:szCs w:val="26"/>
        </w:rPr>
        <w:t>42</w:t>
      </w:r>
      <w:r w:rsidR="007D35C4" w:rsidRPr="0067586D">
        <w:rPr>
          <w:rFonts w:ascii="Times New Roman" w:hAnsi="Times New Roman"/>
          <w:sz w:val="26"/>
          <w:szCs w:val="26"/>
        </w:rPr>
        <w:t xml:space="preserve"> </w:t>
      </w:r>
      <w:r w:rsidR="00ED2ABD" w:rsidRPr="0067586D">
        <w:rPr>
          <w:rFonts w:ascii="Times New Roman" w:hAnsi="Times New Roman"/>
          <w:sz w:val="26"/>
          <w:szCs w:val="26"/>
        </w:rPr>
        <w:t>человек, в дальнейшем данный показатель будет иметь тенденцию к снижению</w:t>
      </w:r>
      <w:r w:rsidR="00FE28EC" w:rsidRPr="0067586D">
        <w:rPr>
          <w:rFonts w:ascii="Times New Roman" w:hAnsi="Times New Roman"/>
          <w:sz w:val="26"/>
          <w:szCs w:val="26"/>
        </w:rPr>
        <w:t xml:space="preserve"> (3</w:t>
      </w:r>
      <w:r w:rsidRPr="0067586D">
        <w:rPr>
          <w:rFonts w:ascii="Times New Roman" w:hAnsi="Times New Roman"/>
          <w:sz w:val="26"/>
          <w:szCs w:val="26"/>
        </w:rPr>
        <w:t>0</w:t>
      </w:r>
      <w:r w:rsidR="00FE28EC" w:rsidRPr="0067586D">
        <w:rPr>
          <w:rFonts w:ascii="Times New Roman" w:hAnsi="Times New Roman"/>
          <w:sz w:val="26"/>
          <w:szCs w:val="26"/>
        </w:rPr>
        <w:t xml:space="preserve"> человек</w:t>
      </w:r>
      <w:r w:rsidR="002D1D73" w:rsidRPr="0067586D">
        <w:rPr>
          <w:rFonts w:ascii="Times New Roman" w:hAnsi="Times New Roman"/>
          <w:sz w:val="26"/>
          <w:szCs w:val="26"/>
        </w:rPr>
        <w:t xml:space="preserve"> к 202</w:t>
      </w:r>
      <w:r w:rsidRPr="0067586D">
        <w:rPr>
          <w:rFonts w:ascii="Times New Roman" w:hAnsi="Times New Roman"/>
          <w:sz w:val="26"/>
          <w:szCs w:val="26"/>
        </w:rPr>
        <w:t>7</w:t>
      </w:r>
      <w:r w:rsidR="002D1D73" w:rsidRPr="0067586D">
        <w:rPr>
          <w:rFonts w:ascii="Times New Roman" w:hAnsi="Times New Roman"/>
          <w:sz w:val="26"/>
          <w:szCs w:val="26"/>
        </w:rPr>
        <w:t xml:space="preserve"> году)</w:t>
      </w:r>
      <w:r w:rsidR="00ED2ABD" w:rsidRPr="0067586D">
        <w:rPr>
          <w:rFonts w:ascii="Times New Roman" w:hAnsi="Times New Roman"/>
          <w:sz w:val="26"/>
          <w:szCs w:val="26"/>
        </w:rPr>
        <w:t>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 xml:space="preserve">На ситуацию, складывающуюся на рынке труда моногорода, большое влияние </w:t>
      </w:r>
      <w:r w:rsidR="00026DF2">
        <w:rPr>
          <w:rFonts w:ascii="Times New Roman" w:hAnsi="Times New Roman"/>
          <w:sz w:val="26"/>
          <w:szCs w:val="26"/>
        </w:rPr>
        <w:t xml:space="preserve">оказывает обстановка на </w:t>
      </w:r>
      <w:r w:rsidRPr="0067586D">
        <w:rPr>
          <w:rFonts w:ascii="Times New Roman" w:hAnsi="Times New Roman"/>
          <w:sz w:val="26"/>
          <w:szCs w:val="26"/>
        </w:rPr>
        <w:t xml:space="preserve"> </w:t>
      </w:r>
      <w:r w:rsidR="00026DF2">
        <w:rPr>
          <w:rFonts w:ascii="Times New Roman" w:hAnsi="Times New Roman"/>
          <w:sz w:val="26"/>
          <w:szCs w:val="26"/>
        </w:rPr>
        <w:t xml:space="preserve">крупных </w:t>
      </w:r>
      <w:r w:rsidRPr="0067586D">
        <w:rPr>
          <w:rFonts w:ascii="Times New Roman" w:hAnsi="Times New Roman"/>
          <w:sz w:val="26"/>
          <w:szCs w:val="26"/>
        </w:rPr>
        <w:t>предприяти</w:t>
      </w:r>
      <w:r w:rsidR="00026DF2">
        <w:rPr>
          <w:rFonts w:ascii="Times New Roman" w:hAnsi="Times New Roman"/>
          <w:sz w:val="26"/>
          <w:szCs w:val="26"/>
        </w:rPr>
        <w:t>ях ОП ООО «Демьяновский завод ДВП» и ОП ООО «Жешартский ЛПК», поскольку в случае их</w:t>
      </w:r>
      <w:r w:rsidRPr="0067586D">
        <w:rPr>
          <w:rFonts w:ascii="Times New Roman" w:hAnsi="Times New Roman"/>
          <w:sz w:val="26"/>
          <w:szCs w:val="26"/>
        </w:rPr>
        <w:t xml:space="preserve"> остановки увеличится миграционный отток трудоспособного населения, резко возрастет уровень безработицы</w:t>
      </w:r>
      <w:r w:rsidR="00CE24D8" w:rsidRPr="0067586D">
        <w:rPr>
          <w:rFonts w:ascii="Times New Roman" w:hAnsi="Times New Roman"/>
          <w:sz w:val="26"/>
          <w:szCs w:val="26"/>
        </w:rPr>
        <w:t>.</w:t>
      </w: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 xml:space="preserve">На сегодня Демьяновское городское поселение не обладает достаточным трудовым потенциалом. Нестабильная работа основных промышленных предприятий, задержки выплаты заработной платы, отсутствие нормального транспортного сообщения с областным центром и другие социальные факторы способствуют миграции молодых семей, в результате чего снижается численность трудоспособного населения. </w:t>
      </w: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6. Экономическое развитие моногорода.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>Преобладающую долю в объеме отгруженных товаров собственного производства крупными и средними промышленными предприятиями составляет отгрузка предприятий деревообрабатывающей промышленности в соответствии с основным направлением развития Демьяновского городского поселения, как и</w:t>
      </w:r>
      <w:r w:rsidR="008A1ECD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Подосиновского района в целом.</w:t>
      </w:r>
    </w:p>
    <w:p w:rsidR="00F550E1" w:rsidRPr="0082428D" w:rsidRDefault="00F550E1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По данным Кировстата отгружено товаров собственного производства, выполнено работ и услуг собственными силами по организациям (без субъектов малого предпринимательства), средняя численность работников которых превышает 15 человек, за </w:t>
      </w:r>
      <w:r w:rsidR="00492468" w:rsidRPr="0067586D">
        <w:rPr>
          <w:rFonts w:ascii="Times New Roman" w:hAnsi="Times New Roman"/>
          <w:bCs/>
          <w:sz w:val="26"/>
          <w:szCs w:val="26"/>
          <w:lang w:eastAsia="ru-RU"/>
        </w:rPr>
        <w:t>2020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 на сумму </w:t>
      </w:r>
      <w:r w:rsidR="00492468" w:rsidRPr="0067586D">
        <w:rPr>
          <w:rFonts w:ascii="Times New Roman" w:hAnsi="Times New Roman"/>
          <w:bCs/>
          <w:sz w:val="26"/>
          <w:szCs w:val="26"/>
          <w:lang w:eastAsia="ru-RU"/>
        </w:rPr>
        <w:t>71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492468" w:rsidRPr="0067586D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рублей, что составило </w:t>
      </w:r>
      <w:r w:rsidR="00492468" w:rsidRPr="0067586D">
        <w:rPr>
          <w:rFonts w:ascii="Times New Roman" w:hAnsi="Times New Roman"/>
          <w:bCs/>
          <w:sz w:val="26"/>
          <w:szCs w:val="26"/>
          <w:lang w:eastAsia="ru-RU"/>
        </w:rPr>
        <w:t>21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% к аналогичному периоду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lastRenderedPageBreak/>
        <w:t>прошлого года.</w:t>
      </w:r>
      <w:r w:rsidR="0082428D" w:rsidRPr="0082428D">
        <w:rPr>
          <w:rFonts w:ascii="Times New Roman" w:hAnsi="Times New Roman"/>
          <w:sz w:val="28"/>
          <w:szCs w:val="28"/>
        </w:rPr>
        <w:t xml:space="preserve"> </w:t>
      </w:r>
      <w:r w:rsidR="0082428D">
        <w:rPr>
          <w:rFonts w:ascii="Times New Roman" w:hAnsi="Times New Roman"/>
          <w:sz w:val="26"/>
          <w:szCs w:val="26"/>
        </w:rPr>
        <w:t xml:space="preserve">Снижение объема </w:t>
      </w:r>
      <w:r w:rsidR="0082428D" w:rsidRPr="0067586D">
        <w:rPr>
          <w:rFonts w:ascii="Times New Roman" w:hAnsi="Times New Roman"/>
          <w:bCs/>
          <w:sz w:val="26"/>
          <w:szCs w:val="26"/>
          <w:lang w:eastAsia="ru-RU"/>
        </w:rPr>
        <w:t>отгружен</w:t>
      </w:r>
      <w:r w:rsidR="0082428D">
        <w:rPr>
          <w:rFonts w:ascii="Times New Roman" w:hAnsi="Times New Roman"/>
          <w:bCs/>
          <w:sz w:val="26"/>
          <w:szCs w:val="26"/>
          <w:lang w:eastAsia="ru-RU"/>
        </w:rPr>
        <w:t>ных</w:t>
      </w:r>
      <w:r w:rsidR="0082428D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товаров собственного производства</w:t>
      </w:r>
      <w:r w:rsidR="0082428D" w:rsidRPr="0082428D">
        <w:rPr>
          <w:rFonts w:ascii="Times New Roman" w:hAnsi="Times New Roman"/>
          <w:sz w:val="26"/>
          <w:szCs w:val="26"/>
        </w:rPr>
        <w:t xml:space="preserve"> обусловлено сокращением числа крупных предприятий - прекращением хозяйственной деятельности ООО «Демьяновские мануфактуры».</w:t>
      </w:r>
    </w:p>
    <w:p w:rsidR="0036482B" w:rsidRPr="0067586D" w:rsidRDefault="00547ADB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>О</w:t>
      </w:r>
      <w:r w:rsidR="003C10D6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борот розничной торговли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за 20</w:t>
      </w:r>
      <w:r w:rsidR="00EC7E41" w:rsidRPr="0067586D">
        <w:rPr>
          <w:rFonts w:ascii="Times New Roman" w:hAnsi="Times New Roman"/>
          <w:bCs/>
          <w:sz w:val="26"/>
          <w:szCs w:val="26"/>
          <w:lang w:eastAsia="ru-RU"/>
        </w:rPr>
        <w:t>20</w:t>
      </w:r>
      <w:r w:rsidR="00C27745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 составил 67</w:t>
      </w:r>
      <w:r w:rsidR="008B6026" w:rsidRPr="0067586D">
        <w:rPr>
          <w:rFonts w:ascii="Times New Roman" w:hAnsi="Times New Roman"/>
          <w:bCs/>
          <w:sz w:val="26"/>
          <w:szCs w:val="26"/>
          <w:lang w:eastAsia="ru-RU"/>
        </w:rPr>
        <w:t>8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8B6026" w:rsidRPr="0067586D">
        <w:rPr>
          <w:rFonts w:ascii="Times New Roman" w:hAnsi="Times New Roman"/>
          <w:bCs/>
          <w:sz w:val="26"/>
          <w:szCs w:val="26"/>
          <w:lang w:eastAsia="ru-RU"/>
        </w:rPr>
        <w:t>6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рублей, </w:t>
      </w:r>
      <w:r w:rsidR="00191763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с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рост</w:t>
      </w:r>
      <w:r w:rsidR="00191763" w:rsidRPr="0067586D">
        <w:rPr>
          <w:rFonts w:ascii="Times New Roman" w:hAnsi="Times New Roman"/>
          <w:bCs/>
          <w:sz w:val="26"/>
          <w:szCs w:val="26"/>
          <w:lang w:eastAsia="ru-RU"/>
        </w:rPr>
        <w:t>ом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к уровню предыдуще</w:t>
      </w:r>
      <w:r w:rsidR="008B6026" w:rsidRPr="0067586D">
        <w:rPr>
          <w:rFonts w:ascii="Times New Roman" w:hAnsi="Times New Roman"/>
          <w:bCs/>
          <w:sz w:val="26"/>
          <w:szCs w:val="26"/>
          <w:lang w:eastAsia="ru-RU"/>
        </w:rPr>
        <w:t>го года в сопоставимых ценах 96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8B6026" w:rsidRPr="0067586D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%. В прогнозируемом периоде ожидается ежегодный рост значения показателя.</w:t>
      </w:r>
    </w:p>
    <w:p w:rsidR="002B07F1" w:rsidRPr="0067586D" w:rsidRDefault="002B07F1" w:rsidP="0067586D">
      <w:pPr>
        <w:tabs>
          <w:tab w:val="left" w:pos="765"/>
        </w:tabs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>Обо</w:t>
      </w:r>
      <w:r w:rsidR="005147A4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рот </w:t>
      </w:r>
      <w:r w:rsidR="009E4DE9" w:rsidRPr="0067586D">
        <w:rPr>
          <w:rFonts w:ascii="Times New Roman" w:hAnsi="Times New Roman"/>
          <w:bCs/>
          <w:sz w:val="26"/>
          <w:szCs w:val="26"/>
          <w:lang w:eastAsia="ru-RU"/>
        </w:rPr>
        <w:t>общественного питания в 2020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году</w:t>
      </w:r>
      <w:r w:rsidR="00C27745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147A4" w:rsidRPr="0067586D">
        <w:rPr>
          <w:rFonts w:ascii="Times New Roman" w:hAnsi="Times New Roman"/>
          <w:bCs/>
          <w:sz w:val="26"/>
          <w:szCs w:val="26"/>
          <w:lang w:eastAsia="ru-RU"/>
        </w:rPr>
        <w:t>составил 1</w:t>
      </w:r>
      <w:r w:rsidR="009E4DE9" w:rsidRPr="0067586D">
        <w:rPr>
          <w:rFonts w:ascii="Times New Roman" w:hAnsi="Times New Roman"/>
          <w:bCs/>
          <w:sz w:val="26"/>
          <w:szCs w:val="26"/>
          <w:lang w:eastAsia="ru-RU"/>
        </w:rPr>
        <w:t>0</w:t>
      </w:r>
      <w:r w:rsidR="005147A4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9E4DE9" w:rsidRPr="0067586D">
        <w:rPr>
          <w:rFonts w:ascii="Times New Roman" w:hAnsi="Times New Roman"/>
          <w:bCs/>
          <w:sz w:val="26"/>
          <w:szCs w:val="26"/>
          <w:lang w:eastAsia="ru-RU"/>
        </w:rPr>
        <w:t>9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рублей, </w:t>
      </w:r>
      <w:r w:rsidR="009E4DE9" w:rsidRPr="0067586D">
        <w:rPr>
          <w:rFonts w:ascii="Times New Roman" w:hAnsi="Times New Roman"/>
          <w:bCs/>
          <w:sz w:val="26"/>
          <w:szCs w:val="26"/>
          <w:lang w:eastAsia="ru-RU"/>
        </w:rPr>
        <w:t>что составило 77</w:t>
      </w:r>
      <w:r w:rsidR="003A5E02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9E4DE9" w:rsidRPr="0067586D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3A5E02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%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к уровню предыдущего года в сопоставимых ценах</w:t>
      </w:r>
      <w:r w:rsidR="003A5E02" w:rsidRPr="0067586D">
        <w:rPr>
          <w:rFonts w:ascii="Times New Roman" w:hAnsi="Times New Roman"/>
          <w:bCs/>
          <w:sz w:val="26"/>
          <w:szCs w:val="26"/>
          <w:lang w:eastAsia="ru-RU"/>
        </w:rPr>
        <w:t>.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В прогнозируемом периоде ожидается ежегодный рост значения показателя.</w:t>
      </w:r>
    </w:p>
    <w:p w:rsidR="00CE66F1" w:rsidRPr="0067586D" w:rsidRDefault="00CE66F1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>Инвестиции в основной капитал за счет всех источников финансирования в 20</w:t>
      </w:r>
      <w:r w:rsidR="00D8003A" w:rsidRPr="0067586D">
        <w:rPr>
          <w:rFonts w:ascii="Times New Roman" w:hAnsi="Times New Roman"/>
          <w:bCs/>
          <w:sz w:val="26"/>
          <w:szCs w:val="26"/>
          <w:lang w:eastAsia="ru-RU"/>
        </w:rPr>
        <w:t>20</w:t>
      </w:r>
      <w:r w:rsidR="00C62FB0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году составили </w:t>
      </w:r>
      <w:r w:rsidR="00C356BF" w:rsidRPr="0067586D">
        <w:rPr>
          <w:rFonts w:ascii="Times New Roman" w:hAnsi="Times New Roman"/>
          <w:bCs/>
          <w:sz w:val="26"/>
          <w:szCs w:val="26"/>
          <w:lang w:eastAsia="ru-RU"/>
        </w:rPr>
        <w:t>35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C356BF" w:rsidRPr="0067586D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C62FB0" w:rsidRPr="0067586D">
        <w:rPr>
          <w:rFonts w:ascii="Times New Roman" w:hAnsi="Times New Roman"/>
          <w:bCs/>
          <w:sz w:val="26"/>
          <w:szCs w:val="26"/>
          <w:lang w:eastAsia="ru-RU"/>
        </w:rPr>
        <w:t>1</w:t>
      </w:r>
      <w:r w:rsidR="00C356BF" w:rsidRPr="0067586D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="00C356BF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C356BF" w:rsidRPr="0067586D">
        <w:rPr>
          <w:rFonts w:ascii="Times New Roman" w:hAnsi="Times New Roman"/>
          <w:bCs/>
          <w:sz w:val="26"/>
          <w:szCs w:val="26"/>
          <w:lang w:eastAsia="ru-RU"/>
        </w:rPr>
        <w:t>что составило 79% к уровню предыдущего года в сопоставимых ценах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. По оценке 20</w:t>
      </w:r>
      <w:r w:rsidR="00C62FB0" w:rsidRPr="0067586D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4419E1" w:rsidRPr="0067586D">
        <w:rPr>
          <w:rFonts w:ascii="Times New Roman" w:hAnsi="Times New Roman"/>
          <w:bCs/>
          <w:sz w:val="26"/>
          <w:szCs w:val="26"/>
          <w:lang w:eastAsia="ru-RU"/>
        </w:rPr>
        <w:t>1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года инвестиции в основной капитал за счет всех источ</w:t>
      </w:r>
      <w:r w:rsidR="00C62FB0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ников финансирования составят </w:t>
      </w:r>
      <w:r w:rsidR="004419E1" w:rsidRPr="0067586D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C62FB0" w:rsidRPr="0067586D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4419E1" w:rsidRPr="0067586D">
        <w:rPr>
          <w:rFonts w:ascii="Times New Roman" w:hAnsi="Times New Roman"/>
          <w:bCs/>
          <w:sz w:val="26"/>
          <w:szCs w:val="26"/>
          <w:lang w:eastAsia="ru-RU"/>
        </w:rPr>
        <w:t>25</w:t>
      </w:r>
      <w:r w:rsidR="00C62FB0" w:rsidRPr="0067586D">
        <w:rPr>
          <w:rFonts w:ascii="Times New Roman" w:hAnsi="Times New Roman"/>
          <w:bCs/>
          <w:sz w:val="26"/>
          <w:szCs w:val="26"/>
          <w:lang w:eastAsia="ru-RU"/>
        </w:rPr>
        <w:t>1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 (</w:t>
      </w:r>
      <w:r w:rsidR="004419E1" w:rsidRPr="0067586D">
        <w:rPr>
          <w:rFonts w:ascii="Times New Roman" w:hAnsi="Times New Roman"/>
          <w:bCs/>
          <w:sz w:val="26"/>
          <w:szCs w:val="26"/>
          <w:lang w:eastAsia="ru-RU"/>
        </w:rPr>
        <w:t>14</w:t>
      </w:r>
      <w:r w:rsidR="00C62FB0" w:rsidRPr="0067586D">
        <w:rPr>
          <w:rFonts w:ascii="Times New Roman" w:hAnsi="Times New Roman"/>
          <w:bCs/>
          <w:sz w:val="26"/>
          <w:szCs w:val="26"/>
          <w:lang w:eastAsia="ru-RU"/>
        </w:rPr>
        <w:t>9</w:t>
      </w:r>
      <w:r w:rsidR="004C06B0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4419E1" w:rsidRPr="0067586D">
        <w:rPr>
          <w:rFonts w:ascii="Times New Roman" w:hAnsi="Times New Roman"/>
          <w:bCs/>
          <w:sz w:val="26"/>
          <w:szCs w:val="26"/>
          <w:lang w:eastAsia="ru-RU"/>
        </w:rPr>
        <w:t>9</w:t>
      </w:r>
      <w:r w:rsidR="004C06B0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% к предыдущему году).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В прогнозируемом периоде ожидается положительная динамика показателя.</w:t>
      </w:r>
    </w:p>
    <w:p w:rsidR="00B21FC1" w:rsidRPr="0067586D" w:rsidRDefault="006574E1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>Инвестиции в основной капитал по источникам финансирования в 20</w:t>
      </w:r>
      <w:r w:rsidR="00465998" w:rsidRPr="0067586D">
        <w:rPr>
          <w:rFonts w:ascii="Times New Roman" w:hAnsi="Times New Roman"/>
          <w:bCs/>
          <w:sz w:val="26"/>
          <w:szCs w:val="26"/>
          <w:lang w:eastAsia="ru-RU"/>
        </w:rPr>
        <w:t>20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году </w:t>
      </w:r>
      <w:r w:rsidR="003D2B62" w:rsidRPr="0067586D">
        <w:rPr>
          <w:rFonts w:ascii="Times New Roman" w:hAnsi="Times New Roman"/>
          <w:bCs/>
          <w:sz w:val="26"/>
          <w:szCs w:val="26"/>
          <w:lang w:eastAsia="ar-SA"/>
        </w:rPr>
        <w:t>вложено инвестиций в основной капитал по крупным и средним предприятиям на сумму</w:t>
      </w:r>
      <w:r w:rsidR="00B0210D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CE2905" w:rsidRPr="0067586D">
        <w:rPr>
          <w:rFonts w:ascii="Times New Roman" w:hAnsi="Times New Roman"/>
          <w:bCs/>
          <w:sz w:val="26"/>
          <w:szCs w:val="26"/>
          <w:lang w:eastAsia="ru-RU"/>
        </w:rPr>
        <w:t>6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CE2905" w:rsidRPr="0067586D">
        <w:rPr>
          <w:rFonts w:ascii="Times New Roman" w:hAnsi="Times New Roman"/>
          <w:bCs/>
          <w:sz w:val="26"/>
          <w:szCs w:val="26"/>
          <w:lang w:eastAsia="ru-RU"/>
        </w:rPr>
        <w:t>347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="00B0210D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165B63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A20D2" w:rsidRPr="0067586D">
        <w:rPr>
          <w:rFonts w:ascii="Times New Roman" w:hAnsi="Times New Roman"/>
          <w:sz w:val="26"/>
          <w:szCs w:val="26"/>
        </w:rPr>
        <w:t>по субъектам малого предпринимательства объем инвестиций за 2020 год составил 29,170 млн. рублей</w:t>
      </w:r>
      <w:r w:rsidR="005A20D2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из них </w:t>
      </w:r>
      <w:r w:rsidR="00902D3E" w:rsidRPr="0067586D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902D3E" w:rsidRPr="0067586D">
        <w:rPr>
          <w:rFonts w:ascii="Times New Roman" w:hAnsi="Times New Roman"/>
          <w:bCs/>
          <w:sz w:val="26"/>
          <w:szCs w:val="26"/>
          <w:lang w:eastAsia="ru-RU"/>
        </w:rPr>
        <w:t>942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</w:t>
      </w:r>
      <w:r w:rsidR="00642E66" w:rsidRPr="0067586D">
        <w:rPr>
          <w:rFonts w:ascii="Times New Roman" w:hAnsi="Times New Roman"/>
          <w:bCs/>
          <w:sz w:val="26"/>
          <w:szCs w:val="26"/>
          <w:lang w:eastAsia="ru-RU"/>
        </w:rPr>
        <w:t>лей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собств</w:t>
      </w:r>
      <w:r w:rsidR="005B5DDD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енные средства и </w:t>
      </w:r>
      <w:r w:rsidR="00902D3E" w:rsidRPr="0067586D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="00E85EBC" w:rsidRPr="0067586D">
        <w:rPr>
          <w:rFonts w:ascii="Times New Roman" w:hAnsi="Times New Roman"/>
          <w:bCs/>
          <w:sz w:val="26"/>
          <w:szCs w:val="26"/>
          <w:lang w:eastAsia="ru-RU"/>
        </w:rPr>
        <w:t>1</w:t>
      </w:r>
      <w:r w:rsidR="005B5DDD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902D3E" w:rsidRPr="0067586D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E85EBC" w:rsidRPr="0067586D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="00902D3E" w:rsidRPr="0067586D">
        <w:rPr>
          <w:rFonts w:ascii="Times New Roman" w:hAnsi="Times New Roman"/>
          <w:bCs/>
          <w:sz w:val="26"/>
          <w:szCs w:val="26"/>
          <w:lang w:eastAsia="ru-RU"/>
        </w:rPr>
        <w:t>5</w:t>
      </w:r>
      <w:r w:rsidR="005B5DDD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привлеченные средства. По оценке 20</w:t>
      </w:r>
      <w:r w:rsidR="00902D3E" w:rsidRPr="0067586D">
        <w:rPr>
          <w:rFonts w:ascii="Times New Roman" w:hAnsi="Times New Roman"/>
          <w:bCs/>
          <w:sz w:val="26"/>
          <w:szCs w:val="26"/>
          <w:lang w:eastAsia="ru-RU"/>
        </w:rPr>
        <w:t>21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года инвестиции в основной капитал </w:t>
      </w:r>
      <w:r w:rsidR="00642E66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по источникам финансирования </w:t>
      </w:r>
      <w:r w:rsidR="003D2B62" w:rsidRPr="0067586D">
        <w:rPr>
          <w:rFonts w:ascii="Times New Roman" w:hAnsi="Times New Roman"/>
          <w:bCs/>
          <w:sz w:val="26"/>
          <w:szCs w:val="26"/>
          <w:lang w:eastAsia="ar-SA"/>
        </w:rPr>
        <w:t>по крупным и средним предприятиям</w:t>
      </w:r>
      <w:r w:rsidR="003D2B62" w:rsidRPr="0067586D">
        <w:rPr>
          <w:bCs/>
          <w:sz w:val="26"/>
          <w:szCs w:val="26"/>
          <w:lang w:eastAsia="ar-SA"/>
        </w:rPr>
        <w:t xml:space="preserve"> </w:t>
      </w:r>
      <w:r w:rsidR="00642E66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составят </w:t>
      </w:r>
      <w:r w:rsidR="00805EEC" w:rsidRPr="0067586D">
        <w:rPr>
          <w:rFonts w:ascii="Times New Roman" w:hAnsi="Times New Roman"/>
          <w:bCs/>
          <w:sz w:val="26"/>
          <w:szCs w:val="26"/>
          <w:lang w:eastAsia="ru-RU"/>
        </w:rPr>
        <w:t>24</w:t>
      </w:r>
      <w:r w:rsidR="006F76E8" w:rsidRPr="0067586D">
        <w:rPr>
          <w:rFonts w:ascii="Times New Roman" w:hAnsi="Times New Roman"/>
          <w:bCs/>
          <w:sz w:val="26"/>
          <w:szCs w:val="26"/>
          <w:lang w:eastAsia="ar-SA"/>
        </w:rPr>
        <w:t>,</w:t>
      </w:r>
      <w:r w:rsidR="00805EEC" w:rsidRPr="0067586D">
        <w:rPr>
          <w:rFonts w:ascii="Times New Roman" w:hAnsi="Times New Roman"/>
          <w:bCs/>
          <w:sz w:val="26"/>
          <w:szCs w:val="26"/>
          <w:lang w:eastAsia="ar-SA"/>
        </w:rPr>
        <w:t>1</w:t>
      </w:r>
      <w:r w:rsidR="006F76E8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642E66" w:rsidRPr="0067586D">
        <w:rPr>
          <w:rFonts w:ascii="Times New Roman" w:hAnsi="Times New Roman"/>
          <w:bCs/>
          <w:sz w:val="26"/>
          <w:szCs w:val="26"/>
          <w:lang w:eastAsia="ru-RU"/>
        </w:rPr>
        <w:t>млн. рублей,</w:t>
      </w:r>
      <w:r w:rsidR="005A20D2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A20D2" w:rsidRPr="0067586D">
        <w:rPr>
          <w:rFonts w:ascii="Times New Roman" w:hAnsi="Times New Roman"/>
          <w:sz w:val="26"/>
          <w:szCs w:val="26"/>
        </w:rPr>
        <w:t>по субъектам малого предпринимательства объем инвестиций составит 29,151 млн. рублей</w:t>
      </w:r>
      <w:r w:rsidR="005A20D2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  <w:r w:rsidR="00642E66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из них </w:t>
      </w:r>
      <w:r w:rsidR="006F76E8" w:rsidRPr="0067586D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F3016C" w:rsidRPr="0067586D">
        <w:rPr>
          <w:rFonts w:ascii="Times New Roman" w:hAnsi="Times New Roman"/>
          <w:bCs/>
          <w:sz w:val="26"/>
          <w:szCs w:val="26"/>
          <w:lang w:eastAsia="ru-RU"/>
        </w:rPr>
        <w:t>0</w:t>
      </w:r>
      <w:r w:rsidR="00642E66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F3016C" w:rsidRPr="0067586D">
        <w:rPr>
          <w:rFonts w:ascii="Times New Roman" w:hAnsi="Times New Roman"/>
          <w:bCs/>
          <w:sz w:val="26"/>
          <w:szCs w:val="26"/>
          <w:lang w:eastAsia="ru-RU"/>
        </w:rPr>
        <w:t>476</w:t>
      </w:r>
      <w:r w:rsidR="00642E66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собст</w:t>
      </w:r>
      <w:r w:rsidR="006F76E8" w:rsidRPr="0067586D">
        <w:rPr>
          <w:rFonts w:ascii="Times New Roman" w:hAnsi="Times New Roman"/>
          <w:bCs/>
          <w:sz w:val="26"/>
          <w:szCs w:val="26"/>
          <w:lang w:eastAsia="ru-RU"/>
        </w:rPr>
        <w:t>венные средства и 3</w:t>
      </w:r>
      <w:r w:rsidR="00F3016C" w:rsidRPr="0067586D">
        <w:rPr>
          <w:rFonts w:ascii="Times New Roman" w:hAnsi="Times New Roman"/>
          <w:bCs/>
          <w:sz w:val="26"/>
          <w:szCs w:val="26"/>
          <w:lang w:eastAsia="ru-RU"/>
        </w:rPr>
        <w:t>2,7</w:t>
      </w:r>
      <w:r w:rsidR="006F76E8" w:rsidRPr="0067586D">
        <w:rPr>
          <w:rFonts w:ascii="Times New Roman" w:hAnsi="Times New Roman"/>
          <w:bCs/>
          <w:sz w:val="26"/>
          <w:szCs w:val="26"/>
          <w:lang w:eastAsia="ru-RU"/>
        </w:rPr>
        <w:t>75</w:t>
      </w:r>
      <w:r w:rsidR="00642E66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привлеченные средства</w:t>
      </w:r>
      <w:r w:rsidR="00C3136A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.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По прогнозу на 202</w:t>
      </w:r>
      <w:r w:rsidR="006F76E8" w:rsidRPr="0067586D">
        <w:rPr>
          <w:rFonts w:ascii="Times New Roman" w:hAnsi="Times New Roman"/>
          <w:bCs/>
          <w:sz w:val="26"/>
          <w:szCs w:val="26"/>
          <w:lang w:eastAsia="ru-RU"/>
        </w:rPr>
        <w:t>1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-202</w:t>
      </w:r>
      <w:r w:rsidR="005A20D2" w:rsidRPr="0067586D">
        <w:rPr>
          <w:rFonts w:ascii="Times New Roman" w:hAnsi="Times New Roman"/>
          <w:bCs/>
          <w:sz w:val="26"/>
          <w:szCs w:val="26"/>
          <w:lang w:eastAsia="ru-RU"/>
        </w:rPr>
        <w:t>7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годы данный показатель будет иметь тенденцию к росту.</w:t>
      </w:r>
    </w:p>
    <w:p w:rsidR="00B21FC1" w:rsidRPr="0067586D" w:rsidRDefault="00C4540C" w:rsidP="0067586D">
      <w:pPr>
        <w:spacing w:after="0"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Доходы консолидированного бюджета </w:t>
      </w:r>
      <w:r w:rsidR="00B21FC1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Демьяновского городского поселения </w:t>
      </w:r>
      <w:r w:rsidR="00DC5F6B" w:rsidRPr="0067586D">
        <w:rPr>
          <w:rFonts w:ascii="Times New Roman" w:hAnsi="Times New Roman"/>
          <w:bCs/>
          <w:sz w:val="26"/>
          <w:szCs w:val="26"/>
          <w:lang w:eastAsia="ru-RU"/>
        </w:rPr>
        <w:t>в 2020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году составили </w:t>
      </w:r>
      <w:r w:rsidR="000814D0" w:rsidRPr="0067586D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DC5F6B" w:rsidRPr="0067586D">
        <w:rPr>
          <w:rFonts w:ascii="Times New Roman" w:hAnsi="Times New Roman"/>
          <w:bCs/>
          <w:sz w:val="26"/>
          <w:szCs w:val="26"/>
          <w:lang w:eastAsia="ru-RU"/>
        </w:rPr>
        <w:t>6</w:t>
      </w:r>
      <w:r w:rsidR="00B21FC1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DC5F6B" w:rsidRPr="0067586D">
        <w:rPr>
          <w:rFonts w:ascii="Times New Roman" w:hAnsi="Times New Roman"/>
          <w:bCs/>
          <w:sz w:val="26"/>
          <w:szCs w:val="26"/>
          <w:lang w:eastAsia="ru-RU"/>
        </w:rPr>
        <w:t>472</w:t>
      </w:r>
      <w:r w:rsidR="00B21FC1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</w:t>
      </w:r>
      <w:r w:rsidR="000814D0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B21FC1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0814D0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что составило  </w:t>
      </w:r>
      <w:r w:rsidR="00DC5F6B" w:rsidRPr="0067586D">
        <w:rPr>
          <w:rFonts w:ascii="Times New Roman" w:hAnsi="Times New Roman"/>
          <w:bCs/>
          <w:sz w:val="26"/>
          <w:szCs w:val="26"/>
          <w:lang w:eastAsia="ru-RU"/>
        </w:rPr>
        <w:t>109</w:t>
      </w:r>
      <w:r w:rsidR="000814D0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DC5F6B" w:rsidRPr="0067586D">
        <w:rPr>
          <w:rFonts w:ascii="Times New Roman" w:hAnsi="Times New Roman"/>
          <w:bCs/>
          <w:sz w:val="26"/>
          <w:szCs w:val="26"/>
          <w:lang w:eastAsia="ru-RU"/>
        </w:rPr>
        <w:t>6</w:t>
      </w:r>
      <w:r w:rsidR="000814D0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% к аналогичному периоду прошлого года</w:t>
      </w:r>
      <w:r w:rsidR="00FD199A" w:rsidRPr="0067586D">
        <w:rPr>
          <w:rFonts w:ascii="Times New Roman" w:hAnsi="Times New Roman"/>
          <w:bCs/>
          <w:sz w:val="26"/>
          <w:szCs w:val="26"/>
          <w:lang w:eastAsia="ru-RU"/>
        </w:rPr>
        <w:t>. По оценке 202</w:t>
      </w:r>
      <w:r w:rsidR="00DC5F6B" w:rsidRPr="0067586D">
        <w:rPr>
          <w:rFonts w:ascii="Times New Roman" w:hAnsi="Times New Roman"/>
          <w:bCs/>
          <w:sz w:val="26"/>
          <w:szCs w:val="26"/>
          <w:lang w:eastAsia="ru-RU"/>
        </w:rPr>
        <w:t>1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года до</w:t>
      </w:r>
      <w:r w:rsidR="00B21FC1" w:rsidRPr="0067586D">
        <w:rPr>
          <w:rFonts w:ascii="Times New Roman" w:hAnsi="Times New Roman"/>
          <w:bCs/>
          <w:sz w:val="26"/>
          <w:szCs w:val="26"/>
          <w:lang w:eastAsia="ru-RU"/>
        </w:rPr>
        <w:t>ходы консолидированного бюджета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составят </w:t>
      </w:r>
      <w:r w:rsidR="00FD199A" w:rsidRPr="0067586D">
        <w:rPr>
          <w:rFonts w:ascii="Times New Roman" w:hAnsi="Times New Roman"/>
          <w:bCs/>
          <w:sz w:val="26"/>
          <w:szCs w:val="26"/>
          <w:lang w:eastAsia="ru-RU"/>
        </w:rPr>
        <w:t>22</w:t>
      </w:r>
      <w:r w:rsidR="00B21FC1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DC5F6B" w:rsidRPr="0067586D">
        <w:rPr>
          <w:rFonts w:ascii="Times New Roman" w:hAnsi="Times New Roman"/>
          <w:bCs/>
          <w:sz w:val="26"/>
          <w:szCs w:val="26"/>
          <w:lang w:eastAsia="ru-RU"/>
        </w:rPr>
        <w:t>104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рублей, что составляет </w:t>
      </w:r>
      <w:r w:rsidR="00DC5F6B" w:rsidRPr="0067586D">
        <w:rPr>
          <w:rFonts w:ascii="Times New Roman" w:hAnsi="Times New Roman"/>
          <w:bCs/>
          <w:sz w:val="26"/>
          <w:szCs w:val="26"/>
          <w:lang w:eastAsia="ru-RU"/>
        </w:rPr>
        <w:t>83</w:t>
      </w:r>
      <w:r w:rsidR="00B21FC1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DC5F6B" w:rsidRPr="0067586D">
        <w:rPr>
          <w:rFonts w:ascii="Times New Roman" w:hAnsi="Times New Roman"/>
          <w:bCs/>
          <w:sz w:val="26"/>
          <w:szCs w:val="26"/>
          <w:lang w:eastAsia="ru-RU"/>
        </w:rPr>
        <w:t>5% к уровню 2020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года. В прогнозируемом периоде </w:t>
      </w:r>
      <w:r w:rsidR="00DC5F6B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с 2023 года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ожидается уменьшение доходной части бюджета.</w:t>
      </w:r>
    </w:p>
    <w:p w:rsidR="00C4540C" w:rsidRPr="0067586D" w:rsidRDefault="00C4540C" w:rsidP="0067586D">
      <w:pPr>
        <w:spacing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Расходы консолидированного бюджета </w:t>
      </w:r>
      <w:r w:rsidR="00BE38FE" w:rsidRPr="0067586D">
        <w:rPr>
          <w:rFonts w:ascii="Times New Roman" w:hAnsi="Times New Roman"/>
          <w:bCs/>
          <w:sz w:val="26"/>
          <w:szCs w:val="26"/>
          <w:lang w:eastAsia="ru-RU"/>
        </w:rPr>
        <w:t>Демьянов</w:t>
      </w:r>
      <w:r w:rsidR="00B66633" w:rsidRPr="0067586D">
        <w:rPr>
          <w:rFonts w:ascii="Times New Roman" w:hAnsi="Times New Roman"/>
          <w:bCs/>
          <w:sz w:val="26"/>
          <w:szCs w:val="26"/>
          <w:lang w:eastAsia="ru-RU"/>
        </w:rPr>
        <w:t>ского городского поселения в 2020 году составили 26</w:t>
      </w:r>
      <w:r w:rsidR="00BE38FE"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B70070" w:rsidRPr="0067586D">
        <w:rPr>
          <w:rFonts w:ascii="Times New Roman" w:hAnsi="Times New Roman"/>
          <w:bCs/>
          <w:sz w:val="26"/>
          <w:szCs w:val="26"/>
          <w:lang w:eastAsia="ru-RU"/>
        </w:rPr>
        <w:t>4</w:t>
      </w:r>
      <w:r w:rsidR="00B66633" w:rsidRPr="0067586D">
        <w:rPr>
          <w:rFonts w:ascii="Times New Roman" w:hAnsi="Times New Roman"/>
          <w:bCs/>
          <w:sz w:val="26"/>
          <w:szCs w:val="26"/>
          <w:lang w:eastAsia="ru-RU"/>
        </w:rPr>
        <w:t>48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рублей, </w:t>
      </w:r>
      <w:r w:rsidR="00B70070" w:rsidRPr="0067586D">
        <w:rPr>
          <w:rFonts w:ascii="Times New Roman" w:hAnsi="Times New Roman"/>
          <w:bCs/>
          <w:sz w:val="26"/>
          <w:szCs w:val="26"/>
          <w:lang w:eastAsia="ru-RU"/>
        </w:rPr>
        <w:t>про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фицит бюджета составил </w:t>
      </w:r>
      <w:r w:rsidR="00BE38FE" w:rsidRPr="0067586D">
        <w:rPr>
          <w:rFonts w:ascii="Times New Roman" w:hAnsi="Times New Roman"/>
          <w:bCs/>
          <w:sz w:val="26"/>
          <w:szCs w:val="26"/>
          <w:lang w:eastAsia="ru-RU"/>
        </w:rPr>
        <w:t>0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B70070" w:rsidRPr="0067586D">
        <w:rPr>
          <w:rFonts w:ascii="Times New Roman" w:hAnsi="Times New Roman"/>
          <w:bCs/>
          <w:sz w:val="26"/>
          <w:szCs w:val="26"/>
          <w:lang w:eastAsia="ru-RU"/>
        </w:rPr>
        <w:t>0</w:t>
      </w:r>
      <w:r w:rsidR="00B66633" w:rsidRPr="0067586D">
        <w:rPr>
          <w:rFonts w:ascii="Times New Roman" w:hAnsi="Times New Roman"/>
          <w:bCs/>
          <w:sz w:val="26"/>
          <w:szCs w:val="26"/>
          <w:lang w:eastAsia="ru-RU"/>
        </w:rPr>
        <w:t>24 млн. рублей. На 2021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год</w:t>
      </w:r>
      <w:r w:rsidR="00BE38FE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запланированы расходы в сумме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2</w:t>
      </w:r>
      <w:r w:rsidR="00B66633" w:rsidRPr="0067586D">
        <w:rPr>
          <w:rFonts w:ascii="Times New Roman" w:hAnsi="Times New Roman"/>
          <w:bCs/>
          <w:sz w:val="26"/>
          <w:szCs w:val="26"/>
          <w:lang w:eastAsia="ru-RU"/>
        </w:rPr>
        <w:t>3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B70070" w:rsidRPr="0067586D">
        <w:rPr>
          <w:rFonts w:ascii="Times New Roman" w:hAnsi="Times New Roman"/>
          <w:bCs/>
          <w:sz w:val="26"/>
          <w:szCs w:val="26"/>
          <w:lang w:eastAsia="ru-RU"/>
        </w:rPr>
        <w:t>1</w:t>
      </w:r>
      <w:r w:rsidR="00B66633" w:rsidRPr="0067586D">
        <w:rPr>
          <w:rFonts w:ascii="Times New Roman" w:hAnsi="Times New Roman"/>
          <w:bCs/>
          <w:sz w:val="26"/>
          <w:szCs w:val="26"/>
          <w:lang w:eastAsia="ru-RU"/>
        </w:rPr>
        <w:t>01</w:t>
      </w:r>
      <w:r w:rsidR="00BE38FE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 и дефицит в сумме </w:t>
      </w:r>
      <w:r w:rsidR="00B66633" w:rsidRPr="0067586D">
        <w:rPr>
          <w:rFonts w:ascii="Times New Roman" w:hAnsi="Times New Roman"/>
          <w:bCs/>
          <w:sz w:val="26"/>
          <w:szCs w:val="26"/>
          <w:lang w:eastAsia="ru-RU"/>
        </w:rPr>
        <w:t>0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B70070" w:rsidRPr="0067586D">
        <w:rPr>
          <w:rFonts w:ascii="Times New Roman" w:hAnsi="Times New Roman"/>
          <w:bCs/>
          <w:sz w:val="26"/>
          <w:szCs w:val="26"/>
          <w:lang w:eastAsia="ru-RU"/>
        </w:rPr>
        <w:t>9</w:t>
      </w:r>
      <w:r w:rsidR="00B66633" w:rsidRPr="0067586D">
        <w:rPr>
          <w:rFonts w:ascii="Times New Roman" w:hAnsi="Times New Roman"/>
          <w:bCs/>
          <w:sz w:val="26"/>
          <w:szCs w:val="26"/>
          <w:lang w:eastAsia="ru-RU"/>
        </w:rPr>
        <w:t>98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 млн. рублей. В прогнозируемом периоде </w:t>
      </w:r>
      <w:r w:rsidR="00E61746" w:rsidRPr="0067586D">
        <w:rPr>
          <w:rFonts w:ascii="Times New Roman" w:hAnsi="Times New Roman"/>
          <w:bCs/>
          <w:sz w:val="26"/>
          <w:szCs w:val="26"/>
          <w:lang w:eastAsia="ru-RU"/>
        </w:rPr>
        <w:t xml:space="preserve">с 2023 года </w:t>
      </w:r>
      <w:r w:rsidRPr="0067586D">
        <w:rPr>
          <w:rFonts w:ascii="Times New Roman" w:hAnsi="Times New Roman"/>
          <w:bCs/>
          <w:sz w:val="26"/>
          <w:szCs w:val="26"/>
          <w:lang w:eastAsia="ru-RU"/>
        </w:rPr>
        <w:t>ожидается снижение расходов бюджета и превышение расходов над доходами (дефицит).</w:t>
      </w: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7586D">
        <w:rPr>
          <w:rFonts w:ascii="Times New Roman" w:hAnsi="Times New Roman"/>
          <w:b/>
          <w:sz w:val="26"/>
          <w:szCs w:val="26"/>
        </w:rPr>
        <w:t>7. Информация о состоянии и перспективах развития малого и среднего предпринимательства в моногороде (включая индивидуальных предпринимателей).</w:t>
      </w:r>
    </w:p>
    <w:p w:rsidR="00ED2ABD" w:rsidRPr="0067586D" w:rsidRDefault="00ED2ABD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 xml:space="preserve">На территории Демьяновского городского поселения </w:t>
      </w:r>
      <w:r w:rsidR="004D051C" w:rsidRPr="0067586D">
        <w:rPr>
          <w:rFonts w:ascii="Times New Roman" w:hAnsi="Times New Roman"/>
          <w:sz w:val="26"/>
          <w:szCs w:val="26"/>
        </w:rPr>
        <w:t>за 2020</w:t>
      </w:r>
      <w:r w:rsidR="00F34CA6" w:rsidRPr="0067586D">
        <w:rPr>
          <w:rFonts w:ascii="Times New Roman" w:hAnsi="Times New Roman"/>
          <w:sz w:val="26"/>
          <w:szCs w:val="26"/>
        </w:rPr>
        <w:t xml:space="preserve"> год</w:t>
      </w:r>
      <w:r w:rsidR="00AE2141" w:rsidRPr="0067586D">
        <w:rPr>
          <w:rFonts w:ascii="Times New Roman" w:hAnsi="Times New Roman"/>
          <w:sz w:val="26"/>
          <w:szCs w:val="26"/>
        </w:rPr>
        <w:t xml:space="preserve"> </w:t>
      </w:r>
      <w:r w:rsidR="00F82727" w:rsidRPr="0067586D">
        <w:rPr>
          <w:rFonts w:ascii="Times New Roman" w:hAnsi="Times New Roman"/>
          <w:sz w:val="26"/>
          <w:szCs w:val="26"/>
        </w:rPr>
        <w:t>зарегистрировано 1</w:t>
      </w:r>
      <w:r w:rsidR="004D051C" w:rsidRPr="0067586D">
        <w:rPr>
          <w:rFonts w:ascii="Times New Roman" w:hAnsi="Times New Roman"/>
          <w:sz w:val="26"/>
          <w:szCs w:val="26"/>
        </w:rPr>
        <w:t>5</w:t>
      </w:r>
      <w:r w:rsidR="00FB3971" w:rsidRPr="0067586D">
        <w:rPr>
          <w:rFonts w:ascii="Times New Roman" w:hAnsi="Times New Roman"/>
          <w:sz w:val="26"/>
          <w:szCs w:val="26"/>
        </w:rPr>
        <w:t xml:space="preserve">3 </w:t>
      </w:r>
      <w:r w:rsidRPr="0067586D">
        <w:rPr>
          <w:rFonts w:ascii="Times New Roman" w:hAnsi="Times New Roman"/>
          <w:sz w:val="26"/>
          <w:szCs w:val="26"/>
        </w:rPr>
        <w:t>субъект</w:t>
      </w:r>
      <w:r w:rsidR="00FB3971" w:rsidRPr="0067586D">
        <w:rPr>
          <w:rFonts w:ascii="Times New Roman" w:hAnsi="Times New Roman"/>
          <w:sz w:val="26"/>
          <w:szCs w:val="26"/>
        </w:rPr>
        <w:t>а</w:t>
      </w:r>
      <w:r w:rsidRPr="0067586D">
        <w:rPr>
          <w:rFonts w:ascii="Times New Roman" w:hAnsi="Times New Roman"/>
          <w:sz w:val="26"/>
          <w:szCs w:val="26"/>
        </w:rPr>
        <w:t xml:space="preserve"> малого </w:t>
      </w:r>
      <w:r w:rsidR="00A84FD1" w:rsidRPr="0067586D">
        <w:rPr>
          <w:rFonts w:ascii="Times New Roman" w:hAnsi="Times New Roman"/>
          <w:sz w:val="26"/>
          <w:szCs w:val="26"/>
        </w:rPr>
        <w:t xml:space="preserve">и среднего </w:t>
      </w:r>
      <w:r w:rsidRPr="0067586D">
        <w:rPr>
          <w:rFonts w:ascii="Times New Roman" w:hAnsi="Times New Roman"/>
          <w:sz w:val="26"/>
          <w:szCs w:val="26"/>
        </w:rPr>
        <w:t xml:space="preserve">предпринимательства, </w:t>
      </w:r>
      <w:r w:rsidR="00F82727" w:rsidRPr="0067586D">
        <w:rPr>
          <w:rFonts w:ascii="Times New Roman" w:hAnsi="Times New Roman"/>
          <w:sz w:val="26"/>
          <w:szCs w:val="26"/>
        </w:rPr>
        <w:t>4</w:t>
      </w:r>
      <w:r w:rsidR="004D051C" w:rsidRPr="0067586D">
        <w:rPr>
          <w:rFonts w:ascii="Times New Roman" w:hAnsi="Times New Roman"/>
          <w:sz w:val="26"/>
          <w:szCs w:val="26"/>
        </w:rPr>
        <w:t>3</w:t>
      </w:r>
      <w:r w:rsidR="00A84FD1" w:rsidRPr="0067586D">
        <w:rPr>
          <w:rFonts w:ascii="Times New Roman" w:hAnsi="Times New Roman"/>
          <w:sz w:val="26"/>
          <w:szCs w:val="26"/>
        </w:rPr>
        <w:t xml:space="preserve"> предприятий и </w:t>
      </w:r>
      <w:r w:rsidR="00C35F34" w:rsidRPr="0067586D">
        <w:rPr>
          <w:rFonts w:ascii="Times New Roman" w:hAnsi="Times New Roman"/>
          <w:sz w:val="26"/>
          <w:szCs w:val="26"/>
        </w:rPr>
        <w:t xml:space="preserve">организаций и </w:t>
      </w:r>
      <w:r w:rsidR="00FB3971" w:rsidRPr="0067586D">
        <w:rPr>
          <w:rFonts w:ascii="Times New Roman" w:hAnsi="Times New Roman"/>
          <w:sz w:val="26"/>
          <w:szCs w:val="26"/>
        </w:rPr>
        <w:t>1</w:t>
      </w:r>
      <w:r w:rsidR="004D051C" w:rsidRPr="0067586D">
        <w:rPr>
          <w:rFonts w:ascii="Times New Roman" w:hAnsi="Times New Roman"/>
          <w:sz w:val="26"/>
          <w:szCs w:val="26"/>
        </w:rPr>
        <w:t>10</w:t>
      </w:r>
      <w:r w:rsidRPr="0067586D">
        <w:rPr>
          <w:rFonts w:ascii="Times New Roman" w:hAnsi="Times New Roman"/>
          <w:sz w:val="26"/>
          <w:szCs w:val="26"/>
        </w:rPr>
        <w:t xml:space="preserve"> индивидуальных предпринимател</w:t>
      </w:r>
      <w:r w:rsidR="00FB3971" w:rsidRPr="0067586D">
        <w:rPr>
          <w:rFonts w:ascii="Times New Roman" w:hAnsi="Times New Roman"/>
          <w:sz w:val="26"/>
          <w:szCs w:val="26"/>
        </w:rPr>
        <w:t>я</w:t>
      </w:r>
      <w:r w:rsidRPr="0067586D">
        <w:rPr>
          <w:rFonts w:ascii="Times New Roman" w:hAnsi="Times New Roman"/>
          <w:sz w:val="26"/>
          <w:szCs w:val="26"/>
        </w:rPr>
        <w:t xml:space="preserve">. Наибольшее количество СМП (38%) зарегистрированы по основному виду деятельности «оптовая и розничная торговля, ремонт автотранспортных средств, бытовых изделий и предметов личного пользования»; </w:t>
      </w:r>
      <w:r w:rsidRPr="0067586D">
        <w:rPr>
          <w:rFonts w:ascii="Times New Roman" w:hAnsi="Times New Roman"/>
          <w:sz w:val="26"/>
          <w:szCs w:val="26"/>
        </w:rPr>
        <w:lastRenderedPageBreak/>
        <w:t>17%</w:t>
      </w:r>
      <w:r w:rsidR="00F34CA6" w:rsidRPr="0067586D">
        <w:rPr>
          <w:rFonts w:ascii="Times New Roman" w:hAnsi="Times New Roman"/>
          <w:sz w:val="26"/>
          <w:szCs w:val="26"/>
        </w:rPr>
        <w:t xml:space="preserve"> СМП – по виду деятельности </w:t>
      </w:r>
      <w:r w:rsidRPr="0067586D">
        <w:rPr>
          <w:rFonts w:ascii="Times New Roman" w:hAnsi="Times New Roman"/>
          <w:sz w:val="26"/>
          <w:szCs w:val="26"/>
        </w:rPr>
        <w:t>«сельское хозяйство, охота и лесное хозяйство»; 16% СМП – по виду деятел</w:t>
      </w:r>
      <w:r w:rsidR="00F34CA6" w:rsidRPr="0067586D">
        <w:rPr>
          <w:rFonts w:ascii="Times New Roman" w:hAnsi="Times New Roman"/>
          <w:sz w:val="26"/>
          <w:szCs w:val="26"/>
        </w:rPr>
        <w:t xml:space="preserve">ьности </w:t>
      </w:r>
      <w:r w:rsidRPr="0067586D">
        <w:rPr>
          <w:rFonts w:ascii="Times New Roman" w:hAnsi="Times New Roman"/>
          <w:sz w:val="26"/>
          <w:szCs w:val="26"/>
        </w:rPr>
        <w:t>«транспорт и связь» и 14%</w:t>
      </w:r>
      <w:r w:rsidR="00F34CA6" w:rsidRPr="0067586D">
        <w:rPr>
          <w:rFonts w:ascii="Times New Roman" w:hAnsi="Times New Roman"/>
          <w:sz w:val="26"/>
          <w:szCs w:val="26"/>
        </w:rPr>
        <w:t xml:space="preserve"> по виду деятельности </w:t>
      </w:r>
      <w:r w:rsidRPr="0067586D">
        <w:rPr>
          <w:rFonts w:ascii="Times New Roman" w:hAnsi="Times New Roman"/>
          <w:sz w:val="26"/>
          <w:szCs w:val="26"/>
        </w:rPr>
        <w:t>«обрабатывающие производства»</w:t>
      </w:r>
      <w:r w:rsidR="00FA5255" w:rsidRPr="0067586D">
        <w:rPr>
          <w:rFonts w:ascii="Times New Roman" w:hAnsi="Times New Roman"/>
          <w:sz w:val="26"/>
          <w:szCs w:val="26"/>
        </w:rPr>
        <w:t xml:space="preserve"> и 15% по прочим видам деятельности</w:t>
      </w:r>
      <w:r w:rsidRPr="0067586D">
        <w:rPr>
          <w:rFonts w:ascii="Times New Roman" w:hAnsi="Times New Roman"/>
          <w:sz w:val="26"/>
          <w:szCs w:val="26"/>
        </w:rPr>
        <w:t xml:space="preserve">. </w:t>
      </w:r>
      <w:r w:rsidR="009D526A" w:rsidRPr="0067586D">
        <w:rPr>
          <w:rFonts w:ascii="Times New Roman" w:hAnsi="Times New Roman"/>
          <w:sz w:val="26"/>
          <w:szCs w:val="26"/>
        </w:rPr>
        <w:t xml:space="preserve">В прогнозируемом периоде планируется </w:t>
      </w:r>
      <w:r w:rsidR="004D051C" w:rsidRPr="0067586D">
        <w:rPr>
          <w:rFonts w:ascii="Times New Roman" w:hAnsi="Times New Roman"/>
          <w:sz w:val="26"/>
          <w:szCs w:val="26"/>
        </w:rPr>
        <w:t>снижение</w:t>
      </w:r>
      <w:r w:rsidR="00783CA5" w:rsidRPr="0067586D">
        <w:rPr>
          <w:rFonts w:ascii="Times New Roman" w:hAnsi="Times New Roman"/>
          <w:sz w:val="26"/>
          <w:szCs w:val="26"/>
        </w:rPr>
        <w:t xml:space="preserve"> </w:t>
      </w:r>
      <w:r w:rsidR="009D526A" w:rsidRPr="0067586D">
        <w:rPr>
          <w:rFonts w:ascii="Times New Roman" w:hAnsi="Times New Roman"/>
          <w:sz w:val="26"/>
          <w:szCs w:val="26"/>
        </w:rPr>
        <w:t>показателя</w:t>
      </w:r>
      <w:r w:rsidR="004D051C" w:rsidRPr="0067586D">
        <w:rPr>
          <w:rFonts w:ascii="Times New Roman" w:hAnsi="Times New Roman"/>
          <w:sz w:val="26"/>
          <w:szCs w:val="26"/>
        </w:rPr>
        <w:t xml:space="preserve"> до 152</w:t>
      </w:r>
      <w:r w:rsidR="00B93D66" w:rsidRPr="0067586D">
        <w:rPr>
          <w:rFonts w:ascii="Times New Roman" w:hAnsi="Times New Roman"/>
          <w:sz w:val="26"/>
          <w:szCs w:val="26"/>
        </w:rPr>
        <w:t xml:space="preserve"> субъектов малого и сре</w:t>
      </w:r>
      <w:r w:rsidR="00FB3971" w:rsidRPr="0067586D">
        <w:rPr>
          <w:rFonts w:ascii="Times New Roman" w:hAnsi="Times New Roman"/>
          <w:sz w:val="26"/>
          <w:szCs w:val="26"/>
        </w:rPr>
        <w:t>днего предпринимательства к 202</w:t>
      </w:r>
      <w:r w:rsidR="004D051C" w:rsidRPr="0067586D">
        <w:rPr>
          <w:rFonts w:ascii="Times New Roman" w:hAnsi="Times New Roman"/>
          <w:sz w:val="26"/>
          <w:szCs w:val="26"/>
        </w:rPr>
        <w:t>7</w:t>
      </w:r>
      <w:r w:rsidR="00B93D66" w:rsidRPr="0067586D">
        <w:rPr>
          <w:rFonts w:ascii="Times New Roman" w:hAnsi="Times New Roman"/>
          <w:sz w:val="26"/>
          <w:szCs w:val="26"/>
        </w:rPr>
        <w:t xml:space="preserve"> году</w:t>
      </w:r>
      <w:r w:rsidR="009D526A" w:rsidRPr="0067586D">
        <w:rPr>
          <w:rFonts w:ascii="Times New Roman" w:hAnsi="Times New Roman"/>
          <w:sz w:val="26"/>
          <w:szCs w:val="26"/>
        </w:rPr>
        <w:t>.</w:t>
      </w:r>
    </w:p>
    <w:p w:rsidR="00ED2ABD" w:rsidRPr="0067586D" w:rsidRDefault="007E29C0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>Среднесписочная ч</w:t>
      </w:r>
      <w:r w:rsidR="00ED2ABD" w:rsidRPr="0067586D">
        <w:rPr>
          <w:rFonts w:ascii="Times New Roman" w:hAnsi="Times New Roman"/>
          <w:sz w:val="26"/>
          <w:szCs w:val="26"/>
        </w:rPr>
        <w:t xml:space="preserve">исленность </w:t>
      </w:r>
      <w:r w:rsidRPr="0067586D">
        <w:rPr>
          <w:rFonts w:ascii="Times New Roman" w:hAnsi="Times New Roman"/>
          <w:sz w:val="26"/>
          <w:szCs w:val="26"/>
        </w:rPr>
        <w:t>работников</w:t>
      </w:r>
      <w:r w:rsidR="00053729" w:rsidRPr="0067586D">
        <w:rPr>
          <w:rFonts w:ascii="Times New Roman" w:hAnsi="Times New Roman"/>
          <w:sz w:val="26"/>
          <w:szCs w:val="26"/>
        </w:rPr>
        <w:t xml:space="preserve"> малых и средних предприятий</w:t>
      </w:r>
      <w:r w:rsidR="00ED2ABD" w:rsidRPr="0067586D">
        <w:rPr>
          <w:rFonts w:ascii="Times New Roman" w:hAnsi="Times New Roman"/>
          <w:sz w:val="26"/>
          <w:szCs w:val="26"/>
        </w:rPr>
        <w:t xml:space="preserve"> (включая </w:t>
      </w:r>
      <w:r w:rsidR="00053729" w:rsidRPr="0067586D">
        <w:rPr>
          <w:rFonts w:ascii="Times New Roman" w:hAnsi="Times New Roman"/>
          <w:sz w:val="26"/>
          <w:szCs w:val="26"/>
        </w:rPr>
        <w:t>микропредприятия</w:t>
      </w:r>
      <w:r w:rsidRPr="0067586D">
        <w:rPr>
          <w:rFonts w:ascii="Times New Roman" w:hAnsi="Times New Roman"/>
          <w:sz w:val="26"/>
          <w:szCs w:val="26"/>
        </w:rPr>
        <w:t>) составляет 306</w:t>
      </w:r>
      <w:r w:rsidR="00ED2ABD" w:rsidRPr="0067586D">
        <w:rPr>
          <w:rFonts w:ascii="Times New Roman" w:hAnsi="Times New Roman"/>
          <w:sz w:val="26"/>
          <w:szCs w:val="26"/>
        </w:rPr>
        <w:t xml:space="preserve"> человек.</w:t>
      </w:r>
      <w:r w:rsidR="008C0FF3" w:rsidRPr="0067586D">
        <w:rPr>
          <w:rFonts w:ascii="Times New Roman" w:hAnsi="Times New Roman"/>
          <w:sz w:val="26"/>
          <w:szCs w:val="26"/>
        </w:rPr>
        <w:t xml:space="preserve"> В прогнозируемом периоде планируется </w:t>
      </w:r>
      <w:r w:rsidR="00053729" w:rsidRPr="0067586D">
        <w:rPr>
          <w:rFonts w:ascii="Times New Roman" w:hAnsi="Times New Roman"/>
          <w:sz w:val="26"/>
          <w:szCs w:val="26"/>
        </w:rPr>
        <w:t>небольшой рост</w:t>
      </w:r>
      <w:r w:rsidR="008C0FF3" w:rsidRPr="0067586D">
        <w:rPr>
          <w:rFonts w:ascii="Times New Roman" w:hAnsi="Times New Roman"/>
          <w:sz w:val="26"/>
          <w:szCs w:val="26"/>
        </w:rPr>
        <w:t xml:space="preserve"> численности занятых в сфере малого и среднего предпринимательства</w:t>
      </w:r>
      <w:r w:rsidR="00573E74" w:rsidRPr="0067586D">
        <w:rPr>
          <w:rFonts w:ascii="Times New Roman" w:hAnsi="Times New Roman"/>
          <w:sz w:val="26"/>
          <w:szCs w:val="26"/>
        </w:rPr>
        <w:t xml:space="preserve"> до </w:t>
      </w:r>
      <w:r w:rsidR="00053729" w:rsidRPr="0067586D">
        <w:rPr>
          <w:rFonts w:ascii="Times New Roman" w:hAnsi="Times New Roman"/>
          <w:sz w:val="26"/>
          <w:szCs w:val="26"/>
        </w:rPr>
        <w:t>332</w:t>
      </w:r>
      <w:r w:rsidR="00F34FCB" w:rsidRPr="0067586D">
        <w:rPr>
          <w:rFonts w:ascii="Times New Roman" w:hAnsi="Times New Roman"/>
          <w:sz w:val="26"/>
          <w:szCs w:val="26"/>
        </w:rPr>
        <w:t xml:space="preserve"> человек</w:t>
      </w:r>
      <w:r w:rsidR="00573E74" w:rsidRPr="0067586D">
        <w:rPr>
          <w:rFonts w:ascii="Times New Roman" w:hAnsi="Times New Roman"/>
          <w:sz w:val="26"/>
          <w:szCs w:val="26"/>
        </w:rPr>
        <w:t xml:space="preserve"> к 202</w:t>
      </w:r>
      <w:r w:rsidR="00053729" w:rsidRPr="0067586D">
        <w:rPr>
          <w:rFonts w:ascii="Times New Roman" w:hAnsi="Times New Roman"/>
          <w:sz w:val="26"/>
          <w:szCs w:val="26"/>
        </w:rPr>
        <w:t>7</w:t>
      </w:r>
      <w:r w:rsidR="00F34FCB" w:rsidRPr="0067586D">
        <w:rPr>
          <w:rFonts w:ascii="Times New Roman" w:hAnsi="Times New Roman"/>
          <w:sz w:val="26"/>
          <w:szCs w:val="26"/>
        </w:rPr>
        <w:t xml:space="preserve"> году</w:t>
      </w:r>
      <w:r w:rsidR="008C0FF3" w:rsidRPr="0067586D">
        <w:rPr>
          <w:rFonts w:ascii="Times New Roman" w:hAnsi="Times New Roman"/>
          <w:sz w:val="26"/>
          <w:szCs w:val="26"/>
        </w:rPr>
        <w:t>.</w:t>
      </w:r>
    </w:p>
    <w:p w:rsidR="00452322" w:rsidRDefault="00452322" w:rsidP="0067586D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>Оборот малых и средних предприятий, включая микропредприятия на территории му</w:t>
      </w:r>
      <w:r w:rsidR="003373B3" w:rsidRPr="0067586D">
        <w:rPr>
          <w:rFonts w:ascii="Times New Roman" w:hAnsi="Times New Roman"/>
          <w:sz w:val="26"/>
          <w:szCs w:val="26"/>
        </w:rPr>
        <w:t>ниципального образования за 20</w:t>
      </w:r>
      <w:r w:rsidR="00461A29" w:rsidRPr="0067586D">
        <w:rPr>
          <w:rFonts w:ascii="Times New Roman" w:hAnsi="Times New Roman"/>
          <w:sz w:val="26"/>
          <w:szCs w:val="26"/>
        </w:rPr>
        <w:t>20</w:t>
      </w:r>
      <w:r w:rsidRPr="0067586D">
        <w:rPr>
          <w:rFonts w:ascii="Times New Roman" w:hAnsi="Times New Roman"/>
          <w:sz w:val="26"/>
          <w:szCs w:val="26"/>
        </w:rPr>
        <w:t xml:space="preserve"> год составил 4</w:t>
      </w:r>
      <w:r w:rsidR="00461A29" w:rsidRPr="0067586D">
        <w:rPr>
          <w:rFonts w:ascii="Times New Roman" w:hAnsi="Times New Roman"/>
          <w:sz w:val="26"/>
          <w:szCs w:val="26"/>
        </w:rPr>
        <w:t>90</w:t>
      </w:r>
      <w:r w:rsidRPr="0067586D">
        <w:rPr>
          <w:rFonts w:ascii="Times New Roman" w:hAnsi="Times New Roman"/>
          <w:sz w:val="26"/>
          <w:szCs w:val="26"/>
        </w:rPr>
        <w:t>,</w:t>
      </w:r>
      <w:r w:rsidR="00461A29" w:rsidRPr="0067586D">
        <w:rPr>
          <w:rFonts w:ascii="Times New Roman" w:hAnsi="Times New Roman"/>
          <w:sz w:val="26"/>
          <w:szCs w:val="26"/>
        </w:rPr>
        <w:t>11</w:t>
      </w:r>
      <w:r w:rsidR="003373B3" w:rsidRPr="0067586D">
        <w:rPr>
          <w:rFonts w:ascii="Times New Roman" w:hAnsi="Times New Roman"/>
          <w:sz w:val="26"/>
          <w:szCs w:val="26"/>
        </w:rPr>
        <w:t>2</w:t>
      </w:r>
      <w:r w:rsidRPr="0067586D">
        <w:rPr>
          <w:rFonts w:ascii="Times New Roman" w:hAnsi="Times New Roman"/>
          <w:sz w:val="26"/>
          <w:szCs w:val="26"/>
        </w:rPr>
        <w:t xml:space="preserve"> млн. рублей, рост</w:t>
      </w:r>
      <w:r w:rsidR="003373B3" w:rsidRPr="0067586D">
        <w:rPr>
          <w:rFonts w:ascii="Times New Roman" w:hAnsi="Times New Roman"/>
          <w:sz w:val="26"/>
          <w:szCs w:val="26"/>
        </w:rPr>
        <w:t xml:space="preserve"> к уровню пре</w:t>
      </w:r>
      <w:r w:rsidR="00461A29" w:rsidRPr="0067586D">
        <w:rPr>
          <w:rFonts w:ascii="Times New Roman" w:hAnsi="Times New Roman"/>
          <w:sz w:val="26"/>
          <w:szCs w:val="26"/>
        </w:rPr>
        <w:t>дыдущего года 102,4</w:t>
      </w:r>
      <w:r w:rsidRPr="0067586D">
        <w:rPr>
          <w:rFonts w:ascii="Times New Roman" w:hAnsi="Times New Roman"/>
          <w:sz w:val="26"/>
          <w:szCs w:val="26"/>
        </w:rPr>
        <w:t>%. В прогнозируемом периоде ожидается ежегодный рост значения показателя</w:t>
      </w:r>
      <w:r w:rsidR="008C5F63" w:rsidRPr="0067586D">
        <w:rPr>
          <w:rFonts w:ascii="Times New Roman" w:hAnsi="Times New Roman"/>
          <w:sz w:val="26"/>
          <w:szCs w:val="26"/>
        </w:rPr>
        <w:t>.</w:t>
      </w:r>
    </w:p>
    <w:p w:rsidR="006B24A6" w:rsidRPr="0067586D" w:rsidRDefault="006B24A6" w:rsidP="0067586D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D2ABD" w:rsidRPr="0067586D" w:rsidRDefault="00ED2ABD" w:rsidP="0067586D">
      <w:pPr>
        <w:spacing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8. Информация о мерах, принимаемых на уровне субъекта Российской Федерации и муниципального образования для стабилизации и развития ситуации</w:t>
      </w:r>
      <w:r w:rsidRPr="0067586D">
        <w:rPr>
          <w:rFonts w:ascii="Times New Roman" w:hAnsi="Times New Roman"/>
          <w:b/>
          <w:sz w:val="26"/>
          <w:szCs w:val="26"/>
        </w:rPr>
        <w:br/>
        <w:t>в моногороде.</w:t>
      </w:r>
    </w:p>
    <w:p w:rsidR="00675692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 xml:space="preserve">Ситуация в Демьяновском городском поселении, как монопрофильной территории, находится на особом контроле </w:t>
      </w:r>
      <w:r w:rsidR="00B8525F" w:rsidRPr="0067586D">
        <w:rPr>
          <w:rFonts w:ascii="Times New Roman" w:hAnsi="Times New Roman"/>
          <w:sz w:val="26"/>
          <w:szCs w:val="26"/>
          <w:lang w:eastAsia="ar-SA"/>
        </w:rPr>
        <w:t xml:space="preserve">Администрации Демьяновского городского поселения, </w:t>
      </w:r>
      <w:r w:rsidRPr="0067586D">
        <w:rPr>
          <w:rFonts w:ascii="Times New Roman" w:hAnsi="Times New Roman"/>
          <w:sz w:val="26"/>
          <w:szCs w:val="26"/>
          <w:lang w:eastAsia="ar-SA"/>
        </w:rPr>
        <w:t xml:space="preserve">Администрации Подосиновского района и Центра занятости населения. </w:t>
      </w:r>
    </w:p>
    <w:p w:rsidR="00ED2AB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Руководители предприятий и организаций, на которых высвобождаются работники, заслушиваются на заседаниях координационного комитета содействия занятости населения. Осуществляется профессиональная подготовка и переподготовка безработных граждан через ЦЗН по мере востребованности профессий на рынке труда пгт Демьяново, содействие организации самозанятости безработных граждан, проведение ярмарок вакансий рабочих мест.</w:t>
      </w:r>
    </w:p>
    <w:p w:rsidR="00B3565C" w:rsidRPr="0067586D" w:rsidRDefault="00B3565C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Еженедельно проводится мониторинг среднесписочного состава работающих, уволенных и принятых на работу граждан на крупных предприятиях района ОП ООО «Демьяновский завод ДВП» и ОП ООО «Жешартский ЛПК».</w:t>
      </w:r>
    </w:p>
    <w:p w:rsidR="00694B85" w:rsidRPr="0067586D" w:rsidRDefault="00B3565C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В</w:t>
      </w:r>
      <w:r w:rsidR="00694B85" w:rsidRPr="0067586D">
        <w:rPr>
          <w:rFonts w:ascii="Times New Roman" w:hAnsi="Times New Roman"/>
          <w:sz w:val="26"/>
          <w:szCs w:val="26"/>
        </w:rPr>
        <w:t xml:space="preserve"> рамках националь</w:t>
      </w:r>
      <w:r w:rsidRPr="0067586D">
        <w:rPr>
          <w:rFonts w:ascii="Times New Roman" w:hAnsi="Times New Roman"/>
          <w:sz w:val="26"/>
          <w:szCs w:val="26"/>
        </w:rPr>
        <w:t>ного проекта «Демография» в 2020</w:t>
      </w:r>
      <w:r w:rsidR="00694B85" w:rsidRPr="0067586D">
        <w:rPr>
          <w:rFonts w:ascii="Times New Roman" w:hAnsi="Times New Roman"/>
          <w:sz w:val="26"/>
          <w:szCs w:val="26"/>
        </w:rPr>
        <w:t xml:space="preserve"> году </w:t>
      </w:r>
      <w:r w:rsidR="00694B85" w:rsidRPr="0067586D">
        <w:rPr>
          <w:rFonts w:ascii="Times New Roman" w:hAnsi="Times New Roman"/>
          <w:sz w:val="26"/>
          <w:szCs w:val="26"/>
          <w:lang w:eastAsia="ar-SA"/>
        </w:rPr>
        <w:t>Центр</w:t>
      </w:r>
      <w:r w:rsidRPr="0067586D">
        <w:rPr>
          <w:rFonts w:ascii="Times New Roman" w:hAnsi="Times New Roman"/>
          <w:sz w:val="26"/>
          <w:szCs w:val="26"/>
          <w:lang w:eastAsia="ar-SA"/>
        </w:rPr>
        <w:t>ом</w:t>
      </w:r>
      <w:r w:rsidR="00694B85" w:rsidRPr="0067586D">
        <w:rPr>
          <w:rFonts w:ascii="Times New Roman" w:hAnsi="Times New Roman"/>
          <w:sz w:val="26"/>
          <w:szCs w:val="26"/>
          <w:lang w:eastAsia="ar-SA"/>
        </w:rPr>
        <w:t xml:space="preserve"> занятости населения</w:t>
      </w:r>
      <w:r w:rsidRPr="0067586D">
        <w:rPr>
          <w:rFonts w:ascii="Times New Roman" w:hAnsi="Times New Roman"/>
          <w:sz w:val="26"/>
          <w:szCs w:val="26"/>
        </w:rPr>
        <w:t xml:space="preserve"> проведено</w:t>
      </w:r>
      <w:r w:rsidR="00694B85" w:rsidRPr="0067586D">
        <w:rPr>
          <w:rFonts w:ascii="Times New Roman" w:hAnsi="Times New Roman"/>
          <w:sz w:val="26"/>
          <w:szCs w:val="26"/>
        </w:rPr>
        <w:t xml:space="preserve"> </w:t>
      </w:r>
      <w:r w:rsidRPr="0067586D">
        <w:rPr>
          <w:rFonts w:ascii="Times New Roman" w:hAnsi="Times New Roman"/>
          <w:sz w:val="26"/>
          <w:szCs w:val="26"/>
        </w:rPr>
        <w:t xml:space="preserve">профессиональное </w:t>
      </w:r>
      <w:r w:rsidR="00694B85" w:rsidRPr="0067586D">
        <w:rPr>
          <w:rFonts w:ascii="Times New Roman" w:hAnsi="Times New Roman"/>
          <w:sz w:val="26"/>
          <w:szCs w:val="26"/>
        </w:rPr>
        <w:t>обучение по двум федеральным проектам:</w:t>
      </w:r>
    </w:p>
    <w:p w:rsidR="00C92D93" w:rsidRPr="0067586D" w:rsidRDefault="00D86C45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 xml:space="preserve">«Старшее поколение» </w:t>
      </w:r>
      <w:r w:rsidR="00694B85" w:rsidRPr="0067586D">
        <w:rPr>
          <w:rFonts w:ascii="Times New Roman" w:hAnsi="Times New Roman"/>
          <w:sz w:val="26"/>
          <w:szCs w:val="26"/>
        </w:rPr>
        <w:t xml:space="preserve">профессиональное обучение и дополнительное профессиональное образование лиц предпенсионного возраста. </w:t>
      </w:r>
      <w:r w:rsidRPr="0067586D">
        <w:rPr>
          <w:rFonts w:ascii="Times New Roman" w:hAnsi="Times New Roman"/>
          <w:sz w:val="26"/>
          <w:szCs w:val="26"/>
        </w:rPr>
        <w:t>Объем финансового обеспечения 90</w:t>
      </w:r>
      <w:r w:rsidR="00694B85" w:rsidRPr="0067586D">
        <w:rPr>
          <w:rFonts w:ascii="Times New Roman" w:hAnsi="Times New Roman"/>
          <w:sz w:val="26"/>
          <w:szCs w:val="26"/>
        </w:rPr>
        <w:t>,</w:t>
      </w:r>
      <w:r w:rsidRPr="0067586D">
        <w:rPr>
          <w:rFonts w:ascii="Times New Roman" w:hAnsi="Times New Roman"/>
          <w:sz w:val="26"/>
          <w:szCs w:val="26"/>
        </w:rPr>
        <w:t>0</w:t>
      </w:r>
      <w:r w:rsidR="004C25E9" w:rsidRPr="0067586D">
        <w:rPr>
          <w:rFonts w:ascii="Times New Roman" w:hAnsi="Times New Roman"/>
          <w:sz w:val="26"/>
          <w:szCs w:val="26"/>
        </w:rPr>
        <w:t xml:space="preserve"> тыс. рублей.</w:t>
      </w:r>
    </w:p>
    <w:p w:rsidR="00541673" w:rsidRPr="0067586D" w:rsidRDefault="00694B85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SegoeUI" w:eastAsia="Times New Roman" w:hAnsi="SegoeUI"/>
          <w:bCs/>
          <w:color w:val="000000"/>
          <w:kern w:val="36"/>
          <w:sz w:val="26"/>
          <w:szCs w:val="26"/>
          <w:lang w:eastAsia="ru-RU"/>
        </w:rPr>
        <w:t xml:space="preserve">«Содействие занятости женщин – создание условий дошкольного образования для детей в возрасте до трех лет» </w:t>
      </w:r>
      <w:r w:rsidRPr="0067586D">
        <w:rPr>
          <w:rFonts w:ascii="Times New Roman" w:hAnsi="Times New Roman"/>
          <w:sz w:val="26"/>
          <w:szCs w:val="26"/>
        </w:rPr>
        <w:t xml:space="preserve">переобучение и повышение квалификации женщин в период отпуска по уходу за ребенком в возрасте до трех лет. Объем финансового обеспечения </w:t>
      </w:r>
      <w:r w:rsidR="00C92D93" w:rsidRPr="0067586D">
        <w:rPr>
          <w:rFonts w:ascii="Times New Roman" w:hAnsi="Times New Roman"/>
          <w:sz w:val="26"/>
          <w:szCs w:val="26"/>
        </w:rPr>
        <w:t>103,0</w:t>
      </w:r>
      <w:r w:rsidR="00C43A56" w:rsidRPr="0067586D">
        <w:rPr>
          <w:rFonts w:ascii="Times New Roman" w:hAnsi="Times New Roman"/>
          <w:sz w:val="26"/>
          <w:szCs w:val="26"/>
        </w:rPr>
        <w:t xml:space="preserve"> тыс. </w:t>
      </w:r>
      <w:r w:rsidRPr="0067586D">
        <w:rPr>
          <w:rFonts w:ascii="Times New Roman" w:hAnsi="Times New Roman"/>
          <w:sz w:val="26"/>
          <w:szCs w:val="26"/>
        </w:rPr>
        <w:t>рублей</w:t>
      </w:r>
      <w:r w:rsidR="00C92D93" w:rsidRPr="0067586D">
        <w:rPr>
          <w:rFonts w:ascii="Times New Roman" w:hAnsi="Times New Roman"/>
          <w:sz w:val="26"/>
          <w:szCs w:val="26"/>
        </w:rPr>
        <w:t>.</w:t>
      </w:r>
    </w:p>
    <w:p w:rsidR="00694B85" w:rsidRPr="0067586D" w:rsidRDefault="00541673" w:rsidP="0067586D">
      <w:pPr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7586D">
        <w:rPr>
          <w:rFonts w:ascii="Times New Roman" w:hAnsi="Times New Roman"/>
          <w:sz w:val="26"/>
          <w:szCs w:val="26"/>
        </w:rPr>
        <w:t>В</w:t>
      </w:r>
      <w:r w:rsidR="0099045A" w:rsidRPr="0067586D">
        <w:rPr>
          <w:rFonts w:ascii="Times New Roman" w:hAnsi="Times New Roman"/>
          <w:sz w:val="26"/>
          <w:szCs w:val="26"/>
        </w:rPr>
        <w:t xml:space="preserve"> рамках </w:t>
      </w:r>
      <w:r w:rsidRPr="0067586D">
        <w:rPr>
          <w:rFonts w:ascii="Times New Roman" w:hAnsi="Times New Roman"/>
          <w:sz w:val="26"/>
          <w:szCs w:val="26"/>
        </w:rPr>
        <w:t xml:space="preserve">федерального </w:t>
      </w:r>
      <w:r w:rsidR="0099045A" w:rsidRPr="0067586D">
        <w:rPr>
          <w:rFonts w:ascii="Times New Roman" w:hAnsi="Times New Roman"/>
          <w:sz w:val="26"/>
          <w:szCs w:val="26"/>
        </w:rPr>
        <w:t xml:space="preserve">проекта </w:t>
      </w:r>
      <w:r w:rsidRPr="0067586D">
        <w:rPr>
          <w:rFonts w:ascii="Times New Roman" w:hAnsi="Times New Roman"/>
          <w:sz w:val="26"/>
          <w:szCs w:val="26"/>
        </w:rPr>
        <w:t xml:space="preserve">«Современная школа», входящего в национальный проект «Образование», в 2020 году проведен ремонт помещений КОГОБУ СШ пгт </w:t>
      </w:r>
      <w:r w:rsidRPr="0067586D">
        <w:rPr>
          <w:rFonts w:ascii="Times New Roman" w:hAnsi="Times New Roman"/>
          <w:sz w:val="26"/>
          <w:szCs w:val="26"/>
        </w:rPr>
        <w:lastRenderedPageBreak/>
        <w:t>Демьяново под центр «Точка роста», приведение помещений центра в соответствии с брендбуком. Объем финансового обеспечения составляет 198,949 тыс. рублей. Проведены ремонтные работы в двух кабинетах школы.</w:t>
      </w:r>
    </w:p>
    <w:p w:rsidR="00ED2ABD" w:rsidRPr="0067586D" w:rsidRDefault="00ED2ABD" w:rsidP="0067586D">
      <w:pPr>
        <w:spacing w:before="240"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67586D">
        <w:rPr>
          <w:rFonts w:ascii="Times New Roman" w:hAnsi="Times New Roman"/>
          <w:b/>
          <w:sz w:val="26"/>
          <w:szCs w:val="26"/>
        </w:rPr>
        <w:t>9. Перечень основных проблем, сдерживающих социально-экономическое развитие моногорода.</w:t>
      </w:r>
    </w:p>
    <w:p w:rsidR="00ED2AB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На социально-экономическое развитие Демьяновского городского поселения оказывают отрицательное влияние следующие факторы:</w:t>
      </w:r>
    </w:p>
    <w:p w:rsidR="00ED2AB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- отсутствие круглогодичного автотранспортного сообщения с областным центром и другими регионами;</w:t>
      </w:r>
    </w:p>
    <w:p w:rsidR="00ED2AB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 xml:space="preserve">-  высокая степень износа </w:t>
      </w:r>
      <w:r w:rsidRPr="0067586D">
        <w:rPr>
          <w:rFonts w:ascii="Times New Roman" w:hAnsi="Times New Roman"/>
          <w:sz w:val="26"/>
          <w:szCs w:val="26"/>
          <w:lang w:eastAsia="ru-RU"/>
        </w:rPr>
        <w:t xml:space="preserve">(более 70 </w:t>
      </w:r>
      <w:r w:rsidR="00164B3F">
        <w:rPr>
          <w:rFonts w:ascii="Times New Roman" w:hAnsi="Times New Roman"/>
          <w:sz w:val="26"/>
          <w:szCs w:val="26"/>
          <w:lang w:eastAsia="ru-RU"/>
        </w:rPr>
        <w:t>%</w:t>
      </w:r>
      <w:r w:rsidRPr="0067586D">
        <w:rPr>
          <w:rFonts w:ascii="Times New Roman" w:hAnsi="Times New Roman"/>
          <w:sz w:val="26"/>
          <w:szCs w:val="26"/>
          <w:lang w:eastAsia="ru-RU"/>
        </w:rPr>
        <w:t>) основных фондов коммунального хозяйства, низкий коэффициент использования мощностей и большие потери коммунальных ресурсов;</w:t>
      </w:r>
    </w:p>
    <w:p w:rsidR="00ED2ABD" w:rsidRP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ru-RU"/>
        </w:rPr>
        <w:t>- дефицит высококвалифицированных кадров;</w:t>
      </w:r>
    </w:p>
    <w:p w:rsidR="0067586D" w:rsidRDefault="00ED2AB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  <w:lang w:eastAsia="ar-SA"/>
        </w:rPr>
        <w:t>- миграция трудоспособного населения.</w:t>
      </w:r>
    </w:p>
    <w:p w:rsidR="0067586D" w:rsidRDefault="0067586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7586D" w:rsidRDefault="0067586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7586D" w:rsidRDefault="0067586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67586D" w:rsidRDefault="0067586D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ED2ABD" w:rsidRPr="0067586D" w:rsidRDefault="0058571F" w:rsidP="0067586D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67586D">
        <w:rPr>
          <w:rFonts w:ascii="Times New Roman" w:hAnsi="Times New Roman"/>
          <w:sz w:val="26"/>
          <w:szCs w:val="26"/>
        </w:rPr>
        <w:t xml:space="preserve">Глава </w:t>
      </w:r>
      <w:r w:rsidR="0055441C" w:rsidRPr="0067586D">
        <w:rPr>
          <w:rFonts w:ascii="Times New Roman" w:hAnsi="Times New Roman"/>
          <w:sz w:val="26"/>
          <w:szCs w:val="26"/>
        </w:rPr>
        <w:t>Демьяновского городского поселения</w:t>
      </w:r>
      <w:r w:rsidR="0055441C" w:rsidRPr="000F78A1">
        <w:rPr>
          <w:rFonts w:ascii="Times New Roman" w:hAnsi="Times New Roman"/>
          <w:sz w:val="27"/>
          <w:szCs w:val="27"/>
        </w:rPr>
        <w:t xml:space="preserve">                                       </w:t>
      </w:r>
      <w:r w:rsidR="0055441C" w:rsidRPr="0067586D">
        <w:rPr>
          <w:rFonts w:ascii="Times New Roman" w:hAnsi="Times New Roman"/>
          <w:sz w:val="26"/>
          <w:szCs w:val="26"/>
        </w:rPr>
        <w:t>С.Г. Инькова</w:t>
      </w:r>
    </w:p>
    <w:sectPr w:rsidR="00ED2ABD" w:rsidRPr="0067586D" w:rsidSect="00A24E84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CAD" w:rsidRDefault="00100CAD" w:rsidP="00A24E84">
      <w:pPr>
        <w:spacing w:after="0" w:line="240" w:lineRule="auto"/>
      </w:pPr>
      <w:r>
        <w:separator/>
      </w:r>
    </w:p>
  </w:endnote>
  <w:endnote w:type="continuationSeparator" w:id="1">
    <w:p w:rsidR="00100CAD" w:rsidRDefault="00100CAD" w:rsidP="00A24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CAD" w:rsidRDefault="00100CAD" w:rsidP="00A24E84">
      <w:pPr>
        <w:spacing w:after="0" w:line="240" w:lineRule="auto"/>
      </w:pPr>
      <w:r>
        <w:separator/>
      </w:r>
    </w:p>
  </w:footnote>
  <w:footnote w:type="continuationSeparator" w:id="1">
    <w:p w:rsidR="00100CAD" w:rsidRDefault="00100CAD" w:rsidP="00A24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ABD" w:rsidRDefault="001E57CD">
    <w:pPr>
      <w:pStyle w:val="a3"/>
      <w:jc w:val="center"/>
    </w:pPr>
    <w:r>
      <w:fldChar w:fldCharType="begin"/>
    </w:r>
    <w:r w:rsidR="006B7CDF">
      <w:instrText>PAGE   \* MERGEFORMAT</w:instrText>
    </w:r>
    <w:r>
      <w:fldChar w:fldCharType="separate"/>
    </w:r>
    <w:r w:rsidR="006B24A6">
      <w:rPr>
        <w:noProof/>
      </w:rPr>
      <w:t>5</w:t>
    </w:r>
    <w:r>
      <w:rPr>
        <w:noProof/>
      </w:rPr>
      <w:fldChar w:fldCharType="end"/>
    </w:r>
  </w:p>
  <w:p w:rsidR="00ED2ABD" w:rsidRDefault="00ED2A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237"/>
    <w:rsid w:val="00001C2E"/>
    <w:rsid w:val="0000665E"/>
    <w:rsid w:val="000109C6"/>
    <w:rsid w:val="000211CE"/>
    <w:rsid w:val="00021C3F"/>
    <w:rsid w:val="00026DF2"/>
    <w:rsid w:val="00033EE7"/>
    <w:rsid w:val="00040EE2"/>
    <w:rsid w:val="00041EA1"/>
    <w:rsid w:val="000528F5"/>
    <w:rsid w:val="00053729"/>
    <w:rsid w:val="00054498"/>
    <w:rsid w:val="000611EF"/>
    <w:rsid w:val="00061EF1"/>
    <w:rsid w:val="00062457"/>
    <w:rsid w:val="00066213"/>
    <w:rsid w:val="00066883"/>
    <w:rsid w:val="00074610"/>
    <w:rsid w:val="00076565"/>
    <w:rsid w:val="00080D8B"/>
    <w:rsid w:val="000814D0"/>
    <w:rsid w:val="0008213A"/>
    <w:rsid w:val="000821ED"/>
    <w:rsid w:val="00085DCF"/>
    <w:rsid w:val="00086C2D"/>
    <w:rsid w:val="0009171F"/>
    <w:rsid w:val="000955B3"/>
    <w:rsid w:val="000A0042"/>
    <w:rsid w:val="000A0DE7"/>
    <w:rsid w:val="000A1388"/>
    <w:rsid w:val="000A5456"/>
    <w:rsid w:val="000B06AB"/>
    <w:rsid w:val="000C58CE"/>
    <w:rsid w:val="000C644A"/>
    <w:rsid w:val="000D4645"/>
    <w:rsid w:val="000D6D05"/>
    <w:rsid w:val="000E13B9"/>
    <w:rsid w:val="000E188F"/>
    <w:rsid w:val="000E39E7"/>
    <w:rsid w:val="000E47E9"/>
    <w:rsid w:val="000E4FFB"/>
    <w:rsid w:val="000F0FCA"/>
    <w:rsid w:val="000F2A8C"/>
    <w:rsid w:val="000F45A2"/>
    <w:rsid w:val="000F78A1"/>
    <w:rsid w:val="00100CAD"/>
    <w:rsid w:val="001014CB"/>
    <w:rsid w:val="00102792"/>
    <w:rsid w:val="001029D2"/>
    <w:rsid w:val="001038E3"/>
    <w:rsid w:val="0011636E"/>
    <w:rsid w:val="00117C47"/>
    <w:rsid w:val="00134A43"/>
    <w:rsid w:val="00144564"/>
    <w:rsid w:val="001459A1"/>
    <w:rsid w:val="00147922"/>
    <w:rsid w:val="00154019"/>
    <w:rsid w:val="0015480F"/>
    <w:rsid w:val="0015552B"/>
    <w:rsid w:val="00156B4C"/>
    <w:rsid w:val="00157221"/>
    <w:rsid w:val="00161908"/>
    <w:rsid w:val="00164B3F"/>
    <w:rsid w:val="0016588D"/>
    <w:rsid w:val="00165B63"/>
    <w:rsid w:val="0017039F"/>
    <w:rsid w:val="001718F2"/>
    <w:rsid w:val="00171C06"/>
    <w:rsid w:val="001752DF"/>
    <w:rsid w:val="00177350"/>
    <w:rsid w:val="00182DAE"/>
    <w:rsid w:val="001853A6"/>
    <w:rsid w:val="00187B77"/>
    <w:rsid w:val="00187C5F"/>
    <w:rsid w:val="0019003D"/>
    <w:rsid w:val="00190D64"/>
    <w:rsid w:val="00191763"/>
    <w:rsid w:val="001918A1"/>
    <w:rsid w:val="001A553D"/>
    <w:rsid w:val="001A7EF1"/>
    <w:rsid w:val="001B1601"/>
    <w:rsid w:val="001E2770"/>
    <w:rsid w:val="001E57CD"/>
    <w:rsid w:val="001F1A12"/>
    <w:rsid w:val="001F1DF3"/>
    <w:rsid w:val="001F2FC8"/>
    <w:rsid w:val="00201BB4"/>
    <w:rsid w:val="00202068"/>
    <w:rsid w:val="00210C01"/>
    <w:rsid w:val="0021201B"/>
    <w:rsid w:val="0021234D"/>
    <w:rsid w:val="002261C7"/>
    <w:rsid w:val="00226966"/>
    <w:rsid w:val="002333E1"/>
    <w:rsid w:val="0023481E"/>
    <w:rsid w:val="002362FE"/>
    <w:rsid w:val="002373B7"/>
    <w:rsid w:val="00242F10"/>
    <w:rsid w:val="00246318"/>
    <w:rsid w:val="00250895"/>
    <w:rsid w:val="00253127"/>
    <w:rsid w:val="002534EB"/>
    <w:rsid w:val="00257129"/>
    <w:rsid w:val="0025728D"/>
    <w:rsid w:val="00260C75"/>
    <w:rsid w:val="0026228D"/>
    <w:rsid w:val="00271640"/>
    <w:rsid w:val="00275768"/>
    <w:rsid w:val="00275E7B"/>
    <w:rsid w:val="00287768"/>
    <w:rsid w:val="00294550"/>
    <w:rsid w:val="002974CC"/>
    <w:rsid w:val="002A46AA"/>
    <w:rsid w:val="002A636D"/>
    <w:rsid w:val="002B07F1"/>
    <w:rsid w:val="002B0BCD"/>
    <w:rsid w:val="002B17DB"/>
    <w:rsid w:val="002B2948"/>
    <w:rsid w:val="002B7C63"/>
    <w:rsid w:val="002C024D"/>
    <w:rsid w:val="002C269A"/>
    <w:rsid w:val="002C3E56"/>
    <w:rsid w:val="002C4065"/>
    <w:rsid w:val="002D1D73"/>
    <w:rsid w:val="002D23BB"/>
    <w:rsid w:val="002E13E5"/>
    <w:rsid w:val="002F1433"/>
    <w:rsid w:val="002F51AE"/>
    <w:rsid w:val="00300457"/>
    <w:rsid w:val="003012D2"/>
    <w:rsid w:val="00301757"/>
    <w:rsid w:val="003061CC"/>
    <w:rsid w:val="0031340A"/>
    <w:rsid w:val="003160F2"/>
    <w:rsid w:val="003260AB"/>
    <w:rsid w:val="0033054A"/>
    <w:rsid w:val="00333055"/>
    <w:rsid w:val="003373B3"/>
    <w:rsid w:val="00337D82"/>
    <w:rsid w:val="00344E63"/>
    <w:rsid w:val="003453D0"/>
    <w:rsid w:val="00347647"/>
    <w:rsid w:val="00352ECB"/>
    <w:rsid w:val="003606DF"/>
    <w:rsid w:val="0036482B"/>
    <w:rsid w:val="00373670"/>
    <w:rsid w:val="00373F99"/>
    <w:rsid w:val="0037581B"/>
    <w:rsid w:val="0037781D"/>
    <w:rsid w:val="00380BAA"/>
    <w:rsid w:val="00382147"/>
    <w:rsid w:val="00386C27"/>
    <w:rsid w:val="003877D8"/>
    <w:rsid w:val="003904A9"/>
    <w:rsid w:val="00395574"/>
    <w:rsid w:val="00395B4C"/>
    <w:rsid w:val="00396C92"/>
    <w:rsid w:val="003A5895"/>
    <w:rsid w:val="003A5E02"/>
    <w:rsid w:val="003A673E"/>
    <w:rsid w:val="003B1C5E"/>
    <w:rsid w:val="003B42B2"/>
    <w:rsid w:val="003C10D6"/>
    <w:rsid w:val="003C2261"/>
    <w:rsid w:val="003C3313"/>
    <w:rsid w:val="003C4C7B"/>
    <w:rsid w:val="003D2B62"/>
    <w:rsid w:val="003D5DCC"/>
    <w:rsid w:val="003E318B"/>
    <w:rsid w:val="003E3D86"/>
    <w:rsid w:val="003E79D7"/>
    <w:rsid w:val="003F1E63"/>
    <w:rsid w:val="003F3C8F"/>
    <w:rsid w:val="003F6AD3"/>
    <w:rsid w:val="003F787D"/>
    <w:rsid w:val="00400475"/>
    <w:rsid w:val="004015E7"/>
    <w:rsid w:val="00402E3D"/>
    <w:rsid w:val="00404239"/>
    <w:rsid w:val="00404B96"/>
    <w:rsid w:val="004106B8"/>
    <w:rsid w:val="00410C67"/>
    <w:rsid w:val="00422E81"/>
    <w:rsid w:val="004257A9"/>
    <w:rsid w:val="00426C20"/>
    <w:rsid w:val="00431E3A"/>
    <w:rsid w:val="00432681"/>
    <w:rsid w:val="00433014"/>
    <w:rsid w:val="00437B10"/>
    <w:rsid w:val="004419E1"/>
    <w:rsid w:val="00442586"/>
    <w:rsid w:val="00444CB9"/>
    <w:rsid w:val="00450DCB"/>
    <w:rsid w:val="00452322"/>
    <w:rsid w:val="00461A29"/>
    <w:rsid w:val="00461C0E"/>
    <w:rsid w:val="00465998"/>
    <w:rsid w:val="004821FC"/>
    <w:rsid w:val="004906B5"/>
    <w:rsid w:val="00492468"/>
    <w:rsid w:val="0049440F"/>
    <w:rsid w:val="00495606"/>
    <w:rsid w:val="004A3EB0"/>
    <w:rsid w:val="004B0403"/>
    <w:rsid w:val="004B4D2D"/>
    <w:rsid w:val="004B6F6B"/>
    <w:rsid w:val="004C06B0"/>
    <w:rsid w:val="004C25E9"/>
    <w:rsid w:val="004C486E"/>
    <w:rsid w:val="004D051C"/>
    <w:rsid w:val="004D4A4C"/>
    <w:rsid w:val="004D7F64"/>
    <w:rsid w:val="004E1F36"/>
    <w:rsid w:val="004E6967"/>
    <w:rsid w:val="004F224F"/>
    <w:rsid w:val="004F54A9"/>
    <w:rsid w:val="005002E3"/>
    <w:rsid w:val="00506C51"/>
    <w:rsid w:val="005074A0"/>
    <w:rsid w:val="005074A2"/>
    <w:rsid w:val="00510A67"/>
    <w:rsid w:val="005147A4"/>
    <w:rsid w:val="00517AC0"/>
    <w:rsid w:val="00525FED"/>
    <w:rsid w:val="005324D5"/>
    <w:rsid w:val="00541673"/>
    <w:rsid w:val="00546078"/>
    <w:rsid w:val="00547ADB"/>
    <w:rsid w:val="0055441C"/>
    <w:rsid w:val="00556A07"/>
    <w:rsid w:val="005578F3"/>
    <w:rsid w:val="005608D4"/>
    <w:rsid w:val="00560DB2"/>
    <w:rsid w:val="00562552"/>
    <w:rsid w:val="00562649"/>
    <w:rsid w:val="00566EBD"/>
    <w:rsid w:val="005722DD"/>
    <w:rsid w:val="00573E74"/>
    <w:rsid w:val="00576B9D"/>
    <w:rsid w:val="005804F1"/>
    <w:rsid w:val="0058571F"/>
    <w:rsid w:val="005900AC"/>
    <w:rsid w:val="0059305C"/>
    <w:rsid w:val="005946B9"/>
    <w:rsid w:val="005A059D"/>
    <w:rsid w:val="005A20D2"/>
    <w:rsid w:val="005A2171"/>
    <w:rsid w:val="005A47EA"/>
    <w:rsid w:val="005A49A8"/>
    <w:rsid w:val="005B2E7B"/>
    <w:rsid w:val="005B5DDD"/>
    <w:rsid w:val="005B5F57"/>
    <w:rsid w:val="005B6DF6"/>
    <w:rsid w:val="005B7794"/>
    <w:rsid w:val="005C1160"/>
    <w:rsid w:val="005C1D1C"/>
    <w:rsid w:val="005D2F1D"/>
    <w:rsid w:val="005E5399"/>
    <w:rsid w:val="005F1B9F"/>
    <w:rsid w:val="005F690D"/>
    <w:rsid w:val="005F6CB1"/>
    <w:rsid w:val="006028BF"/>
    <w:rsid w:val="00603867"/>
    <w:rsid w:val="00605AEE"/>
    <w:rsid w:val="0060679E"/>
    <w:rsid w:val="00606807"/>
    <w:rsid w:val="0061712D"/>
    <w:rsid w:val="00617309"/>
    <w:rsid w:val="00622118"/>
    <w:rsid w:val="00632004"/>
    <w:rsid w:val="00632EA7"/>
    <w:rsid w:val="006347E0"/>
    <w:rsid w:val="006353B8"/>
    <w:rsid w:val="00635EB6"/>
    <w:rsid w:val="00640214"/>
    <w:rsid w:val="00642E66"/>
    <w:rsid w:val="00645C8A"/>
    <w:rsid w:val="0065094E"/>
    <w:rsid w:val="00652DD2"/>
    <w:rsid w:val="00655CF5"/>
    <w:rsid w:val="006574E1"/>
    <w:rsid w:val="0066153F"/>
    <w:rsid w:val="00674692"/>
    <w:rsid w:val="00675692"/>
    <w:rsid w:val="0067575A"/>
    <w:rsid w:val="0067586D"/>
    <w:rsid w:val="0068008C"/>
    <w:rsid w:val="00680425"/>
    <w:rsid w:val="00680476"/>
    <w:rsid w:val="00680F86"/>
    <w:rsid w:val="0068166B"/>
    <w:rsid w:val="00683056"/>
    <w:rsid w:val="006830D3"/>
    <w:rsid w:val="00685CCC"/>
    <w:rsid w:val="00692708"/>
    <w:rsid w:val="00694B85"/>
    <w:rsid w:val="00695003"/>
    <w:rsid w:val="00695333"/>
    <w:rsid w:val="00695DF1"/>
    <w:rsid w:val="006A230D"/>
    <w:rsid w:val="006A4611"/>
    <w:rsid w:val="006B1675"/>
    <w:rsid w:val="006B24A6"/>
    <w:rsid w:val="006B3F74"/>
    <w:rsid w:val="006B4AF2"/>
    <w:rsid w:val="006B7CDF"/>
    <w:rsid w:val="006C7776"/>
    <w:rsid w:val="006D2316"/>
    <w:rsid w:val="006D5E81"/>
    <w:rsid w:val="006E0334"/>
    <w:rsid w:val="006E1812"/>
    <w:rsid w:val="006E27BE"/>
    <w:rsid w:val="006E434E"/>
    <w:rsid w:val="006E59C5"/>
    <w:rsid w:val="006E61F6"/>
    <w:rsid w:val="006E6A86"/>
    <w:rsid w:val="006F76E8"/>
    <w:rsid w:val="0070033F"/>
    <w:rsid w:val="00716925"/>
    <w:rsid w:val="0072300C"/>
    <w:rsid w:val="0072317E"/>
    <w:rsid w:val="0072399C"/>
    <w:rsid w:val="00724A63"/>
    <w:rsid w:val="00733175"/>
    <w:rsid w:val="00746C24"/>
    <w:rsid w:val="00750098"/>
    <w:rsid w:val="007501B6"/>
    <w:rsid w:val="00750608"/>
    <w:rsid w:val="00751753"/>
    <w:rsid w:val="00770AA9"/>
    <w:rsid w:val="00771D40"/>
    <w:rsid w:val="00773F40"/>
    <w:rsid w:val="0077765B"/>
    <w:rsid w:val="00783CA5"/>
    <w:rsid w:val="00786C9E"/>
    <w:rsid w:val="00790997"/>
    <w:rsid w:val="007A0821"/>
    <w:rsid w:val="007A0B2A"/>
    <w:rsid w:val="007A58F1"/>
    <w:rsid w:val="007A77AF"/>
    <w:rsid w:val="007C4466"/>
    <w:rsid w:val="007C5778"/>
    <w:rsid w:val="007C757F"/>
    <w:rsid w:val="007D1502"/>
    <w:rsid w:val="007D35C4"/>
    <w:rsid w:val="007E29C0"/>
    <w:rsid w:val="007E410B"/>
    <w:rsid w:val="007E4447"/>
    <w:rsid w:val="007E579E"/>
    <w:rsid w:val="007E6326"/>
    <w:rsid w:val="007F22F6"/>
    <w:rsid w:val="007F465F"/>
    <w:rsid w:val="00805EEC"/>
    <w:rsid w:val="00816610"/>
    <w:rsid w:val="0082428D"/>
    <w:rsid w:val="00834BCB"/>
    <w:rsid w:val="00841220"/>
    <w:rsid w:val="00841455"/>
    <w:rsid w:val="00844E97"/>
    <w:rsid w:val="00846E5F"/>
    <w:rsid w:val="00856A75"/>
    <w:rsid w:val="00856FBC"/>
    <w:rsid w:val="00862235"/>
    <w:rsid w:val="008644EE"/>
    <w:rsid w:val="00866F31"/>
    <w:rsid w:val="00867EB7"/>
    <w:rsid w:val="0087654D"/>
    <w:rsid w:val="0089053E"/>
    <w:rsid w:val="00891051"/>
    <w:rsid w:val="0089389C"/>
    <w:rsid w:val="00896E3B"/>
    <w:rsid w:val="008A0B60"/>
    <w:rsid w:val="008A1ECD"/>
    <w:rsid w:val="008A3352"/>
    <w:rsid w:val="008B1632"/>
    <w:rsid w:val="008B3321"/>
    <w:rsid w:val="008B57F2"/>
    <w:rsid w:val="008B6026"/>
    <w:rsid w:val="008B68A8"/>
    <w:rsid w:val="008B7136"/>
    <w:rsid w:val="008B79C7"/>
    <w:rsid w:val="008C02B6"/>
    <w:rsid w:val="008C0FF3"/>
    <w:rsid w:val="008C1071"/>
    <w:rsid w:val="008C12FA"/>
    <w:rsid w:val="008C2FC5"/>
    <w:rsid w:val="008C412F"/>
    <w:rsid w:val="008C5F63"/>
    <w:rsid w:val="008C6617"/>
    <w:rsid w:val="008C6EF8"/>
    <w:rsid w:val="008D0B2D"/>
    <w:rsid w:val="008D6432"/>
    <w:rsid w:val="008D7383"/>
    <w:rsid w:val="008D7554"/>
    <w:rsid w:val="008E11D8"/>
    <w:rsid w:val="008F0BAF"/>
    <w:rsid w:val="008F23DD"/>
    <w:rsid w:val="008F756F"/>
    <w:rsid w:val="00902D3E"/>
    <w:rsid w:val="009075D9"/>
    <w:rsid w:val="009125A3"/>
    <w:rsid w:val="009139EC"/>
    <w:rsid w:val="00921F5C"/>
    <w:rsid w:val="00925D72"/>
    <w:rsid w:val="00925E42"/>
    <w:rsid w:val="00926357"/>
    <w:rsid w:val="00934266"/>
    <w:rsid w:val="00947DE8"/>
    <w:rsid w:val="00954470"/>
    <w:rsid w:val="0095632C"/>
    <w:rsid w:val="00957B19"/>
    <w:rsid w:val="00961124"/>
    <w:rsid w:val="009705B3"/>
    <w:rsid w:val="009717B0"/>
    <w:rsid w:val="00985352"/>
    <w:rsid w:val="0098538F"/>
    <w:rsid w:val="00987532"/>
    <w:rsid w:val="0099045A"/>
    <w:rsid w:val="00993556"/>
    <w:rsid w:val="009A0D52"/>
    <w:rsid w:val="009A253E"/>
    <w:rsid w:val="009A76E4"/>
    <w:rsid w:val="009B3D8A"/>
    <w:rsid w:val="009B3E2D"/>
    <w:rsid w:val="009B5EFE"/>
    <w:rsid w:val="009C1E5E"/>
    <w:rsid w:val="009C259C"/>
    <w:rsid w:val="009C5F1B"/>
    <w:rsid w:val="009D0525"/>
    <w:rsid w:val="009D526A"/>
    <w:rsid w:val="009E16E2"/>
    <w:rsid w:val="009E183A"/>
    <w:rsid w:val="009E3237"/>
    <w:rsid w:val="009E3A4A"/>
    <w:rsid w:val="009E4DE9"/>
    <w:rsid w:val="009F500F"/>
    <w:rsid w:val="009F54C3"/>
    <w:rsid w:val="009F6BBF"/>
    <w:rsid w:val="009F7E43"/>
    <w:rsid w:val="00A036C0"/>
    <w:rsid w:val="00A24E84"/>
    <w:rsid w:val="00A2693D"/>
    <w:rsid w:val="00A3376C"/>
    <w:rsid w:val="00A347F0"/>
    <w:rsid w:val="00A53E95"/>
    <w:rsid w:val="00A548A1"/>
    <w:rsid w:val="00A5740F"/>
    <w:rsid w:val="00A66A83"/>
    <w:rsid w:val="00A674F7"/>
    <w:rsid w:val="00A71CF1"/>
    <w:rsid w:val="00A728C8"/>
    <w:rsid w:val="00A80AC0"/>
    <w:rsid w:val="00A82B68"/>
    <w:rsid w:val="00A84FD1"/>
    <w:rsid w:val="00A912FA"/>
    <w:rsid w:val="00A93665"/>
    <w:rsid w:val="00A954B0"/>
    <w:rsid w:val="00A95713"/>
    <w:rsid w:val="00AB75C1"/>
    <w:rsid w:val="00AC1572"/>
    <w:rsid w:val="00AD3C2F"/>
    <w:rsid w:val="00AE2141"/>
    <w:rsid w:val="00AE3695"/>
    <w:rsid w:val="00AE4254"/>
    <w:rsid w:val="00AE4C77"/>
    <w:rsid w:val="00AF0344"/>
    <w:rsid w:val="00AF0E3E"/>
    <w:rsid w:val="00AF37AC"/>
    <w:rsid w:val="00AF7A34"/>
    <w:rsid w:val="00B0210D"/>
    <w:rsid w:val="00B04771"/>
    <w:rsid w:val="00B17DE4"/>
    <w:rsid w:val="00B21FC1"/>
    <w:rsid w:val="00B24471"/>
    <w:rsid w:val="00B25D86"/>
    <w:rsid w:val="00B301FF"/>
    <w:rsid w:val="00B31320"/>
    <w:rsid w:val="00B34862"/>
    <w:rsid w:val="00B3565C"/>
    <w:rsid w:val="00B401BA"/>
    <w:rsid w:val="00B44051"/>
    <w:rsid w:val="00B464EC"/>
    <w:rsid w:val="00B5048B"/>
    <w:rsid w:val="00B54083"/>
    <w:rsid w:val="00B54E21"/>
    <w:rsid w:val="00B61399"/>
    <w:rsid w:val="00B619D8"/>
    <w:rsid w:val="00B63EFD"/>
    <w:rsid w:val="00B65467"/>
    <w:rsid w:val="00B65AE2"/>
    <w:rsid w:val="00B66633"/>
    <w:rsid w:val="00B66FCE"/>
    <w:rsid w:val="00B70070"/>
    <w:rsid w:val="00B70C6A"/>
    <w:rsid w:val="00B770B0"/>
    <w:rsid w:val="00B83B00"/>
    <w:rsid w:val="00B8525F"/>
    <w:rsid w:val="00B91A09"/>
    <w:rsid w:val="00B93D66"/>
    <w:rsid w:val="00BA1E0E"/>
    <w:rsid w:val="00BA2EA7"/>
    <w:rsid w:val="00BA7D52"/>
    <w:rsid w:val="00BB0C65"/>
    <w:rsid w:val="00BD4469"/>
    <w:rsid w:val="00BD4B56"/>
    <w:rsid w:val="00BD5B87"/>
    <w:rsid w:val="00BE2B42"/>
    <w:rsid w:val="00BE38FE"/>
    <w:rsid w:val="00BE79AB"/>
    <w:rsid w:val="00BE7D75"/>
    <w:rsid w:val="00BF099C"/>
    <w:rsid w:val="00BF1594"/>
    <w:rsid w:val="00BF5646"/>
    <w:rsid w:val="00BF5F2F"/>
    <w:rsid w:val="00C014FD"/>
    <w:rsid w:val="00C11690"/>
    <w:rsid w:val="00C119F6"/>
    <w:rsid w:val="00C11C77"/>
    <w:rsid w:val="00C1257D"/>
    <w:rsid w:val="00C1381D"/>
    <w:rsid w:val="00C13F83"/>
    <w:rsid w:val="00C166B8"/>
    <w:rsid w:val="00C27745"/>
    <w:rsid w:val="00C3136A"/>
    <w:rsid w:val="00C32206"/>
    <w:rsid w:val="00C3417A"/>
    <w:rsid w:val="00C356BF"/>
    <w:rsid w:val="00C35F34"/>
    <w:rsid w:val="00C4091D"/>
    <w:rsid w:val="00C41A9D"/>
    <w:rsid w:val="00C43A56"/>
    <w:rsid w:val="00C4540C"/>
    <w:rsid w:val="00C457E4"/>
    <w:rsid w:val="00C46051"/>
    <w:rsid w:val="00C5139F"/>
    <w:rsid w:val="00C55114"/>
    <w:rsid w:val="00C56B2C"/>
    <w:rsid w:val="00C62FB0"/>
    <w:rsid w:val="00C671B0"/>
    <w:rsid w:val="00C72A54"/>
    <w:rsid w:val="00C73DE5"/>
    <w:rsid w:val="00C75657"/>
    <w:rsid w:val="00C770D0"/>
    <w:rsid w:val="00C802E8"/>
    <w:rsid w:val="00C8392C"/>
    <w:rsid w:val="00C867EB"/>
    <w:rsid w:val="00C912F9"/>
    <w:rsid w:val="00C92D93"/>
    <w:rsid w:val="00C96209"/>
    <w:rsid w:val="00C96E51"/>
    <w:rsid w:val="00CA0A5A"/>
    <w:rsid w:val="00CA0BC8"/>
    <w:rsid w:val="00CB145D"/>
    <w:rsid w:val="00CB1E40"/>
    <w:rsid w:val="00CB6CDB"/>
    <w:rsid w:val="00CC2D6B"/>
    <w:rsid w:val="00CE24D8"/>
    <w:rsid w:val="00CE2905"/>
    <w:rsid w:val="00CE3872"/>
    <w:rsid w:val="00CE4489"/>
    <w:rsid w:val="00CE4503"/>
    <w:rsid w:val="00CE4C69"/>
    <w:rsid w:val="00CE66F1"/>
    <w:rsid w:val="00D12177"/>
    <w:rsid w:val="00D26E16"/>
    <w:rsid w:val="00D27D06"/>
    <w:rsid w:val="00D31198"/>
    <w:rsid w:val="00D31837"/>
    <w:rsid w:val="00D31D64"/>
    <w:rsid w:val="00D3473D"/>
    <w:rsid w:val="00D349A1"/>
    <w:rsid w:val="00D34BA8"/>
    <w:rsid w:val="00D472C6"/>
    <w:rsid w:val="00D47C78"/>
    <w:rsid w:val="00D51AA6"/>
    <w:rsid w:val="00D54BF8"/>
    <w:rsid w:val="00D63183"/>
    <w:rsid w:val="00D70920"/>
    <w:rsid w:val="00D71457"/>
    <w:rsid w:val="00D71528"/>
    <w:rsid w:val="00D71BE0"/>
    <w:rsid w:val="00D77F7D"/>
    <w:rsid w:val="00D8003A"/>
    <w:rsid w:val="00D8567F"/>
    <w:rsid w:val="00D86C45"/>
    <w:rsid w:val="00D92A63"/>
    <w:rsid w:val="00DA055B"/>
    <w:rsid w:val="00DA2761"/>
    <w:rsid w:val="00DA4D1E"/>
    <w:rsid w:val="00DB1B08"/>
    <w:rsid w:val="00DC5F6B"/>
    <w:rsid w:val="00DD2454"/>
    <w:rsid w:val="00DD51FD"/>
    <w:rsid w:val="00DD611D"/>
    <w:rsid w:val="00DE7062"/>
    <w:rsid w:val="00DF115C"/>
    <w:rsid w:val="00E02E5C"/>
    <w:rsid w:val="00E02EC7"/>
    <w:rsid w:val="00E051A0"/>
    <w:rsid w:val="00E166A0"/>
    <w:rsid w:val="00E16D90"/>
    <w:rsid w:val="00E203FC"/>
    <w:rsid w:val="00E34DF9"/>
    <w:rsid w:val="00E361FE"/>
    <w:rsid w:val="00E440D8"/>
    <w:rsid w:val="00E44370"/>
    <w:rsid w:val="00E5046A"/>
    <w:rsid w:val="00E5408B"/>
    <w:rsid w:val="00E567F0"/>
    <w:rsid w:val="00E61746"/>
    <w:rsid w:val="00E61882"/>
    <w:rsid w:val="00E633D7"/>
    <w:rsid w:val="00E64E4E"/>
    <w:rsid w:val="00E76ADE"/>
    <w:rsid w:val="00E84674"/>
    <w:rsid w:val="00E84C02"/>
    <w:rsid w:val="00E85EBC"/>
    <w:rsid w:val="00E923C4"/>
    <w:rsid w:val="00E95486"/>
    <w:rsid w:val="00E9569A"/>
    <w:rsid w:val="00EA1A1D"/>
    <w:rsid w:val="00EA2377"/>
    <w:rsid w:val="00EA3044"/>
    <w:rsid w:val="00EB0921"/>
    <w:rsid w:val="00EC51A3"/>
    <w:rsid w:val="00EC7E41"/>
    <w:rsid w:val="00ED1C45"/>
    <w:rsid w:val="00ED2ABD"/>
    <w:rsid w:val="00ED4EEE"/>
    <w:rsid w:val="00EE2D7E"/>
    <w:rsid w:val="00EE3266"/>
    <w:rsid w:val="00EE6C3C"/>
    <w:rsid w:val="00EE7B5E"/>
    <w:rsid w:val="00EF3DF9"/>
    <w:rsid w:val="00EF7EF7"/>
    <w:rsid w:val="00F0068E"/>
    <w:rsid w:val="00F00E82"/>
    <w:rsid w:val="00F018E6"/>
    <w:rsid w:val="00F01F8D"/>
    <w:rsid w:val="00F056A6"/>
    <w:rsid w:val="00F11E1D"/>
    <w:rsid w:val="00F211E9"/>
    <w:rsid w:val="00F237AD"/>
    <w:rsid w:val="00F27C07"/>
    <w:rsid w:val="00F3016C"/>
    <w:rsid w:val="00F34CA6"/>
    <w:rsid w:val="00F34FCB"/>
    <w:rsid w:val="00F3584F"/>
    <w:rsid w:val="00F44D29"/>
    <w:rsid w:val="00F53F3E"/>
    <w:rsid w:val="00F550E1"/>
    <w:rsid w:val="00F576C1"/>
    <w:rsid w:val="00F57F13"/>
    <w:rsid w:val="00F61800"/>
    <w:rsid w:val="00F706ED"/>
    <w:rsid w:val="00F77DEF"/>
    <w:rsid w:val="00F8170C"/>
    <w:rsid w:val="00F82727"/>
    <w:rsid w:val="00F96DE2"/>
    <w:rsid w:val="00F97415"/>
    <w:rsid w:val="00FA1A3F"/>
    <w:rsid w:val="00FA33BE"/>
    <w:rsid w:val="00FA4A79"/>
    <w:rsid w:val="00FA5255"/>
    <w:rsid w:val="00FA780D"/>
    <w:rsid w:val="00FB3971"/>
    <w:rsid w:val="00FC0BF5"/>
    <w:rsid w:val="00FC0F2E"/>
    <w:rsid w:val="00FC680A"/>
    <w:rsid w:val="00FC6928"/>
    <w:rsid w:val="00FD1566"/>
    <w:rsid w:val="00FD199A"/>
    <w:rsid w:val="00FD205B"/>
    <w:rsid w:val="00FD4C0E"/>
    <w:rsid w:val="00FE1A0B"/>
    <w:rsid w:val="00FE28EC"/>
    <w:rsid w:val="00FE6822"/>
    <w:rsid w:val="00FE7B47"/>
    <w:rsid w:val="00FF133C"/>
    <w:rsid w:val="00FF1C45"/>
    <w:rsid w:val="00FF2830"/>
    <w:rsid w:val="00FF4963"/>
    <w:rsid w:val="00FF7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31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4E8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A24E84"/>
    <w:rPr>
      <w:rFonts w:cs="Times New Roman"/>
    </w:rPr>
  </w:style>
  <w:style w:type="paragraph" w:styleId="a5">
    <w:name w:val="footer"/>
    <w:basedOn w:val="a"/>
    <w:link w:val="a6"/>
    <w:uiPriority w:val="99"/>
    <w:rsid w:val="00A24E8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A24E84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0A1388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0A1388"/>
    <w:rPr>
      <w:rFonts w:ascii="Segoe UI" w:hAnsi="Segoe UI" w:cs="Times New Roman"/>
      <w:sz w:val="18"/>
    </w:rPr>
  </w:style>
  <w:style w:type="character" w:styleId="a9">
    <w:name w:val="annotation reference"/>
    <w:uiPriority w:val="99"/>
    <w:semiHidden/>
    <w:rsid w:val="007A0B2A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7A0B2A"/>
    <w:pPr>
      <w:spacing w:line="240" w:lineRule="auto"/>
    </w:pPr>
    <w:rPr>
      <w:sz w:val="20"/>
      <w:szCs w:val="20"/>
      <w:lang w:eastAsia="ru-RU"/>
    </w:rPr>
  </w:style>
  <w:style w:type="character" w:customStyle="1" w:styleId="ab">
    <w:name w:val="Текст примечания Знак"/>
    <w:link w:val="aa"/>
    <w:uiPriority w:val="99"/>
    <w:semiHidden/>
    <w:locked/>
    <w:rsid w:val="007A0B2A"/>
    <w:rPr>
      <w:rFonts w:cs="Times New Roman"/>
      <w:sz w:val="20"/>
    </w:rPr>
  </w:style>
  <w:style w:type="paragraph" w:styleId="ac">
    <w:name w:val="annotation subject"/>
    <w:basedOn w:val="aa"/>
    <w:next w:val="aa"/>
    <w:link w:val="ad"/>
    <w:uiPriority w:val="99"/>
    <w:semiHidden/>
    <w:rsid w:val="007A0B2A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7A0B2A"/>
    <w:rPr>
      <w:rFonts w:cs="Times New Roman"/>
      <w:b/>
      <w:sz w:val="20"/>
    </w:rPr>
  </w:style>
  <w:style w:type="paragraph" w:styleId="2">
    <w:name w:val="Body Text 2"/>
    <w:basedOn w:val="a"/>
    <w:link w:val="20"/>
    <w:uiPriority w:val="99"/>
    <w:rsid w:val="000E47E9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0E47E9"/>
    <w:rPr>
      <w:rFonts w:ascii="Times New Roman" w:hAnsi="Times New Roman" w:cs="Times New Roman"/>
      <w:b/>
      <w:sz w:val="24"/>
      <w:lang w:eastAsia="ru-RU"/>
    </w:rPr>
  </w:style>
  <w:style w:type="paragraph" w:styleId="3">
    <w:name w:val="Body Text 3"/>
    <w:basedOn w:val="a"/>
    <w:link w:val="30"/>
    <w:uiPriority w:val="99"/>
    <w:rsid w:val="000E47E9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0E47E9"/>
    <w:rPr>
      <w:rFonts w:ascii="Times New Roman" w:hAnsi="Times New Roman" w:cs="Times New Roman"/>
      <w:sz w:val="24"/>
      <w:lang w:eastAsia="ru-RU"/>
    </w:rPr>
  </w:style>
  <w:style w:type="paragraph" w:styleId="ae">
    <w:name w:val="List Paragraph"/>
    <w:basedOn w:val="a"/>
    <w:uiPriority w:val="34"/>
    <w:qFormat/>
    <w:rsid w:val="003260AB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3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BDBA4-FA0B-463A-B576-700AAD7E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7</Pages>
  <Words>2511</Words>
  <Characters>14314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DEmon Soft, 2008</Company>
  <LinksUpToDate>false</LinksUpToDate>
  <CharactersWithSpaces>16792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Боровая Надежда Сергеевна</dc:creator>
  <cp:lastModifiedBy>NATALI</cp:lastModifiedBy>
  <cp:revision>188</cp:revision>
  <cp:lastPrinted>2014-03-13T05:36:00Z</cp:lastPrinted>
  <dcterms:created xsi:type="dcterms:W3CDTF">2020-08-25T05:21:00Z</dcterms:created>
  <dcterms:modified xsi:type="dcterms:W3CDTF">2021-07-30T10:25:00Z</dcterms:modified>
</cp:coreProperties>
</file>