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798" w:type="pct"/>
        <w:tblInd w:w="-1217" w:type="dxa"/>
        <w:tblLayout w:type="fixed"/>
        <w:tblLook w:val="04A0" w:firstRow="1" w:lastRow="0" w:firstColumn="1" w:lastColumn="0" w:noHBand="0" w:noVBand="1"/>
      </w:tblPr>
      <w:tblGrid>
        <w:gridCol w:w="757"/>
        <w:gridCol w:w="3687"/>
        <w:gridCol w:w="992"/>
        <w:gridCol w:w="3403"/>
        <w:gridCol w:w="2260"/>
      </w:tblGrid>
      <w:tr w:rsidR="001141C3" w:rsidTr="001141C3">
        <w:tc>
          <w:tcPr>
            <w:tcW w:w="5000" w:type="pct"/>
            <w:gridSpan w:val="5"/>
          </w:tcPr>
          <w:p w:rsidR="001141C3" w:rsidRDefault="00114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Приложение</w:t>
            </w:r>
          </w:p>
          <w:p w:rsidR="001141C3" w:rsidRDefault="00114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</w:t>
            </w:r>
            <w:r w:rsidR="00144BCC"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>Методике планирования бюджетных ассигнований</w:t>
            </w:r>
          </w:p>
          <w:p w:rsidR="001141C3" w:rsidRDefault="00114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</w:t>
            </w:r>
            <w:r w:rsidR="00144BCC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юджета района на 2020 год и на плановый период</w:t>
            </w:r>
          </w:p>
          <w:p w:rsidR="001141C3" w:rsidRDefault="00114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2021 и 2022 годов</w:t>
            </w:r>
          </w:p>
          <w:p w:rsidR="004B0F6D" w:rsidRDefault="004B0F6D">
            <w:pPr>
              <w:rPr>
                <w:rFonts w:ascii="Times New Roman" w:hAnsi="Times New Roman" w:cs="Times New Roman"/>
              </w:rPr>
            </w:pPr>
          </w:p>
          <w:p w:rsidR="004B0F6D" w:rsidRPr="00113555" w:rsidRDefault="004B0F6D">
            <w:pPr>
              <w:rPr>
                <w:rFonts w:ascii="Times New Roman" w:hAnsi="Times New Roman" w:cs="Times New Roman"/>
              </w:rPr>
            </w:pPr>
          </w:p>
        </w:tc>
      </w:tr>
      <w:tr w:rsidR="0092197E" w:rsidTr="0092197E">
        <w:tc>
          <w:tcPr>
            <w:tcW w:w="341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13555">
              <w:rPr>
                <w:rFonts w:ascii="Times New Roman" w:hAnsi="Times New Roman" w:cs="Times New Roman"/>
              </w:rPr>
              <w:t>п</w:t>
            </w:r>
            <w:proofErr w:type="gramEnd"/>
            <w:r w:rsidRPr="0011355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61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Направления расходов бюджета района</w:t>
            </w:r>
          </w:p>
        </w:tc>
        <w:tc>
          <w:tcPr>
            <w:tcW w:w="447" w:type="pct"/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КОСГУ*</w:t>
            </w:r>
          </w:p>
        </w:tc>
        <w:tc>
          <w:tcPr>
            <w:tcW w:w="1533" w:type="pct"/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Расчет объема бюджетных ассигнований</w:t>
            </w:r>
          </w:p>
        </w:tc>
        <w:tc>
          <w:tcPr>
            <w:tcW w:w="1018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Условные обозначения</w:t>
            </w:r>
          </w:p>
        </w:tc>
      </w:tr>
      <w:tr w:rsidR="0092197E" w:rsidTr="0092197E">
        <w:tc>
          <w:tcPr>
            <w:tcW w:w="341" w:type="pct"/>
          </w:tcPr>
          <w:p w:rsidR="00113555" w:rsidRPr="00113555" w:rsidRDefault="00113555">
            <w:pPr>
              <w:rPr>
                <w:rFonts w:ascii="Times New Roman" w:hAnsi="Times New Roman" w:cs="Times New Roman"/>
                <w:b/>
              </w:rPr>
            </w:pPr>
            <w:r w:rsidRPr="0011355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659" w:type="pct"/>
            <w:gridSpan w:val="4"/>
          </w:tcPr>
          <w:p w:rsidR="00113555" w:rsidRDefault="00113555">
            <w:r w:rsidRPr="00113555">
              <w:rPr>
                <w:rFonts w:ascii="Times New Roman" w:hAnsi="Times New Roman" w:cs="Times New Roman"/>
                <w:b/>
              </w:rPr>
              <w:t>Приоритетные расходы бюджета района</w:t>
            </w:r>
          </w:p>
        </w:tc>
      </w:tr>
      <w:tr w:rsidR="00113555" w:rsidTr="0092197E">
        <w:tc>
          <w:tcPr>
            <w:tcW w:w="341" w:type="pct"/>
          </w:tcPr>
          <w:p w:rsidR="00113555" w:rsidRPr="00AD3A7A" w:rsidRDefault="001135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A7A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661" w:type="pct"/>
          </w:tcPr>
          <w:p w:rsidR="00113555" w:rsidRPr="00113555" w:rsidRDefault="00113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355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казенных учреждений</w:t>
            </w:r>
          </w:p>
        </w:tc>
        <w:tc>
          <w:tcPr>
            <w:tcW w:w="447" w:type="pct"/>
          </w:tcPr>
          <w:p w:rsidR="00113555" w:rsidRDefault="00113555"/>
        </w:tc>
        <w:tc>
          <w:tcPr>
            <w:tcW w:w="1533" w:type="pct"/>
          </w:tcPr>
          <w:p w:rsidR="00113555" w:rsidRDefault="00113555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113555" w:rsidRDefault="00113555"/>
        </w:tc>
      </w:tr>
      <w:tr w:rsidR="00113555" w:rsidTr="0092197E">
        <w:tc>
          <w:tcPr>
            <w:tcW w:w="341" w:type="pct"/>
          </w:tcPr>
          <w:p w:rsidR="00113555" w:rsidRDefault="00113555"/>
        </w:tc>
        <w:tc>
          <w:tcPr>
            <w:tcW w:w="1661" w:type="pct"/>
          </w:tcPr>
          <w:p w:rsidR="00113555" w:rsidRDefault="00113555" w:rsidP="00AD3A7A">
            <w:pPr>
              <w:ind w:left="24" w:hanging="24"/>
            </w:pPr>
          </w:p>
        </w:tc>
        <w:tc>
          <w:tcPr>
            <w:tcW w:w="447" w:type="pct"/>
          </w:tcPr>
          <w:p w:rsidR="00113555" w:rsidRPr="00AD3A7A" w:rsidRDefault="00113555" w:rsidP="00113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A7A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533" w:type="pct"/>
          </w:tcPr>
          <w:p w:rsidR="00113555" w:rsidRPr="00113555" w:rsidRDefault="00113555">
            <w:pPr>
              <w:rPr>
                <w:i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13555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 xml:space="preserve">= </w:t>
            </w:r>
            <w:proofErr w:type="gramStart"/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proofErr w:type="gramEnd"/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–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7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9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+ Д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13555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113555" w:rsidRPr="00113555" w:rsidRDefault="00113555" w:rsidP="00113555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EE450D">
              <w:rPr>
                <w:rStyle w:val="FontStyle42"/>
              </w:rPr>
              <w:t>КР</w:t>
            </w:r>
            <w:r>
              <w:rPr>
                <w:rStyle w:val="FontStyle42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</w:rPr>
              <w:t xml:space="preserve">      </w:t>
            </w:r>
            <w:proofErr w:type="spellStart"/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proofErr w:type="spellEnd"/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113555">
              <w:rPr>
                <w:rStyle w:val="FontStyle42"/>
                <w:b w:val="0"/>
                <w:i w:val="0"/>
              </w:rPr>
              <w:t xml:space="preserve"> 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т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уда работников</w:t>
            </w:r>
            <w:r w:rsidRPr="00113555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>муницип</w:t>
            </w:r>
            <w:r>
              <w:rPr>
                <w:rStyle w:val="FontStyle28"/>
                <w:sz w:val="14"/>
                <w:szCs w:val="14"/>
              </w:rPr>
              <w:t>альных учреждений района за 2018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Pr="00113555" w:rsidRDefault="00113555" w:rsidP="00113555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7-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за 2018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год  на выплату задолженности по оплате труда работников</w:t>
            </w:r>
            <w:r w:rsidRPr="00113555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>муницип</w:t>
            </w:r>
            <w:r>
              <w:rPr>
                <w:rStyle w:val="FontStyle28"/>
                <w:sz w:val="14"/>
                <w:szCs w:val="14"/>
              </w:rPr>
              <w:t>альных учреждений района за 2017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Pr="00113555" w:rsidRDefault="00113555" w:rsidP="00113555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9 -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расходы за 2019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выплату задолженности по оплате труда работников</w:t>
            </w:r>
            <w:r w:rsidRPr="00113555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 xml:space="preserve">муниципальных учреждений района </w:t>
            </w:r>
            <w:r w:rsidR="00C6757D">
              <w:rPr>
                <w:rStyle w:val="FontStyle28"/>
                <w:sz w:val="14"/>
                <w:szCs w:val="14"/>
              </w:rPr>
              <w:t>за 2018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C6757D" w:rsidRPr="00C6757D" w:rsidRDefault="00C6757D" w:rsidP="00C6757D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Д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D3A7A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AD3A7A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D3A7A">
              <w:rPr>
                <w:rStyle w:val="FontStyle39"/>
                <w:i w:val="0"/>
                <w:sz w:val="18"/>
                <w:szCs w:val="18"/>
              </w:rPr>
              <w:t>)-</w:t>
            </w:r>
            <w:r w:rsidRPr="00C6757D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C6757D">
              <w:rPr>
                <w:rStyle w:val="FontStyle39"/>
                <w:b/>
                <w:i w:val="0"/>
                <w:sz w:val="14"/>
                <w:szCs w:val="14"/>
              </w:rPr>
              <w:t xml:space="preserve"> </w:t>
            </w:r>
            <w:r w:rsidRPr="00C6757D">
              <w:rPr>
                <w:rStyle w:val="FontStyle28"/>
                <w:sz w:val="14"/>
                <w:szCs w:val="14"/>
              </w:rPr>
              <w:t>муниципальных учреждений района (в том числе в соответствии с Федеральным законом от 19.06.2000 № 82-ФЗ «О минимальном размере оплаты труда) определяется главными распорядителями средств бюджета района (далее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proofErr w:type="gramStart"/>
            <w:r w:rsidRPr="00C6757D">
              <w:rPr>
                <w:rStyle w:val="FontStyle28"/>
                <w:sz w:val="14"/>
                <w:szCs w:val="14"/>
              </w:rPr>
              <w:t>-Г</w:t>
            </w:r>
            <w:proofErr w:type="gramEnd"/>
            <w:r w:rsidRPr="00C6757D">
              <w:rPr>
                <w:rStyle w:val="FontStyle28"/>
                <w:sz w:val="14"/>
                <w:szCs w:val="14"/>
              </w:rPr>
              <w:t>РБС).</w:t>
            </w:r>
          </w:p>
          <w:p w:rsidR="00113555" w:rsidRPr="00C6757D" w:rsidRDefault="00113555">
            <w:pPr>
              <w:rPr>
                <w:sz w:val="14"/>
                <w:szCs w:val="14"/>
              </w:rPr>
            </w:pPr>
          </w:p>
        </w:tc>
      </w:tr>
      <w:tr w:rsidR="00113555" w:rsidTr="0092197E">
        <w:tc>
          <w:tcPr>
            <w:tcW w:w="341" w:type="pct"/>
          </w:tcPr>
          <w:p w:rsidR="00113555" w:rsidRPr="00AD3A7A" w:rsidRDefault="00AD3A7A" w:rsidP="00AD3A7A">
            <w:pPr>
              <w:ind w:right="-98"/>
              <w:rPr>
                <w:sz w:val="18"/>
                <w:szCs w:val="18"/>
              </w:rPr>
            </w:pPr>
            <w:r w:rsidRPr="00AD3A7A">
              <w:rPr>
                <w:sz w:val="18"/>
                <w:szCs w:val="18"/>
              </w:rPr>
              <w:t>1.1.2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61" w:type="pct"/>
          </w:tcPr>
          <w:p w:rsidR="00113555" w:rsidRPr="00AD3A7A" w:rsidRDefault="00AD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3A7A">
              <w:rPr>
                <w:rFonts w:ascii="Times New Roman" w:hAnsi="Times New Roman" w:cs="Times New Roman"/>
                <w:sz w:val="20"/>
                <w:szCs w:val="20"/>
              </w:rPr>
              <w:t xml:space="preserve">Уплата страховых взносов в Пенсионный фонд Российской Федерации на обязательное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(далее – страховые взносы)</w:t>
            </w:r>
          </w:p>
        </w:tc>
        <w:tc>
          <w:tcPr>
            <w:tcW w:w="447" w:type="pct"/>
          </w:tcPr>
          <w:p w:rsidR="00113555" w:rsidRPr="00AD3A7A" w:rsidRDefault="00AD3A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A7A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1533" w:type="pct"/>
          </w:tcPr>
          <w:p w:rsidR="00113555" w:rsidRPr="00D77273" w:rsidRDefault="00D77273">
            <w:pPr>
              <w:rPr>
                <w:i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D77273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proofErr w:type="gramStart"/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proofErr w:type="gramEnd"/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–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7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 +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Д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13555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D77273" w:rsidRPr="00113555" w:rsidRDefault="00D77273" w:rsidP="00656772">
            <w:pPr>
              <w:pStyle w:val="a4"/>
              <w:ind w:left="-109" w:hanging="425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EE450D">
              <w:rPr>
                <w:rStyle w:val="FontStyle42"/>
              </w:rPr>
              <w:t>КР</w:t>
            </w:r>
            <w:r>
              <w:rPr>
                <w:rStyle w:val="FontStyle42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</w:rPr>
              <w:t xml:space="preserve">      </w:t>
            </w:r>
            <w:proofErr w:type="spellStart"/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proofErr w:type="spellEnd"/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113555">
              <w:rPr>
                <w:rStyle w:val="FontStyle42"/>
                <w:b w:val="0"/>
                <w:i w:val="0"/>
              </w:rPr>
              <w:t xml:space="preserve"> 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на уплату страховых взносов</w:t>
            </w:r>
            <w:r>
              <w:rPr>
                <w:rStyle w:val="FontStyle28"/>
                <w:sz w:val="14"/>
                <w:szCs w:val="14"/>
              </w:rPr>
              <w:t xml:space="preserve"> за 2018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D77273" w:rsidRPr="00113555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7-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за 2018 год  на у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плату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страховым взносам </w:t>
            </w:r>
            <w:r>
              <w:rPr>
                <w:rStyle w:val="FontStyle28"/>
                <w:sz w:val="14"/>
                <w:szCs w:val="14"/>
              </w:rPr>
              <w:t>за 2017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D77273" w:rsidRPr="00113555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9 -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расходы за 2019 год  на у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плату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страховым взносам</w:t>
            </w:r>
            <w:r w:rsidRPr="00113555">
              <w:rPr>
                <w:rStyle w:val="FontStyle28"/>
                <w:sz w:val="14"/>
                <w:szCs w:val="14"/>
              </w:rPr>
              <w:t xml:space="preserve"> </w:t>
            </w:r>
            <w:r>
              <w:rPr>
                <w:rStyle w:val="FontStyle28"/>
                <w:sz w:val="14"/>
                <w:szCs w:val="14"/>
              </w:rPr>
              <w:t>за 2018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D77273" w:rsidRPr="00D77273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Д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П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D3A7A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AD3A7A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D3A7A">
              <w:rPr>
                <w:rStyle w:val="FontStyle39"/>
                <w:i w:val="0"/>
                <w:sz w:val="18"/>
                <w:szCs w:val="18"/>
              </w:rPr>
              <w:t>)-</w:t>
            </w:r>
            <w:r w:rsidRPr="00D77273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уплату страховых взносов в связи с повышением оплаты труда определяется ГРБС</w:t>
            </w:r>
            <w:r w:rsidRPr="00D77273">
              <w:rPr>
                <w:rStyle w:val="FontStyle28"/>
                <w:sz w:val="14"/>
                <w:szCs w:val="14"/>
              </w:rPr>
              <w:t>.</w:t>
            </w:r>
          </w:p>
          <w:p w:rsidR="00113555" w:rsidRDefault="00113555"/>
        </w:tc>
      </w:tr>
      <w:tr w:rsidR="00113555" w:rsidTr="0092197E">
        <w:trPr>
          <w:trHeight w:val="1460"/>
        </w:trPr>
        <w:tc>
          <w:tcPr>
            <w:tcW w:w="341" w:type="pct"/>
          </w:tcPr>
          <w:p w:rsidR="00113555" w:rsidRPr="00656772" w:rsidRDefault="00656772" w:rsidP="00656772">
            <w:pPr>
              <w:ind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1661" w:type="pct"/>
          </w:tcPr>
          <w:p w:rsidR="00113555" w:rsidRPr="00656772" w:rsidRDefault="00656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</w:p>
        </w:tc>
        <w:tc>
          <w:tcPr>
            <w:tcW w:w="447" w:type="pct"/>
          </w:tcPr>
          <w:p w:rsidR="00113555" w:rsidRPr="00A66567" w:rsidRDefault="00656772">
            <w:pPr>
              <w:rPr>
                <w:sz w:val="18"/>
                <w:szCs w:val="18"/>
              </w:rPr>
            </w:pPr>
            <w:r w:rsidRPr="00A66567">
              <w:rPr>
                <w:sz w:val="18"/>
                <w:szCs w:val="18"/>
              </w:rPr>
              <w:t>220</w:t>
            </w:r>
          </w:p>
        </w:tc>
        <w:tc>
          <w:tcPr>
            <w:tcW w:w="1533" w:type="pct"/>
          </w:tcPr>
          <w:p w:rsidR="00113555" w:rsidRPr="00656772" w:rsidRDefault="00656772" w:rsidP="00656772"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D77273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proofErr w:type="gramStart"/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proofErr w:type="gramEnd"/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–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7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9 </w:t>
            </w:r>
          </w:p>
        </w:tc>
        <w:tc>
          <w:tcPr>
            <w:tcW w:w="1018" w:type="pct"/>
          </w:tcPr>
          <w:p w:rsidR="00656772" w:rsidRPr="00113555" w:rsidRDefault="00656772" w:rsidP="00656772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 xml:space="preserve"> КР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113555">
              <w:rPr>
                <w:rStyle w:val="FontStyle42"/>
                <w:b w:val="0"/>
                <w:i w:val="0"/>
              </w:rPr>
              <w:t xml:space="preserve">  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на оплату договоров ГПХ</w:t>
            </w:r>
            <w:r>
              <w:rPr>
                <w:rStyle w:val="FontStyle28"/>
                <w:sz w:val="14"/>
                <w:szCs w:val="14"/>
              </w:rPr>
              <w:t xml:space="preserve"> за 2018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656772" w:rsidRPr="00113555" w:rsidRDefault="00656772" w:rsidP="00656772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7-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за 2018 год  на о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плату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договорам ГПХ </w:t>
            </w:r>
            <w:r>
              <w:rPr>
                <w:rStyle w:val="FontStyle28"/>
                <w:sz w:val="14"/>
                <w:szCs w:val="14"/>
              </w:rPr>
              <w:t>за 2017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656772" w:rsidRPr="00113555" w:rsidRDefault="00656772" w:rsidP="00656772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9 -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расходы за 2019 </w:t>
            </w:r>
            <w:proofErr w:type="gramStart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год  на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плату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договорам ГПХ</w:t>
            </w:r>
            <w:r w:rsidRPr="00113555">
              <w:rPr>
                <w:rStyle w:val="FontStyle28"/>
                <w:sz w:val="14"/>
                <w:szCs w:val="14"/>
              </w:rPr>
              <w:t xml:space="preserve"> </w:t>
            </w:r>
            <w:r>
              <w:rPr>
                <w:rStyle w:val="FontStyle28"/>
                <w:sz w:val="14"/>
                <w:szCs w:val="14"/>
              </w:rPr>
              <w:t>за 2018</w:t>
            </w:r>
            <w:r w:rsidRPr="00113555">
              <w:rPr>
                <w:rStyle w:val="FontStyle28"/>
                <w:sz w:val="14"/>
                <w:szCs w:val="14"/>
              </w:rPr>
              <w:t xml:space="preserve"> </w:t>
            </w:r>
            <w:r>
              <w:rPr>
                <w:rStyle w:val="FontStyle28"/>
                <w:sz w:val="14"/>
                <w:szCs w:val="14"/>
              </w:rPr>
              <w:t>год.</w:t>
            </w:r>
          </w:p>
          <w:p w:rsidR="00113555" w:rsidRDefault="00113555" w:rsidP="00656772">
            <w:pPr>
              <w:ind w:left="-109"/>
            </w:pPr>
          </w:p>
        </w:tc>
      </w:tr>
      <w:tr w:rsidR="00113555" w:rsidTr="0092197E">
        <w:tc>
          <w:tcPr>
            <w:tcW w:w="341" w:type="pct"/>
          </w:tcPr>
          <w:p w:rsidR="00113555" w:rsidRDefault="00A66567" w:rsidP="00A66567">
            <w:pPr>
              <w:ind w:right="-98"/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1" w:type="pct"/>
          </w:tcPr>
          <w:p w:rsidR="00113555" w:rsidRPr="001E3865" w:rsidRDefault="00A665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Оплата коммунальных услуг, твердого и печного топлива</w:t>
            </w:r>
          </w:p>
        </w:tc>
        <w:tc>
          <w:tcPr>
            <w:tcW w:w="447" w:type="pct"/>
          </w:tcPr>
          <w:p w:rsidR="00113555" w:rsidRPr="001E3865" w:rsidRDefault="001E3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223,340</w:t>
            </w:r>
          </w:p>
        </w:tc>
        <w:tc>
          <w:tcPr>
            <w:tcW w:w="1533" w:type="pct"/>
          </w:tcPr>
          <w:p w:rsidR="00113555" w:rsidRPr="003A3E58" w:rsidRDefault="003A3E58" w:rsidP="003A3E58">
            <w:pPr>
              <w:rPr>
                <w:i/>
                <w:sz w:val="18"/>
                <w:szCs w:val="18"/>
              </w:rPr>
            </w:pPr>
            <w:r w:rsidRPr="003A3E5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3A3E5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Pr="003A3E58">
              <w:rPr>
                <w:rFonts w:ascii="Bookman Old Style" w:hAnsi="Bookman Old Style" w:cs="Times New Roman"/>
                <w:sz w:val="18"/>
                <w:szCs w:val="18"/>
              </w:rPr>
              <w:t>(i)</w:t>
            </w:r>
            <w:r w:rsidRPr="003A3E58">
              <w:rPr>
                <w:rFonts w:ascii="Bookman Old Style" w:hAnsi="Bookman Old Style" w:cs="Times New Roman"/>
                <w:i/>
                <w:sz w:val="18"/>
                <w:szCs w:val="18"/>
              </w:rPr>
              <w:t>=</w:t>
            </w:r>
            <w:r w:rsidRPr="003A3E58">
              <w:rPr>
                <w:rStyle w:val="FontStyle39"/>
                <w:sz w:val="18"/>
                <w:szCs w:val="18"/>
              </w:rPr>
              <w:t>∑</w:t>
            </w:r>
            <w:r w:rsidRPr="003A3E5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3A3E58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3A3E58">
              <w:rPr>
                <w:rStyle w:val="FontStyle39"/>
                <w:sz w:val="18"/>
                <w:szCs w:val="18"/>
              </w:rPr>
              <w:t>{</w:t>
            </w:r>
            <w:r w:rsidRPr="003A3E5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2018 _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2017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2098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)х </w:t>
            </w:r>
            <w:r w:rsidRPr="000637D6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Pr="000637D6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</w:rPr>
              <w:t xml:space="preserve"> 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m:oMath>
              <m:nary>
                <m:naryPr>
                  <m:chr m:val="∑"/>
                  <m:limLoc m:val="undOvr"/>
                  <m:ctrlPr>
                    <w:rPr>
                      <w:rStyle w:val="FontStyle39"/>
                      <w:rFonts w:ascii="Cambria Math" w:hAnsi="Cambria Math"/>
                      <w:i w:val="0"/>
                      <w:iCs w:val="0"/>
                      <w:sz w:val="18"/>
                      <w:szCs w:val="18"/>
                    </w:rPr>
                  </m:ctrlPr>
                </m:naryPr>
                <m:sub>
                  <m:r>
                    <w:rPr>
                      <w:rStyle w:val="FontStyle39"/>
                      <w:rFonts w:ascii="Cambria Math" w:hAnsi="Cambria Math"/>
                      <w:sz w:val="18"/>
                      <w:szCs w:val="18"/>
                    </w:rPr>
                    <m:t>i=1</m:t>
                  </m:r>
                </m:sub>
                <m:sup>
                  <m:r>
                    <w:rPr>
                      <w:rStyle w:val="FontStyle39"/>
                      <w:rFonts w:ascii="Cambria Math" w:hAnsi="Cambria Math"/>
                      <w:sz w:val="18"/>
                      <w:szCs w:val="18"/>
                    </w:rPr>
                    <m:t>3</m:t>
                  </m:r>
                </m:sup>
                <m:e>
                  <m:r>
                    <w:rPr>
                      <w:rStyle w:val="FontStyle39"/>
                      <w:rFonts w:ascii="Cambria Math" w:hAnsi="Cambria Math"/>
                      <w:sz w:val="18"/>
                      <w:szCs w:val="18"/>
                    </w:rPr>
                    <m:t>k</m:t>
                  </m:r>
                  <m:d>
                    <m:dPr>
                      <m:ctrlPr>
                        <w:rPr>
                          <w:rStyle w:val="FontStyle39"/>
                          <w:rFonts w:ascii="Cambria Math" w:hAnsi="Cambria Math"/>
                          <w:i w:val="0"/>
                          <w:iCs w:val="0"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Style w:val="FontStyle39"/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e>
                  </m:d>
                </m:e>
              </m:nary>
              <m:r>
                <w:rPr>
                  <w:rStyle w:val="FontStyle39"/>
                  <w:rFonts w:ascii="Cambria Math" w:hAnsi="Cambria Math"/>
                  <w:sz w:val="18"/>
                  <w:szCs w:val="18"/>
                </w:rPr>
                <m:t>}</m:t>
              </m:r>
            </m:oMath>
          </w:p>
        </w:tc>
        <w:tc>
          <w:tcPr>
            <w:tcW w:w="1018" w:type="pct"/>
          </w:tcPr>
          <w:p w:rsidR="003A3E58" w:rsidRPr="00113555" w:rsidRDefault="003A3E58" w:rsidP="003A3E58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  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2018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>
              <w:rPr>
                <w:rStyle w:val="FontStyle28"/>
                <w:sz w:val="14"/>
                <w:szCs w:val="14"/>
              </w:rPr>
              <w:t xml:space="preserve"> за 2018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Default="003A3E58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7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="000637D6">
              <w:rPr>
                <w:rStyle w:val="FontStyle28"/>
                <w:sz w:val="14"/>
                <w:szCs w:val="14"/>
              </w:rPr>
              <w:t>за 2018</w:t>
            </w:r>
            <w:r w:rsidR="000637D6" w:rsidRPr="00113555">
              <w:rPr>
                <w:rStyle w:val="FontStyle28"/>
                <w:sz w:val="14"/>
                <w:szCs w:val="14"/>
              </w:rPr>
              <w:t xml:space="preserve"> год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на 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погашение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оплат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за 2017 год</w:t>
            </w:r>
            <w:r w:rsidRPr="00113555">
              <w:rPr>
                <w:rStyle w:val="FontStyle28"/>
                <w:sz w:val="14"/>
                <w:szCs w:val="14"/>
              </w:rPr>
              <w:t>;</w:t>
            </w:r>
          </w:p>
          <w:p w:rsidR="000637D6" w:rsidRDefault="000637D6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lastRenderedPageBreak/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>
              <w:rPr>
                <w:rStyle w:val="FontStyle28"/>
                <w:sz w:val="14"/>
                <w:szCs w:val="14"/>
              </w:rPr>
              <w:t xml:space="preserve"> за 2019</w:t>
            </w:r>
            <w:r w:rsidRPr="00113555">
              <w:rPr>
                <w:rStyle w:val="FontStyle28"/>
                <w:sz w:val="14"/>
                <w:szCs w:val="14"/>
              </w:rPr>
              <w:t xml:space="preserve"> год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>
              <w:rPr>
                <w:rStyle w:val="FontStyle28"/>
                <w:sz w:val="14"/>
                <w:szCs w:val="14"/>
              </w:rPr>
              <w:t xml:space="preserve"> за 2018 год;</w:t>
            </w:r>
          </w:p>
          <w:p w:rsidR="000637D6" w:rsidRPr="00BD780E" w:rsidRDefault="0092197E" w:rsidP="000637D6">
            <w:pPr>
              <w:rPr>
                <w:rFonts w:ascii="Times New Roman" w:hAnsi="Times New Roman" w:cs="Times New Roman"/>
              </w:rPr>
            </w:pPr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</w:rPr>
              <w:t xml:space="preserve"> </w:t>
            </w:r>
            <w:r w:rsidR="000637D6" w:rsidRPr="0092197E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="000637D6" w:rsidRPr="0092197E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2019</w:t>
            </w:r>
            <w:r w:rsidR="000637D6" w:rsidRPr="0092197E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="000637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>-го вида в 2019 году, предоставляемый региональной службой по тарифам Кировской области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="000637D6" w:rsidRPr="000637D6">
              <w:rPr>
                <w:rFonts w:ascii="Times New Roman" w:hAnsi="Times New Roman" w:cs="Times New Roman"/>
              </w:rPr>
              <w:t xml:space="preserve"> 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2197E">
              <w:rPr>
                <w:rFonts w:ascii="Bookman Old Style" w:hAnsi="Bookman Old Style" w:cs="Times New Roman"/>
                <w:i/>
                <w:lang w:val="en-US"/>
              </w:rPr>
              <w:t>k</w:t>
            </w:r>
            <w:r w:rsidRPr="0092197E">
              <w:rPr>
                <w:rFonts w:ascii="Bookman Old Style" w:hAnsi="Bookman Old Style" w:cs="Times New Roman"/>
              </w:rPr>
              <w:t xml:space="preserve"> </w:t>
            </w:r>
            <w:r w:rsidRPr="0092197E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92197E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)-</w:t>
            </w:r>
            <w:r w:rsidRPr="0092197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среднегодовой индекс изменения тарифов (цен) на ресурс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-го вида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-ом финансовом году,</w:t>
            </w:r>
          </w:p>
          <w:p w:rsidR="0092197E" w:rsidRPr="0092197E" w:rsidRDefault="0092197E" w:rsidP="000637D6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предоставляемый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региональной службой по тарифам Кировской области.</w:t>
            </w:r>
          </w:p>
        </w:tc>
      </w:tr>
      <w:tr w:rsidR="00113555" w:rsidRPr="003639FA" w:rsidTr="0092197E">
        <w:tc>
          <w:tcPr>
            <w:tcW w:w="341" w:type="pct"/>
          </w:tcPr>
          <w:p w:rsidR="00113555" w:rsidRPr="0092197E" w:rsidRDefault="00921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9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1.1.5.</w:t>
            </w:r>
          </w:p>
        </w:tc>
        <w:tc>
          <w:tcPr>
            <w:tcW w:w="1661" w:type="pct"/>
          </w:tcPr>
          <w:p w:rsidR="00113555" w:rsidRPr="003639FA" w:rsidRDefault="003639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9FA">
              <w:rPr>
                <w:rFonts w:ascii="Times New Roman" w:hAnsi="Times New Roman" w:cs="Times New Roman"/>
                <w:sz w:val="20"/>
                <w:szCs w:val="20"/>
              </w:rPr>
              <w:t>Уплата налогов, в качестве объекта налогообложения по которым признается соответствующее имущество (в том числе земельные участки), и страховые платежи</w:t>
            </w:r>
          </w:p>
        </w:tc>
        <w:tc>
          <w:tcPr>
            <w:tcW w:w="447" w:type="pct"/>
          </w:tcPr>
          <w:p w:rsidR="00113555" w:rsidRPr="003639FA" w:rsidRDefault="003639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9FA">
              <w:rPr>
                <w:rFonts w:ascii="Times New Roman" w:hAnsi="Times New Roman" w:cs="Times New Roman"/>
                <w:sz w:val="20"/>
                <w:szCs w:val="20"/>
              </w:rPr>
              <w:t>290,227</w:t>
            </w:r>
          </w:p>
        </w:tc>
        <w:tc>
          <w:tcPr>
            <w:tcW w:w="1533" w:type="pct"/>
          </w:tcPr>
          <w:p w:rsidR="00113555" w:rsidRPr="003639FA" w:rsidRDefault="003639FA"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НС</w:t>
            </w:r>
            <w:r w:rsidRPr="003639F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3639F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) =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3639FA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НС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018" w:type="pct"/>
          </w:tcPr>
          <w:p w:rsidR="00113555" w:rsidRPr="003639FA" w:rsidRDefault="003639FA"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3639FA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НС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proofErr w:type="gramStart"/>
            <w:r w:rsidRPr="003639F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–о</w:t>
            </w:r>
            <w:proofErr w:type="gramEnd"/>
            <w:r w:rsidRPr="003639F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бъем бюджетных ассигнований (плановых показателей) (далее- бюджетные ассигнования) определяется ГРБС.</w:t>
            </w:r>
          </w:p>
        </w:tc>
      </w:tr>
      <w:tr w:rsidR="00113555" w:rsidRPr="003639FA" w:rsidTr="0092197E">
        <w:trPr>
          <w:trHeight w:val="56"/>
        </w:trPr>
        <w:tc>
          <w:tcPr>
            <w:tcW w:w="341" w:type="pct"/>
          </w:tcPr>
          <w:p w:rsidR="00113555" w:rsidRPr="003639FA" w:rsidRDefault="003639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9FA">
              <w:rPr>
                <w:rFonts w:ascii="Times New Roman" w:hAnsi="Times New Roman" w:cs="Times New Roman"/>
                <w:sz w:val="20"/>
                <w:szCs w:val="20"/>
              </w:rPr>
              <w:t>1.1.6.</w:t>
            </w:r>
          </w:p>
        </w:tc>
        <w:tc>
          <w:tcPr>
            <w:tcW w:w="1661" w:type="pct"/>
          </w:tcPr>
          <w:p w:rsidR="00113555" w:rsidRPr="003639FA" w:rsidRDefault="003639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9FA">
              <w:rPr>
                <w:rFonts w:ascii="Times New Roman" w:hAnsi="Times New Roman" w:cs="Times New Roman"/>
                <w:sz w:val="20"/>
                <w:szCs w:val="20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447" w:type="pct"/>
          </w:tcPr>
          <w:p w:rsidR="00113555" w:rsidRPr="003F3DF4" w:rsidRDefault="009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DF4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533" w:type="pct"/>
          </w:tcPr>
          <w:p w:rsidR="00113555" w:rsidRPr="003639FA" w:rsidRDefault="0091613C"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ВКР</w:t>
            </w:r>
            <w:r w:rsidRPr="003639F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3639F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) =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3639FA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ВКР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018" w:type="pct"/>
          </w:tcPr>
          <w:p w:rsidR="00113555" w:rsidRPr="0091613C" w:rsidRDefault="0091613C"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91613C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ВКР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– 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объем бюджетных ассигнований определяется ГРБС.</w:t>
            </w:r>
          </w:p>
        </w:tc>
      </w:tr>
      <w:tr w:rsidR="00113555" w:rsidRPr="003639FA" w:rsidTr="0092197E">
        <w:tc>
          <w:tcPr>
            <w:tcW w:w="341" w:type="pct"/>
          </w:tcPr>
          <w:p w:rsidR="00113555" w:rsidRPr="0091613C" w:rsidRDefault="009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613C">
              <w:rPr>
                <w:rFonts w:ascii="Times New Roman" w:hAnsi="Times New Roman" w:cs="Times New Roman"/>
                <w:sz w:val="20"/>
                <w:szCs w:val="20"/>
              </w:rPr>
              <w:t>1.1.7.</w:t>
            </w:r>
          </w:p>
        </w:tc>
        <w:tc>
          <w:tcPr>
            <w:tcW w:w="1661" w:type="pct"/>
          </w:tcPr>
          <w:p w:rsidR="00113555" w:rsidRPr="0091613C" w:rsidRDefault="009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613C">
              <w:rPr>
                <w:rFonts w:ascii="Times New Roman" w:hAnsi="Times New Roman" w:cs="Times New Roman"/>
                <w:sz w:val="20"/>
                <w:szCs w:val="20"/>
              </w:rPr>
              <w:t>Оплата услуг связи</w:t>
            </w:r>
          </w:p>
        </w:tc>
        <w:tc>
          <w:tcPr>
            <w:tcW w:w="447" w:type="pct"/>
          </w:tcPr>
          <w:p w:rsidR="00113555" w:rsidRPr="0091613C" w:rsidRDefault="009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613C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533" w:type="pct"/>
          </w:tcPr>
          <w:p w:rsidR="00113555" w:rsidRPr="0091613C" w:rsidRDefault="0091613C">
            <w:pPr>
              <w:rPr>
                <w:vertAlign w:val="superscript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СВ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СВ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113555" w:rsidRPr="0091613C" w:rsidRDefault="0091613C" w:rsidP="0091613C">
            <w:pPr>
              <w:rPr>
                <w:vertAlign w:val="superscript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="00865F77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СВ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– объем бюджетных ассигнований на оплату ус</w:t>
            </w:r>
            <w:r w:rsidR="00865F77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луг связи по состоянию на 01.07.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2019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</w:p>
        </w:tc>
      </w:tr>
      <w:tr w:rsidR="00113555" w:rsidRPr="003639FA" w:rsidTr="0092197E">
        <w:tc>
          <w:tcPr>
            <w:tcW w:w="341" w:type="pct"/>
          </w:tcPr>
          <w:p w:rsidR="00113555" w:rsidRPr="0091613C" w:rsidRDefault="009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613C">
              <w:rPr>
                <w:rFonts w:ascii="Times New Roman" w:hAnsi="Times New Roman" w:cs="Times New Roman"/>
                <w:sz w:val="20"/>
                <w:szCs w:val="20"/>
              </w:rPr>
              <w:t>1.1.8.</w:t>
            </w:r>
          </w:p>
        </w:tc>
        <w:tc>
          <w:tcPr>
            <w:tcW w:w="1661" w:type="pct"/>
          </w:tcPr>
          <w:p w:rsidR="00113555" w:rsidRPr="0091613C" w:rsidRDefault="009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613C">
              <w:rPr>
                <w:rFonts w:ascii="Times New Roman" w:hAnsi="Times New Roman" w:cs="Times New Roman"/>
                <w:sz w:val="20"/>
                <w:szCs w:val="20"/>
              </w:rPr>
              <w:t>Оплата продуктов питания</w:t>
            </w:r>
          </w:p>
        </w:tc>
        <w:tc>
          <w:tcPr>
            <w:tcW w:w="447" w:type="pct"/>
          </w:tcPr>
          <w:p w:rsidR="00113555" w:rsidRPr="0091613C" w:rsidRDefault="009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613C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113555" w:rsidRPr="003639FA" w:rsidRDefault="00865F77"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ПР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ПР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113555" w:rsidRPr="00865F77" w:rsidRDefault="00865F77" w:rsidP="007E1315">
            <w:pPr>
              <w:rPr>
                <w:vertAlign w:val="superscript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ПР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 w:rsidRPr="00865F77">
              <w:rPr>
                <w:rStyle w:val="FontStyle39"/>
                <w:i w:val="0"/>
                <w:sz w:val="14"/>
                <w:szCs w:val="14"/>
              </w:rPr>
              <w:t xml:space="preserve"> </w:t>
            </w:r>
            <w:r w:rsidR="007E1315"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– объем бюджетных ассигнований на оплату </w:t>
            </w:r>
            <w:r w:rsidR="007E131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продуктов питания по состоянию на 01.07.</w:t>
            </w:r>
            <w:r w:rsidR="007E1315"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2019</w:t>
            </w:r>
            <w:r w:rsidR="007E1315" w:rsidRPr="0091613C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</w:p>
        </w:tc>
      </w:tr>
      <w:tr w:rsidR="0091613C" w:rsidRPr="003639FA" w:rsidTr="0092197E">
        <w:tc>
          <w:tcPr>
            <w:tcW w:w="341" w:type="pct"/>
          </w:tcPr>
          <w:p w:rsidR="0091613C" w:rsidRPr="0091613C" w:rsidRDefault="009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613C">
              <w:rPr>
                <w:rFonts w:ascii="Times New Roman" w:hAnsi="Times New Roman" w:cs="Times New Roman"/>
                <w:sz w:val="20"/>
                <w:szCs w:val="20"/>
              </w:rPr>
              <w:t>1.1.9.</w:t>
            </w:r>
          </w:p>
        </w:tc>
        <w:tc>
          <w:tcPr>
            <w:tcW w:w="1661" w:type="pct"/>
          </w:tcPr>
          <w:p w:rsidR="0091613C" w:rsidRPr="0091613C" w:rsidRDefault="009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613C">
              <w:rPr>
                <w:rFonts w:ascii="Times New Roman" w:hAnsi="Times New Roman" w:cs="Times New Roman"/>
                <w:sz w:val="20"/>
                <w:szCs w:val="20"/>
              </w:rPr>
              <w:t>Оплата услуг по организации питания</w:t>
            </w:r>
          </w:p>
        </w:tc>
        <w:tc>
          <w:tcPr>
            <w:tcW w:w="447" w:type="pct"/>
          </w:tcPr>
          <w:p w:rsidR="0091613C" w:rsidRPr="0091613C" w:rsidRDefault="009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613C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533" w:type="pct"/>
          </w:tcPr>
          <w:p w:rsidR="0091613C" w:rsidRPr="003639FA" w:rsidRDefault="00865F77"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УП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УП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91613C" w:rsidRPr="007E1315" w:rsidRDefault="007E1315" w:rsidP="007E1315"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УП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– объем бюджетных ассигнований на оплату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услуг по организации питания по состоянию на 01.07.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2019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</w:p>
        </w:tc>
      </w:tr>
      <w:tr w:rsidR="0091613C" w:rsidRPr="003639FA" w:rsidTr="0092197E">
        <w:tc>
          <w:tcPr>
            <w:tcW w:w="341" w:type="pct"/>
          </w:tcPr>
          <w:p w:rsidR="0091613C" w:rsidRPr="005D530E" w:rsidRDefault="005D530E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5D530E">
              <w:rPr>
                <w:rFonts w:ascii="Times New Roman" w:hAnsi="Times New Roman" w:cs="Times New Roman"/>
                <w:sz w:val="20"/>
                <w:szCs w:val="20"/>
              </w:rPr>
              <w:t>1.1.10.</w:t>
            </w:r>
          </w:p>
        </w:tc>
        <w:tc>
          <w:tcPr>
            <w:tcW w:w="1661" w:type="pct"/>
          </w:tcPr>
          <w:p w:rsidR="0091613C" w:rsidRPr="007B2C93" w:rsidRDefault="005D53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C93">
              <w:rPr>
                <w:rFonts w:ascii="Times New Roman" w:hAnsi="Times New Roman" w:cs="Times New Roman"/>
                <w:sz w:val="20"/>
                <w:szCs w:val="20"/>
              </w:rPr>
              <w:t>Оплата горюче-смазочных материалов</w:t>
            </w:r>
          </w:p>
        </w:tc>
        <w:tc>
          <w:tcPr>
            <w:tcW w:w="447" w:type="pct"/>
          </w:tcPr>
          <w:p w:rsidR="0091613C" w:rsidRPr="007B2C93" w:rsidRDefault="005D53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C93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91613C" w:rsidRPr="003639FA" w:rsidRDefault="005D530E"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ГСМ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ГСМ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91613C" w:rsidRPr="005D530E" w:rsidRDefault="005D530E" w:rsidP="007B2C93"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ГСМ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5D530E">
              <w:rPr>
                <w:rStyle w:val="FontStyle39"/>
                <w:i w:val="0"/>
                <w:sz w:val="14"/>
                <w:szCs w:val="14"/>
              </w:rPr>
              <w:t xml:space="preserve"> 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объем бюджетных ассигнований на оплату </w:t>
            </w:r>
            <w:r w:rsidR="007B2C93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горюче-смазочных материалов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 состоянию на 01.07.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2019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</w:p>
        </w:tc>
      </w:tr>
      <w:tr w:rsidR="007B2C93" w:rsidRPr="003639FA" w:rsidTr="0092197E">
        <w:tc>
          <w:tcPr>
            <w:tcW w:w="341" w:type="pct"/>
          </w:tcPr>
          <w:p w:rsidR="007B2C93" w:rsidRPr="005D530E" w:rsidRDefault="007B2C93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1.1.11.</w:t>
            </w:r>
          </w:p>
        </w:tc>
        <w:tc>
          <w:tcPr>
            <w:tcW w:w="1661" w:type="pct"/>
          </w:tcPr>
          <w:p w:rsidR="007B2C93" w:rsidRPr="007B2C93" w:rsidRDefault="007B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C93">
              <w:rPr>
                <w:rFonts w:ascii="Times New Roman" w:hAnsi="Times New Roman" w:cs="Times New Roman"/>
                <w:sz w:val="20"/>
                <w:szCs w:val="20"/>
              </w:rPr>
              <w:t>Оплата арендной платы за пользование имуществом</w:t>
            </w:r>
          </w:p>
        </w:tc>
        <w:tc>
          <w:tcPr>
            <w:tcW w:w="447" w:type="pct"/>
          </w:tcPr>
          <w:p w:rsidR="007B2C93" w:rsidRPr="007B2C93" w:rsidRDefault="007B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533" w:type="pct"/>
          </w:tcPr>
          <w:p w:rsidR="007B2C93" w:rsidRPr="00D77273" w:rsidRDefault="007B2C9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АП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АП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7B2C93" w:rsidRPr="00D77273" w:rsidRDefault="007B2C93" w:rsidP="007B2C9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АП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5D530E">
              <w:rPr>
                <w:rStyle w:val="FontStyle39"/>
                <w:i w:val="0"/>
                <w:sz w:val="14"/>
                <w:szCs w:val="14"/>
              </w:rPr>
              <w:t xml:space="preserve"> 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объем бюджетных ассигнований на оплату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арендной платы за пользование имуществом по состоянию на 01.07.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2019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</w:p>
        </w:tc>
      </w:tr>
      <w:tr w:rsidR="007B2C93" w:rsidRPr="003639FA" w:rsidTr="0092197E">
        <w:tc>
          <w:tcPr>
            <w:tcW w:w="341" w:type="pct"/>
          </w:tcPr>
          <w:p w:rsidR="007B2C93" w:rsidRPr="007B2C93" w:rsidRDefault="007B2C93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3">
              <w:rPr>
                <w:rFonts w:ascii="Times New Roman" w:hAnsi="Times New Roman" w:cs="Times New Roman"/>
                <w:sz w:val="20"/>
                <w:szCs w:val="20"/>
              </w:rPr>
              <w:t>1.1.12.</w:t>
            </w:r>
          </w:p>
        </w:tc>
        <w:tc>
          <w:tcPr>
            <w:tcW w:w="1661" w:type="pct"/>
          </w:tcPr>
          <w:p w:rsidR="007B2C93" w:rsidRPr="007B2C93" w:rsidRDefault="007B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C93">
              <w:rPr>
                <w:rFonts w:ascii="Times New Roman" w:hAnsi="Times New Roman" w:cs="Times New Roman"/>
                <w:sz w:val="20"/>
                <w:szCs w:val="20"/>
              </w:rPr>
              <w:t>Оплата услуг по обращению с твердыми бытовыми отходами</w:t>
            </w:r>
          </w:p>
        </w:tc>
        <w:tc>
          <w:tcPr>
            <w:tcW w:w="447" w:type="pct"/>
          </w:tcPr>
          <w:p w:rsidR="007B2C93" w:rsidRPr="007B2C93" w:rsidRDefault="007B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C93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533" w:type="pct"/>
          </w:tcPr>
          <w:p w:rsidR="007B2C93" w:rsidRPr="00D77273" w:rsidRDefault="007B2C9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ТБО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ТБО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7B2C93" w:rsidRPr="00D77273" w:rsidRDefault="007B2C93" w:rsidP="007B2C9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ТБО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 w:rsidR="00015C5E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на оплату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услуг по обращению с твердыми бытовыми отходами по состоянию на 01.07.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2019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</w:p>
        </w:tc>
      </w:tr>
      <w:tr w:rsidR="007B2C93" w:rsidRPr="003639FA" w:rsidTr="0092197E">
        <w:tc>
          <w:tcPr>
            <w:tcW w:w="341" w:type="pct"/>
          </w:tcPr>
          <w:p w:rsidR="007B2C93" w:rsidRPr="005D530E" w:rsidRDefault="00015C5E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1.1.13</w:t>
            </w:r>
            <w:r w:rsidR="007B2C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1" w:type="pct"/>
          </w:tcPr>
          <w:p w:rsidR="007B2C93" w:rsidRDefault="007B2C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договоров</w:t>
            </w:r>
            <w:r w:rsidR="00015C5E">
              <w:rPr>
                <w:rFonts w:ascii="Times New Roman" w:hAnsi="Times New Roman" w:cs="Times New Roman"/>
              </w:rPr>
              <w:t xml:space="preserve"> на выполнение работ, оказание услуг по пожарной и охранной сигнализации</w:t>
            </w:r>
          </w:p>
        </w:tc>
        <w:tc>
          <w:tcPr>
            <w:tcW w:w="447" w:type="pct"/>
          </w:tcPr>
          <w:p w:rsidR="007B2C93" w:rsidRPr="007B2C93" w:rsidRDefault="00015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225,226</w:t>
            </w:r>
          </w:p>
        </w:tc>
        <w:tc>
          <w:tcPr>
            <w:tcW w:w="1533" w:type="pct"/>
          </w:tcPr>
          <w:p w:rsidR="007B2C93" w:rsidRPr="00D77273" w:rsidRDefault="00015C5E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ПСО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ПСО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7B2C93" w:rsidRPr="00D77273" w:rsidRDefault="00015C5E" w:rsidP="00015C5E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ПСО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на оплату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договоров на выполнение работ, оказание услуг по пожарной и охранной сигнализации по состоянию на 01.07.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2019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</w:p>
        </w:tc>
      </w:tr>
      <w:tr w:rsidR="007B2C93" w:rsidRPr="003639FA" w:rsidTr="0092197E">
        <w:tc>
          <w:tcPr>
            <w:tcW w:w="341" w:type="pct"/>
          </w:tcPr>
          <w:p w:rsidR="007B2C93" w:rsidRPr="005D530E" w:rsidRDefault="00015C5E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1.1.14.</w:t>
            </w:r>
          </w:p>
        </w:tc>
        <w:tc>
          <w:tcPr>
            <w:tcW w:w="1661" w:type="pct"/>
          </w:tcPr>
          <w:p w:rsidR="007B2C93" w:rsidRDefault="00015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услуг по вневедомственной охране</w:t>
            </w:r>
          </w:p>
        </w:tc>
        <w:tc>
          <w:tcPr>
            <w:tcW w:w="447" w:type="pct"/>
          </w:tcPr>
          <w:p w:rsidR="007B2C93" w:rsidRPr="007B2C93" w:rsidRDefault="00015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533" w:type="pct"/>
          </w:tcPr>
          <w:p w:rsidR="007B2C93" w:rsidRPr="00D77273" w:rsidRDefault="00015C5E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ВНО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ВНО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7B2C93" w:rsidRPr="00D77273" w:rsidRDefault="00015C5E" w:rsidP="00015C5E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ВНО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на оплату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услуг по  вневедомственной охране по состоянию на 01.07.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2019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</w:p>
        </w:tc>
      </w:tr>
      <w:tr w:rsidR="007B2C93" w:rsidRPr="003639FA" w:rsidTr="0092197E">
        <w:tc>
          <w:tcPr>
            <w:tcW w:w="341" w:type="pct"/>
          </w:tcPr>
          <w:p w:rsidR="007B2C93" w:rsidRPr="005D530E" w:rsidRDefault="00015C5E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1.1.15.</w:t>
            </w:r>
          </w:p>
        </w:tc>
        <w:tc>
          <w:tcPr>
            <w:tcW w:w="1661" w:type="pct"/>
          </w:tcPr>
          <w:p w:rsidR="007B2C93" w:rsidRDefault="00015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расходов, связанных с программным обеспечением</w:t>
            </w:r>
          </w:p>
        </w:tc>
        <w:tc>
          <w:tcPr>
            <w:tcW w:w="447" w:type="pct"/>
          </w:tcPr>
          <w:p w:rsidR="007B2C93" w:rsidRPr="007B2C93" w:rsidRDefault="00015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226,320</w:t>
            </w:r>
          </w:p>
        </w:tc>
        <w:tc>
          <w:tcPr>
            <w:tcW w:w="1533" w:type="pct"/>
          </w:tcPr>
          <w:p w:rsidR="007B2C93" w:rsidRPr="00D77273" w:rsidRDefault="00015C5E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ПО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ПО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7B2C93" w:rsidRPr="00D77273" w:rsidRDefault="00015C5E" w:rsidP="00FF6967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ПО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на оплату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расходов, связанных  с программным обеспечением по состоянию на 01.07.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2019</w:t>
            </w:r>
            <w:r w:rsidRPr="0091613C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</w:p>
        </w:tc>
      </w:tr>
      <w:tr w:rsidR="007B2C93" w:rsidRPr="003639FA" w:rsidTr="0092197E">
        <w:tc>
          <w:tcPr>
            <w:tcW w:w="341" w:type="pct"/>
          </w:tcPr>
          <w:p w:rsidR="007B2C93" w:rsidRPr="005D530E" w:rsidRDefault="00FF6967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E6F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61" w:type="pct"/>
          </w:tcPr>
          <w:p w:rsidR="007B2C93" w:rsidRDefault="00FF6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выполнения функций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447" w:type="pct"/>
          </w:tcPr>
          <w:p w:rsidR="007B2C93" w:rsidRPr="007B2C93" w:rsidRDefault="00FF6967" w:rsidP="00FF6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7B2C93" w:rsidRPr="005B2AE0" w:rsidRDefault="00FF6967">
            <w:pPr>
              <w:rPr>
                <w:rStyle w:val="FontStyle39"/>
                <w:rFonts w:ascii="Bookman Old Style" w:hAnsi="Bookman Old Style"/>
                <w:sz w:val="18"/>
                <w:szCs w:val="18"/>
              </w:rPr>
            </w:pP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ОМС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5B2AE0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5B2AE0">
              <w:rPr>
                <w:rFonts w:ascii="Times New Roman" w:hAnsi="Times New Roman" w:cs="Times New Roman"/>
                <w:sz w:val="18"/>
                <w:szCs w:val="18"/>
              </w:rPr>
              <w:t>)= (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H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 xml:space="preserve"> х </w:t>
            </w:r>
            <w:r w:rsidR="005B2AE0" w:rsidRPr="005B2AE0">
              <w:rPr>
                <w:rFonts w:ascii="Bookman Old Style" w:hAnsi="Bookman Old Style" w:cs="Times New Roman"/>
                <w:sz w:val="18"/>
                <w:szCs w:val="18"/>
              </w:rPr>
              <w:t>И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 xml:space="preserve">ЗП 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х ∑</w:t>
            </w:r>
            <w:r w:rsidRPr="005B2AE0">
              <w:rPr>
                <w:rStyle w:val="FontStyle39"/>
                <w:sz w:val="18"/>
                <w:szCs w:val="18"/>
              </w:rPr>
              <w:t xml:space="preserve"> </w:t>
            </w:r>
            <w:proofErr w:type="spellStart"/>
            <w:r w:rsidRPr="005B2AE0">
              <w:rPr>
                <w:rStyle w:val="FontStyle39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5B2AE0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5B2AE0">
              <w:rPr>
                <w:rStyle w:val="FontStyle39"/>
                <w:sz w:val="18"/>
                <w:szCs w:val="18"/>
                <w:vertAlign w:val="superscript"/>
              </w:rPr>
              <w:t>з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gramStart"/>
            <w:r w:rsidRPr="005B2AE0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proofErr w:type="gramEnd"/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ЗП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 xml:space="preserve">(i)+ 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H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 xml:space="preserve"> х </w:t>
            </w:r>
            <w:proofErr w:type="spellStart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Имз</w:t>
            </w:r>
            <w:proofErr w:type="spellEnd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) х Ч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ОМС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5B2AE0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) + БА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5B2AE0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) + БА</w:t>
            </w:r>
            <w:proofErr w:type="spellStart"/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H</w:t>
            </w:r>
            <w:proofErr w:type="spellEnd"/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5B2AE0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) + С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5B2AE0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7B2C93" w:rsidRDefault="00FF6967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gramStart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Н-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финансовый  норматив на обеспечение выполнения функций органов местного самоуправления </w:t>
            </w:r>
            <w:proofErr w:type="spellStart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Подосиновского</w:t>
            </w:r>
            <w:proofErr w:type="spell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района, установленный Правительством Кировской области</w:t>
            </w:r>
            <w:r w:rsidR="005B2AE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(далее- финансовый норматив);</w:t>
            </w:r>
          </w:p>
          <w:p w:rsidR="005B2AE0" w:rsidRDefault="005B2AE0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И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З</w:t>
            </w:r>
            <w:proofErr w:type="gramStart"/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П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-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удельный вес расходов на оплату труда работников органа местного самоуправления </w:t>
            </w:r>
            <w:proofErr w:type="spellStart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Подосиновского</w:t>
            </w:r>
            <w:proofErr w:type="spell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района в финансовом нормативе;</w:t>
            </w:r>
          </w:p>
          <w:p w:rsidR="005B2AE0" w:rsidRDefault="005B2AE0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5B2AE0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ЗП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коэффициент, учитывающий повышение на оплату труда работников органов местного самоуправления в финансовом нормативе;</w:t>
            </w:r>
          </w:p>
          <w:p w:rsidR="005B2AE0" w:rsidRDefault="005B2AE0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spellStart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Им</w:t>
            </w:r>
            <w:proofErr w:type="gramStart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з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удельный вес расходов на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lastRenderedPageBreak/>
              <w:t>материальные затраты работников органов местного самоуправления в финансовом нормативе;</w:t>
            </w:r>
          </w:p>
          <w:p w:rsidR="005B2AE0" w:rsidRDefault="005B2AE0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Ч</w:t>
            </w:r>
            <w:proofErr w:type="gramStart"/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ОМС</w:t>
            </w:r>
            <w:r w:rsidR="00D1166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-</w:t>
            </w:r>
            <w:r w:rsidR="008732C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предельная штатная численность </w:t>
            </w:r>
            <w:r w:rsidR="008732C8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="008732C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-го органа местного самоуправления </w:t>
            </w:r>
            <w:proofErr w:type="spellStart"/>
            <w:r w:rsidR="008732C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Подосиновского</w:t>
            </w:r>
            <w:proofErr w:type="spellEnd"/>
            <w:r w:rsidR="008732C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района;</w:t>
            </w:r>
          </w:p>
          <w:p w:rsidR="008732C8" w:rsidRDefault="00D11660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5B2AE0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8732C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)-</w:t>
            </w:r>
            <w:r w:rsidR="008732C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бюджетные ассигнования на оплату коммунальных услуг, рассчитываемые в соответствии с подпунктом 1.1.4 настоящего Порядка расчетов бюджетных ассигнований бюджета района (дале</w:t>
            </w:r>
            <w:proofErr w:type="gramStart"/>
            <w:r w:rsidR="008732C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е-</w:t>
            </w:r>
            <w:proofErr w:type="gramEnd"/>
            <w:r w:rsidR="008732C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Порядок) применительно к органам местного самоуправления </w:t>
            </w:r>
            <w:proofErr w:type="spellStart"/>
            <w:r w:rsidR="008732C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Подосиновского</w:t>
            </w:r>
            <w:proofErr w:type="spellEnd"/>
            <w:r w:rsidR="008732C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района при наличии у них соответствующих расходов;</w:t>
            </w:r>
          </w:p>
          <w:p w:rsidR="008732C8" w:rsidRDefault="008732C8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spellStart"/>
            <w:proofErr w:type="gramStart"/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H</w:t>
            </w:r>
            <w:proofErr w:type="spellEnd"/>
            <w:proofErr w:type="gramEnd"/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</w:t>
            </w: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5B2AE0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бюджетные ассигнования на уплату налогов, в качестве объекта налогообложения по которым признается соответствующее имущество (в том числе земельные участки), и страховых платежей, рассчитываемые в соответствии с подпунктом 1.1.5 настоящего П</w:t>
            </w:r>
            <w:r w:rsidR="00D1166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орядка применительно к органам местного самоуправления </w:t>
            </w:r>
            <w:proofErr w:type="spellStart"/>
            <w:r w:rsidR="00D1166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Подосиновского</w:t>
            </w:r>
            <w:proofErr w:type="spellEnd"/>
            <w:r w:rsidR="00D1166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района при наличии у них соответствующих расходов;</w:t>
            </w:r>
          </w:p>
          <w:p w:rsidR="00D11660" w:rsidRPr="008732C8" w:rsidRDefault="00D11660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С</w:t>
            </w:r>
            <w:proofErr w:type="gramStart"/>
            <w:r w:rsidRPr="005B2AE0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5B2AE0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B2AE0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бюджетные ассигнования на обязательное государственное страхование жизни и здоровья муниципальных служащих </w:t>
            </w:r>
            <w:proofErr w:type="spellStart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Подосиновского</w:t>
            </w:r>
            <w:proofErr w:type="spell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района.</w:t>
            </w:r>
          </w:p>
        </w:tc>
      </w:tr>
      <w:tr w:rsidR="007B2C93" w:rsidRPr="003639FA" w:rsidTr="0092197E">
        <w:tc>
          <w:tcPr>
            <w:tcW w:w="341" w:type="pct"/>
          </w:tcPr>
          <w:p w:rsidR="007B2C93" w:rsidRPr="005D530E" w:rsidRDefault="003E6F9C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  <w:r w:rsidR="006B39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1" w:type="pct"/>
          </w:tcPr>
          <w:p w:rsidR="007B2C93" w:rsidRPr="00306B90" w:rsidRDefault="006B3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B90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</w:p>
        </w:tc>
        <w:tc>
          <w:tcPr>
            <w:tcW w:w="447" w:type="pct"/>
          </w:tcPr>
          <w:p w:rsidR="007B2C93" w:rsidRPr="007B2C93" w:rsidRDefault="006B3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212,221,</w:t>
            </w:r>
            <w:r w:rsidR="001C59E7">
              <w:rPr>
                <w:rFonts w:ascii="Times New Roman" w:hAnsi="Times New Roman" w:cs="Times New Roman"/>
                <w:sz w:val="20"/>
                <w:szCs w:val="20"/>
              </w:rPr>
              <w:t>222,223,226,261,262,263,290,340</w:t>
            </w:r>
          </w:p>
        </w:tc>
        <w:tc>
          <w:tcPr>
            <w:tcW w:w="1533" w:type="pct"/>
          </w:tcPr>
          <w:p w:rsidR="007B2C93" w:rsidRPr="00775728" w:rsidRDefault="001C59E7">
            <w:pPr>
              <w:rPr>
                <w:rStyle w:val="FontStyle39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ВГ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)=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∑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r w:rsidRPr="0077572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775728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775728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proofErr w:type="gramStart"/>
            <w:r w:rsidRPr="0077572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proofErr w:type="spellStart"/>
            <w:proofErr w:type="gramEnd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P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 х Ч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х 12 х </w:t>
            </w:r>
            <w:proofErr w:type="spellStart"/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Style w:val="FontStyle39"/>
                <w:sz w:val="18"/>
                <w:szCs w:val="18"/>
              </w:rPr>
              <w:t>)</w:t>
            </w:r>
          </w:p>
          <w:p w:rsidR="00306B90" w:rsidRPr="00775728" w:rsidRDefault="00306B90">
            <w:pPr>
              <w:rPr>
                <w:rStyle w:val="FontStyle39"/>
                <w:sz w:val="18"/>
                <w:szCs w:val="18"/>
              </w:rPr>
            </w:pPr>
          </w:p>
          <w:p w:rsidR="00306B90" w:rsidRPr="00775728" w:rsidRDefault="00306B90">
            <w:pPr>
              <w:rPr>
                <w:rStyle w:val="FontStyle39"/>
                <w:sz w:val="18"/>
                <w:szCs w:val="18"/>
              </w:rPr>
            </w:pPr>
          </w:p>
          <w:p w:rsidR="00306B90" w:rsidRPr="00775728" w:rsidRDefault="00306B90">
            <w:pPr>
              <w:rPr>
                <w:rStyle w:val="FontStyle39"/>
                <w:sz w:val="18"/>
                <w:szCs w:val="18"/>
              </w:rPr>
            </w:pPr>
          </w:p>
          <w:p w:rsidR="00306B90" w:rsidRPr="00775728" w:rsidRDefault="00306B90">
            <w:pPr>
              <w:rPr>
                <w:rStyle w:val="FontStyle39"/>
                <w:sz w:val="18"/>
                <w:szCs w:val="18"/>
              </w:rPr>
            </w:pPr>
          </w:p>
          <w:p w:rsidR="00306B90" w:rsidRPr="00775728" w:rsidRDefault="00306B90">
            <w:pPr>
              <w:rPr>
                <w:rStyle w:val="FontStyle39"/>
                <w:sz w:val="18"/>
                <w:szCs w:val="18"/>
              </w:rPr>
            </w:pPr>
          </w:p>
          <w:p w:rsidR="00306B90" w:rsidRPr="00775728" w:rsidRDefault="00306B90">
            <w:pPr>
              <w:rPr>
                <w:rStyle w:val="FontStyle39"/>
                <w:sz w:val="18"/>
                <w:szCs w:val="18"/>
              </w:rPr>
            </w:pPr>
          </w:p>
          <w:p w:rsidR="00306B90" w:rsidRPr="00775728" w:rsidRDefault="00306B90">
            <w:pPr>
              <w:rPr>
                <w:rStyle w:val="FontStyle39"/>
                <w:sz w:val="18"/>
                <w:szCs w:val="18"/>
              </w:rPr>
            </w:pPr>
          </w:p>
          <w:p w:rsidR="00306B90" w:rsidRPr="00775728" w:rsidRDefault="00306B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B90" w:rsidRPr="00775728" w:rsidRDefault="00306B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B90" w:rsidRPr="00775728" w:rsidRDefault="00306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Если не установлен фиксированный размер выплаты (за исключением выплат, связанных с оплатой жилищно-коммунальных услуг):</w:t>
            </w:r>
          </w:p>
          <w:p w:rsidR="00306B90" w:rsidRPr="00775728" w:rsidRDefault="00306B90">
            <w:pP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)=</w:t>
            </w:r>
            <w:r w:rsidRPr="00775728">
              <w:rPr>
                <w:rStyle w:val="FontStyle39"/>
                <w:sz w:val="18"/>
                <w:szCs w:val="18"/>
                <w:lang w:val="en-US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∑</w:t>
            </w:r>
            <w:r w:rsidRPr="00775728">
              <w:rPr>
                <w:rStyle w:val="FontStyle39"/>
                <w:sz w:val="18"/>
                <w:szCs w:val="18"/>
                <w:lang w:val="en-US"/>
              </w:rPr>
              <w:t xml:space="preserve"> </w:t>
            </w:r>
            <w:r w:rsidRPr="00775728">
              <w:rPr>
                <w:rStyle w:val="FontStyle39"/>
                <w:sz w:val="18"/>
                <w:szCs w:val="18"/>
                <w:vertAlign w:val="subscript"/>
                <w:lang w:val="en-US"/>
              </w:rPr>
              <w:t>j=1</w:t>
            </w:r>
            <w:r w:rsidRPr="00775728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3E6F9C"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j2019</w:t>
            </w:r>
          </w:p>
          <w:p w:rsidR="003E6F9C" w:rsidRPr="00775728" w:rsidRDefault="003E6F9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</w:pPr>
          </w:p>
        </w:tc>
        <w:tc>
          <w:tcPr>
            <w:tcW w:w="1018" w:type="pct"/>
          </w:tcPr>
          <w:p w:rsidR="001C59E7" w:rsidRPr="001C59E7" w:rsidRDefault="001C59E7" w:rsidP="001C59E7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P</w:t>
            </w:r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  <w:vertAlign w:val="subscript"/>
              </w:rPr>
              <w:t xml:space="preserve"> </w:t>
            </w:r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установленный</w:t>
            </w:r>
            <w:r w:rsidRPr="006D4193">
              <w:rPr>
                <w:rFonts w:ascii="Times New Roman" w:hAnsi="Times New Roman" w:cs="Times New Roman"/>
              </w:rPr>
              <w:t xml:space="preserve"> 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решением 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Подосиновской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Думы, нормативным правовым актом Администрации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Подосиновского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района размер социальной выплаты гражданам j –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го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вида;</w:t>
            </w:r>
          </w:p>
          <w:p w:rsidR="007B2C93" w:rsidRDefault="001C59E7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gramStart"/>
            <w:r w:rsidRPr="001C59E7">
              <w:rPr>
                <w:rFonts w:ascii="Bookman Old Style" w:hAnsi="Bookman Old Style" w:cs="Times New Roman"/>
              </w:rPr>
              <w:t>Ч</w:t>
            </w:r>
            <w:proofErr w:type="spellStart"/>
            <w:proofErr w:type="gramEnd"/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1C59E7" w:rsidRDefault="001C59E7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применяется в случае, если выплаты производятся </w:t>
            </w:r>
            <w:r w:rsidR="00306B9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ежемесячно;</w:t>
            </w:r>
          </w:p>
          <w:p w:rsidR="00306B90" w:rsidRPr="00C15410" w:rsidRDefault="00306B90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spellStart"/>
            <w:proofErr w:type="gramStart"/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i/>
                <w:vertAlign w:val="subscript"/>
                <w:lang w:val="en-US"/>
              </w:rPr>
              <w:t>B</w:t>
            </w:r>
            <w:proofErr w:type="spellEnd"/>
            <w:r>
              <w:rPr>
                <w:rFonts w:ascii="Bookman Old Style" w:hAnsi="Bookman Old Style" w:cs="Times New Roman"/>
                <w:i/>
                <w:vertAlign w:val="subscript"/>
              </w:rPr>
              <w:t>-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 расходов, связанных с доставкой выплаты гражданам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306B9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 вида, определяемый в размере не более 1,015% от объема бюджетных ассигнований на указанные выплаты.</w:t>
            </w:r>
          </w:p>
          <w:p w:rsidR="003E6F9C" w:rsidRPr="00C15410" w:rsidRDefault="003E6F9C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3E6F9C" w:rsidRPr="00C15410" w:rsidRDefault="003E6F9C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3E6F9C" w:rsidRPr="00C15410" w:rsidRDefault="003E6F9C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3E6F9C" w:rsidRPr="003E6F9C" w:rsidRDefault="003E6F9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3E6F9C">
              <w:rPr>
                <w:rFonts w:ascii="Bookman Old Style" w:hAnsi="Bookman Old Style" w:cs="Times New Roman"/>
              </w:rPr>
              <w:t>БА</w:t>
            </w:r>
            <w:proofErr w:type="spellStart"/>
            <w:r w:rsidRPr="003E6F9C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r w:rsidRPr="003E6F9C">
              <w:rPr>
                <w:rFonts w:ascii="Bookman Old Style" w:hAnsi="Bookman Old Style" w:cs="Times New Roman"/>
                <w:sz w:val="24"/>
                <w:szCs w:val="24"/>
                <w:vertAlign w:val="superscript"/>
                <w:lang w:val="en-US"/>
              </w:rPr>
              <w:t>j</w:t>
            </w:r>
            <w:proofErr w:type="spellEnd"/>
            <w:r w:rsidRPr="003E6F9C">
              <w:rPr>
                <w:rFonts w:ascii="Bookman Old Style" w:hAnsi="Bookman Old Style" w:cs="Times New Roman"/>
                <w:sz w:val="24"/>
                <w:szCs w:val="24"/>
                <w:vertAlign w:val="superscript"/>
              </w:rPr>
              <w:t>2019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3E6F9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объем бюджетных ассигнований на выплаты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по состоянию на 01.07.20119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  <w:tr w:rsidR="00D11660" w:rsidRPr="003639FA" w:rsidTr="0092197E">
        <w:tc>
          <w:tcPr>
            <w:tcW w:w="341" w:type="pct"/>
          </w:tcPr>
          <w:p w:rsidR="00D11660" w:rsidRPr="005D530E" w:rsidRDefault="003E6F9C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661" w:type="pct"/>
          </w:tcPr>
          <w:p w:rsidR="00D11660" w:rsidRPr="00CC4574" w:rsidRDefault="003E6F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Мероприятия:</w:t>
            </w:r>
          </w:p>
          <w:p w:rsidR="003E6F9C" w:rsidRPr="00CC4574" w:rsidRDefault="003E6F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-по организации отдыха и оздоровления детей и</w:t>
            </w:r>
            <w:r w:rsidR="00337AEF"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молодежи;</w:t>
            </w:r>
          </w:p>
          <w:p w:rsidR="00337AEF" w:rsidRPr="00CC4574" w:rsidRDefault="0033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- области физической культуры и спорта;</w:t>
            </w:r>
          </w:p>
          <w:p w:rsidR="00337AEF" w:rsidRPr="00CC4574" w:rsidRDefault="0033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-в сфере молодежной политики</w:t>
            </w:r>
          </w:p>
        </w:tc>
        <w:tc>
          <w:tcPr>
            <w:tcW w:w="447" w:type="pct"/>
          </w:tcPr>
          <w:p w:rsidR="00D11660" w:rsidRPr="007B2C93" w:rsidRDefault="00337AEF" w:rsidP="00337A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D11660" w:rsidRPr="00775728" w:rsidRDefault="00150B39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МЕР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)=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 xml:space="preserve"> 2019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МЕР</w:t>
            </w:r>
          </w:p>
        </w:tc>
        <w:tc>
          <w:tcPr>
            <w:tcW w:w="1018" w:type="pct"/>
          </w:tcPr>
          <w:p w:rsidR="00D11660" w:rsidRPr="00150B39" w:rsidRDefault="00150B39">
            <w:pPr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</w:pPr>
            <w:r w:rsidRPr="00306B90">
              <w:rPr>
                <w:rFonts w:ascii="Bookman Old Style" w:hAnsi="Bookman Old Style" w:cs="Times New Roman"/>
              </w:rPr>
              <w:t>БА</w:t>
            </w:r>
            <w:proofErr w:type="gramStart"/>
            <w:r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proofErr w:type="gramEnd"/>
            <w:r>
              <w:rPr>
                <w:rFonts w:ascii="Bookman Old Style" w:hAnsi="Bookman Old Style" w:cs="Times New Roman"/>
                <w:vertAlign w:val="superscript"/>
              </w:rPr>
              <w:t xml:space="preserve"> 2019</w:t>
            </w:r>
            <w:r>
              <w:rPr>
                <w:rFonts w:ascii="Bookman Old Style" w:hAnsi="Bookman Old Style" w:cs="Times New Roman"/>
                <w:vertAlign w:val="subscript"/>
              </w:rPr>
              <w:t>МЕР 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на  проведение мероприятий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50B39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 вида по состоянию на 01.07.2019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</w:p>
          <w:p w:rsidR="00150B39" w:rsidRPr="00D77273" w:rsidRDefault="00150B39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11660" w:rsidRPr="003639FA" w:rsidTr="0092197E">
        <w:tc>
          <w:tcPr>
            <w:tcW w:w="341" w:type="pct"/>
          </w:tcPr>
          <w:p w:rsidR="00D11660" w:rsidRPr="005D530E" w:rsidRDefault="00150B39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661" w:type="pct"/>
          </w:tcPr>
          <w:p w:rsidR="00D11660" w:rsidRPr="00CC4574" w:rsidRDefault="0015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47" w:type="pct"/>
          </w:tcPr>
          <w:p w:rsidR="00D11660" w:rsidRPr="007B2C93" w:rsidRDefault="0015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533" w:type="pct"/>
          </w:tcPr>
          <w:p w:rsidR="00D11660" w:rsidRPr="00775728" w:rsidRDefault="00150B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ЗАХ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- рассчитывается исходя из прогнозируемого объема муниципального долга </w:t>
            </w:r>
            <w:proofErr w:type="spell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района на начало соответствующего финансового года,</w:t>
            </w:r>
            <w:r w:rsidR="00540ED3"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графиков гашения действующих долговых обязательств, прогноза привлечения кредитов и займов.</w:t>
            </w:r>
          </w:p>
          <w:p w:rsidR="00540ED3" w:rsidRPr="00775728" w:rsidRDefault="00540ED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В качестве расчетных ставок при определении расходов на обслуживание муниципального долга </w:t>
            </w:r>
            <w:proofErr w:type="spell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района используются фактические процентные ставки по действующим долговым обязательствам и ключевая ставка Центрального банка Российской 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 (действующая на момент расчета показателя)</w:t>
            </w:r>
            <w:proofErr w:type="gram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,у</w:t>
            </w:r>
            <w:proofErr w:type="gram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величенная на 1%, по обязательствам, планируемым к привлечению</w:t>
            </w:r>
          </w:p>
        </w:tc>
        <w:tc>
          <w:tcPr>
            <w:tcW w:w="1018" w:type="pct"/>
          </w:tcPr>
          <w:p w:rsidR="00D11660" w:rsidRPr="00D77273" w:rsidRDefault="00D11660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11660" w:rsidRPr="003639FA" w:rsidTr="0092197E">
        <w:tc>
          <w:tcPr>
            <w:tcW w:w="341" w:type="pct"/>
          </w:tcPr>
          <w:p w:rsidR="00D11660" w:rsidRPr="005D530E" w:rsidRDefault="00540ED3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1661" w:type="pct"/>
          </w:tcPr>
          <w:p w:rsidR="00D11660" w:rsidRPr="00CC4574" w:rsidRDefault="00540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судебных актов по искам к </w:t>
            </w:r>
            <w:proofErr w:type="spell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Подосиновскому</w:t>
            </w:r>
            <w:proofErr w:type="spellEnd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      </w:r>
            <w:proofErr w:type="spell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района либо должностных лиц этих</w:t>
            </w:r>
            <w:r w:rsidR="00BF68DE"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органов</w:t>
            </w:r>
          </w:p>
        </w:tc>
        <w:tc>
          <w:tcPr>
            <w:tcW w:w="447" w:type="pct"/>
          </w:tcPr>
          <w:p w:rsidR="00540ED3" w:rsidRDefault="00540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  <w:p w:rsidR="00D11660" w:rsidRPr="00540ED3" w:rsidRDefault="00D11660" w:rsidP="00540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D11660" w:rsidRPr="00D77273" w:rsidRDefault="00540ED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3639FA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018" w:type="pct"/>
          </w:tcPr>
          <w:p w:rsidR="00D11660" w:rsidRPr="00540ED3" w:rsidRDefault="00540ED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540ED3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="00BF68D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="00BF68DE"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определяется ГРБС.</w:t>
            </w:r>
          </w:p>
        </w:tc>
      </w:tr>
      <w:tr w:rsidR="00540ED3" w:rsidRPr="003639FA" w:rsidTr="0092197E">
        <w:tc>
          <w:tcPr>
            <w:tcW w:w="341" w:type="pct"/>
          </w:tcPr>
          <w:p w:rsidR="00540ED3" w:rsidRPr="005D530E" w:rsidRDefault="00BF68DE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661" w:type="pct"/>
          </w:tcPr>
          <w:p w:rsidR="00540ED3" w:rsidRPr="00CC4574" w:rsidRDefault="00BF6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поселений</w:t>
            </w:r>
          </w:p>
        </w:tc>
        <w:tc>
          <w:tcPr>
            <w:tcW w:w="447" w:type="pct"/>
          </w:tcPr>
          <w:p w:rsidR="00540ED3" w:rsidRPr="007B2C93" w:rsidRDefault="00BF6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533" w:type="pct"/>
          </w:tcPr>
          <w:p w:rsidR="00540ED3" w:rsidRPr="00775728" w:rsidRDefault="00BF68DE">
            <w:pPr>
              <w:rPr>
                <w:rStyle w:val="FontStyle39"/>
                <w:rFonts w:ascii="Bookman Old Style" w:hAnsi="Bookman Old Style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ДП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775728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ДП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2019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х ∑</w:t>
            </w:r>
            <w:r w:rsidRPr="0077572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775728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775728">
              <w:rPr>
                <w:rStyle w:val="FontStyle39"/>
                <w:sz w:val="18"/>
                <w:szCs w:val="18"/>
                <w:vertAlign w:val="superscript"/>
              </w:rPr>
              <w:t>3</w:t>
            </w:r>
            <w:r w:rsidRPr="00775728">
              <w:rPr>
                <w:rStyle w:val="FontStyle39"/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gramStart"/>
            <w:r w:rsidRPr="0077572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proofErr w:type="gramEnd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BF68DE" w:rsidRDefault="00BF68DE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BF68DE">
              <w:rPr>
                <w:rFonts w:ascii="Bookman Old Style" w:hAnsi="Bookman Old Style" w:cs="Times New Roman"/>
              </w:rPr>
              <w:t>БА</w:t>
            </w:r>
            <w:r w:rsidRPr="00BF68DE">
              <w:rPr>
                <w:rFonts w:ascii="Bookman Old Style" w:hAnsi="Bookman Old Style" w:cs="Times New Roman"/>
                <w:vertAlign w:val="subscript"/>
              </w:rPr>
              <w:t>ДП</w:t>
            </w:r>
            <w:r w:rsidRPr="00BF68DE">
              <w:rPr>
                <w:rFonts w:ascii="Bookman Old Style" w:hAnsi="Bookman Old Style" w:cs="Times New Roman"/>
                <w:vertAlign w:val="superscript"/>
              </w:rPr>
              <w:t>201</w:t>
            </w:r>
            <w:r>
              <w:rPr>
                <w:rFonts w:ascii="Bookman Old Style" w:hAnsi="Bookman Old Style" w:cs="Times New Roman"/>
                <w:vertAlign w:val="superscript"/>
              </w:rPr>
              <w:t>9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на предоставление  дотаций на выравнивание бюджетной обеспеченности поселений 2019 год;</w:t>
            </w:r>
          </w:p>
          <w:p w:rsidR="00540ED3" w:rsidRPr="00BF68DE" w:rsidRDefault="00BF68DE" w:rsidP="00BF68DE">
            <w:pPr>
              <w:rPr>
                <w:rStyle w:val="FontStyle39"/>
                <w:rFonts w:ascii="Bookman Old Style" w:hAnsi="Bookman Old Style"/>
                <w:i w:val="0"/>
                <w:sz w:val="22"/>
                <w:szCs w:val="22"/>
              </w:rPr>
            </w:pPr>
            <w:r w:rsidRPr="00BF68DE">
              <w:rPr>
                <w:rStyle w:val="FontStyle39"/>
                <w:rFonts w:ascii="Bookman Old Style" w:hAnsi="Bookman Old Style"/>
                <w:sz w:val="22"/>
                <w:szCs w:val="22"/>
                <w:lang w:val="en-US"/>
              </w:rPr>
              <w:t>k</w:t>
            </w:r>
            <w:r w:rsidRPr="00F27B5C">
              <w:rPr>
                <w:rStyle w:val="FontStyle39"/>
                <w:rFonts w:ascii="Bookman Old Style" w:hAnsi="Bookman Old Style"/>
                <w:i w:val="0"/>
                <w:sz w:val="22"/>
                <w:szCs w:val="22"/>
                <w:vertAlign w:val="subscript"/>
              </w:rPr>
              <w:t>И</w:t>
            </w:r>
            <w:r w:rsidRPr="00BF68DE">
              <w:rPr>
                <w:rStyle w:val="FontStyle39"/>
                <w:rFonts w:ascii="Bookman Old Style" w:hAnsi="Bookman Old Style"/>
                <w:i w:val="0"/>
                <w:sz w:val="22"/>
                <w:szCs w:val="22"/>
              </w:rPr>
              <w:t>(</w:t>
            </w:r>
            <w:proofErr w:type="spellStart"/>
            <w:r w:rsidRPr="00BF68DE">
              <w:rPr>
                <w:rStyle w:val="FontStyle39"/>
                <w:rFonts w:ascii="Bookman Old Style" w:hAnsi="Bookman Old Style"/>
                <w:i w:val="0"/>
                <w:sz w:val="22"/>
                <w:szCs w:val="22"/>
                <w:lang w:val="en-US"/>
              </w:rPr>
              <w:t>i</w:t>
            </w:r>
            <w:proofErr w:type="spellEnd"/>
            <w:r w:rsidRPr="00BF68DE">
              <w:rPr>
                <w:rStyle w:val="FontStyle39"/>
                <w:rFonts w:ascii="Bookman Old Style" w:hAnsi="Bookman Old Style"/>
                <w:i w:val="0"/>
                <w:sz w:val="22"/>
                <w:szCs w:val="22"/>
              </w:rPr>
              <w:t>)</w:t>
            </w:r>
            <w:r>
              <w:rPr>
                <w:rFonts w:ascii="Bookman Old Style" w:hAnsi="Bookman Old Style" w:cs="Times New Roman"/>
              </w:rPr>
              <w:t xml:space="preserve"> –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1F2AB8">
              <w:rPr>
                <w:rFonts w:ascii="Bookman Old Style" w:hAnsi="Bookman Old Style" w:cs="Times New Roman"/>
              </w:rPr>
              <w:t>–</w:t>
            </w:r>
            <w:r w:rsidR="001F2AB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коэффициент,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инфляции (индекс роста потребительских цен), определяемый в 2020 году в размере 1,038, в 2021 году-1,04 и в 2022 году-1,04. </w:t>
            </w:r>
          </w:p>
        </w:tc>
      </w:tr>
      <w:tr w:rsidR="00540ED3" w:rsidRPr="003639FA" w:rsidTr="0092197E">
        <w:tc>
          <w:tcPr>
            <w:tcW w:w="341" w:type="pct"/>
          </w:tcPr>
          <w:p w:rsidR="00540ED3" w:rsidRPr="005D530E" w:rsidRDefault="0067132B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661" w:type="pct"/>
          </w:tcPr>
          <w:p w:rsidR="00540ED3" w:rsidRPr="00CC4574" w:rsidRDefault="0067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Субсидия на выравнивание обеспеченности муниципальных образований по реализации ими их отдельных расходных обязательств</w:t>
            </w:r>
          </w:p>
        </w:tc>
        <w:tc>
          <w:tcPr>
            <w:tcW w:w="447" w:type="pct"/>
          </w:tcPr>
          <w:p w:rsidR="00540ED3" w:rsidRPr="007B2C93" w:rsidRDefault="0067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533" w:type="pct"/>
          </w:tcPr>
          <w:p w:rsidR="00540ED3" w:rsidRPr="00775728" w:rsidRDefault="0067132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СУВР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775728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СУВР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540ED3" w:rsidRPr="00D77273" w:rsidRDefault="00540ED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67132B" w:rsidRPr="003639FA" w:rsidTr="00775728">
        <w:trPr>
          <w:trHeight w:val="2748"/>
        </w:trPr>
        <w:tc>
          <w:tcPr>
            <w:tcW w:w="341" w:type="pct"/>
          </w:tcPr>
          <w:p w:rsidR="0067132B" w:rsidRPr="005D530E" w:rsidRDefault="0067132B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1661" w:type="pct"/>
          </w:tcPr>
          <w:p w:rsidR="0067132B" w:rsidRPr="00CC4574" w:rsidRDefault="0067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Субвенции на финансовое обеспечение расходных обязательств муниципальных образований, возникающих при выполнении ими переданных государственных полномочий  Российской Федерации и Кировской области</w:t>
            </w:r>
          </w:p>
        </w:tc>
        <w:tc>
          <w:tcPr>
            <w:tcW w:w="447" w:type="pct"/>
          </w:tcPr>
          <w:p w:rsidR="0067132B" w:rsidRPr="007B2C93" w:rsidRDefault="0067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533" w:type="pct"/>
          </w:tcPr>
          <w:p w:rsidR="003E49B8" w:rsidRPr="00775728" w:rsidRDefault="0067132B" w:rsidP="003E49B8">
            <w:pPr>
              <w:pStyle w:val="a4"/>
              <w:jc w:val="both"/>
              <w:rPr>
                <w:rStyle w:val="FontStyle28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СУБ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)-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рассчитывается раздельно по каждому виду субвенции в соответствии с методиками расчета соответствующих субвенций,</w:t>
            </w:r>
            <w:r w:rsidR="003E49B8"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утвержденными законами Российской Федерации, Кировской области о наделении органов местного самоуправления указанными полномочия с </w:t>
            </w:r>
            <w:r w:rsidR="003E49B8" w:rsidRPr="00775728">
              <w:rPr>
                <w:rStyle w:val="FontStyle28"/>
                <w:sz w:val="18"/>
                <w:szCs w:val="18"/>
              </w:rPr>
              <w:t xml:space="preserve">учетом раздела 9  Положения о межбюджетных отношениях в </w:t>
            </w:r>
            <w:proofErr w:type="spellStart"/>
            <w:r w:rsidR="003E49B8" w:rsidRPr="00775728">
              <w:rPr>
                <w:rStyle w:val="FontStyle28"/>
                <w:sz w:val="18"/>
                <w:szCs w:val="18"/>
              </w:rPr>
              <w:t>Подосиновском</w:t>
            </w:r>
            <w:proofErr w:type="spellEnd"/>
            <w:r w:rsidR="003E49B8" w:rsidRPr="00775728">
              <w:rPr>
                <w:rStyle w:val="FontStyle28"/>
                <w:sz w:val="18"/>
                <w:szCs w:val="18"/>
              </w:rPr>
              <w:t xml:space="preserve"> районе, утвержденного Решением</w:t>
            </w:r>
            <w:r w:rsidR="00C15410">
              <w:rPr>
                <w:rStyle w:val="FontStyle28"/>
                <w:sz w:val="18"/>
                <w:szCs w:val="18"/>
              </w:rPr>
              <w:t xml:space="preserve"> </w:t>
            </w:r>
            <w:bookmarkStart w:id="0" w:name="_GoBack"/>
            <w:bookmarkEnd w:id="0"/>
            <w:proofErr w:type="spellStart"/>
            <w:r w:rsidR="003E49B8" w:rsidRPr="00775728">
              <w:rPr>
                <w:rStyle w:val="FontStyle28"/>
                <w:sz w:val="18"/>
                <w:szCs w:val="18"/>
              </w:rPr>
              <w:t>Подосиновской</w:t>
            </w:r>
            <w:proofErr w:type="spellEnd"/>
            <w:r w:rsidR="003E49B8" w:rsidRPr="00775728">
              <w:rPr>
                <w:rStyle w:val="FontStyle28"/>
                <w:sz w:val="18"/>
                <w:szCs w:val="18"/>
              </w:rPr>
              <w:t xml:space="preserve"> районной Думы от 25.10.2013 № 37/243. </w:t>
            </w:r>
          </w:p>
          <w:p w:rsidR="0067132B" w:rsidRPr="00775728" w:rsidRDefault="0067132B">
            <w:pPr>
              <w:rPr>
                <w:rStyle w:val="FontStyle39"/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18" w:type="pct"/>
          </w:tcPr>
          <w:p w:rsidR="0067132B" w:rsidRPr="00D77273" w:rsidRDefault="0067132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775728" w:rsidRPr="003639FA" w:rsidTr="00775728">
        <w:tc>
          <w:tcPr>
            <w:tcW w:w="341" w:type="pct"/>
          </w:tcPr>
          <w:p w:rsidR="00775728" w:rsidRPr="001F2AB8" w:rsidRDefault="00775728" w:rsidP="005D530E">
            <w:pPr>
              <w:ind w:right="-250"/>
              <w:rPr>
                <w:rFonts w:ascii="Times New Roman" w:hAnsi="Times New Roman" w:cs="Times New Roman"/>
                <w:b/>
              </w:rPr>
            </w:pPr>
            <w:r w:rsidRPr="001F2AB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659" w:type="pct"/>
            <w:gridSpan w:val="4"/>
          </w:tcPr>
          <w:p w:rsidR="00775728" w:rsidRPr="00775728" w:rsidRDefault="001F2AB8">
            <w:pPr>
              <w:rPr>
                <w:rStyle w:val="FontStyle39"/>
                <w:b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Расходы на финансовое обеспечение текущей деятельности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района и муниципальных казенных учреждений</w:t>
            </w:r>
          </w:p>
        </w:tc>
      </w:tr>
      <w:tr w:rsidR="00775728" w:rsidRPr="003639FA" w:rsidTr="0092197E">
        <w:tc>
          <w:tcPr>
            <w:tcW w:w="341" w:type="pct"/>
          </w:tcPr>
          <w:p w:rsidR="00775728" w:rsidRDefault="001F2AB8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661" w:type="pct"/>
          </w:tcPr>
          <w:p w:rsidR="00775728" w:rsidRPr="00CC4574" w:rsidRDefault="001F2A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Обеспечение выполнения функций муниципальных казенных учреждений</w:t>
            </w:r>
          </w:p>
        </w:tc>
        <w:tc>
          <w:tcPr>
            <w:tcW w:w="447" w:type="pct"/>
          </w:tcPr>
          <w:p w:rsidR="00775728" w:rsidRDefault="00775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775728" w:rsidRPr="00775728" w:rsidRDefault="001F2AB8" w:rsidP="003E49B8">
            <w:pPr>
              <w:pStyle w:val="a4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ФУНКЦ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775728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КР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ФУНКЦ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201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018" w:type="pct"/>
          </w:tcPr>
          <w:p w:rsidR="00775728" w:rsidRPr="00D77273" w:rsidRDefault="001F2AB8" w:rsidP="001F2AB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775728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КР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ФУНКЦ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201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8</w:t>
            </w:r>
            <w:r>
              <w:rPr>
                <w:rFonts w:ascii="Bookman Old Style" w:hAnsi="Bookman Old Style" w:cs="Times New Roman"/>
              </w:rPr>
              <w:t xml:space="preserve"> 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на обеспечение выполнения функций муниципальных казенных учреждений (за исключением бюджетных ассигнований по направлениям расходов бюджета района, указанным в пункте</w:t>
            </w:r>
            <w:proofErr w:type="gramStart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1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настоящего Порядка, а также на оплату услуг (работ) по текущему и капитальному ремонту имущества).</w:t>
            </w:r>
          </w:p>
        </w:tc>
      </w:tr>
      <w:tr w:rsidR="001F2AB8" w:rsidRPr="003639FA" w:rsidTr="0092197E">
        <w:tc>
          <w:tcPr>
            <w:tcW w:w="341" w:type="pct"/>
          </w:tcPr>
          <w:p w:rsidR="001F2AB8" w:rsidRDefault="001F2AB8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661" w:type="pct"/>
          </w:tcPr>
          <w:p w:rsidR="001F2AB8" w:rsidRPr="00CC4574" w:rsidRDefault="001F2A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447" w:type="pct"/>
          </w:tcPr>
          <w:p w:rsidR="001F2AB8" w:rsidRDefault="001F2A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1F2AB8" w:rsidRPr="003868B0" w:rsidRDefault="003868B0" w:rsidP="003E49B8">
            <w:pPr>
              <w:pStyle w:val="a4"/>
              <w:jc w:val="both"/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М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775728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 w:rsidRPr="003868B0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М</w:t>
            </w:r>
            <w:r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 xml:space="preserve"> </w:t>
            </w:r>
            <w:r w:rsidRPr="003868B0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2019</w:t>
            </w:r>
          </w:p>
        </w:tc>
        <w:tc>
          <w:tcPr>
            <w:tcW w:w="1018" w:type="pct"/>
          </w:tcPr>
          <w:p w:rsidR="001F2AB8" w:rsidRPr="003868B0" w:rsidRDefault="003868B0" w:rsidP="003868B0">
            <w:pPr>
              <w:rPr>
                <w:rStyle w:val="FontStyle37"/>
                <w:rFonts w:ascii="Times New Roman" w:hAnsi="Times New Roman" w:cs="Times New Roman"/>
                <w:i w:val="0"/>
                <w:sz w:val="18"/>
                <w:szCs w:val="18"/>
                <w:vertAlign w:val="superscript"/>
              </w:rPr>
            </w:pPr>
            <w:r w:rsidRPr="003868B0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М</w:t>
            </w:r>
            <w:r w:rsidRPr="003868B0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3868B0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3868B0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</w:rPr>
              <w:t>2019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-  объем бюджетных ассигнований на проведение мероприятий </w:t>
            </w:r>
            <w:r w:rsidR="00705F5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3868B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 вида, (за исключением мероприятий, указанных в подпункте 1.8 настоящего Порядка) по состоянию на 01.07.2019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**</w:t>
            </w:r>
          </w:p>
        </w:tc>
      </w:tr>
      <w:tr w:rsidR="003868B0" w:rsidRPr="003639FA" w:rsidTr="003868B0">
        <w:tc>
          <w:tcPr>
            <w:tcW w:w="341" w:type="pct"/>
          </w:tcPr>
          <w:p w:rsidR="003868B0" w:rsidRPr="00705F51" w:rsidRDefault="003868B0" w:rsidP="00705F51">
            <w:pPr>
              <w:ind w:right="-250"/>
              <w:jc w:val="center"/>
              <w:rPr>
                <w:rFonts w:ascii="Times New Roman" w:hAnsi="Times New Roman" w:cs="Times New Roman"/>
                <w:b/>
              </w:rPr>
            </w:pPr>
            <w:r w:rsidRPr="00705F5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659" w:type="pct"/>
            <w:gridSpan w:val="4"/>
          </w:tcPr>
          <w:p w:rsidR="003868B0" w:rsidRPr="00705F51" w:rsidRDefault="003868B0" w:rsidP="001F2AB8">
            <w:pPr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05F51">
              <w:rPr>
                <w:rFonts w:ascii="Times New Roman" w:hAnsi="Times New Roman" w:cs="Times New Roman"/>
                <w:b/>
              </w:rPr>
              <w:t xml:space="preserve">Субсидии юридическим лицам (за исключением субсидий </w:t>
            </w:r>
            <w:r w:rsidR="00705F51" w:rsidRPr="00705F51">
              <w:rPr>
                <w:rFonts w:ascii="Times New Roman" w:hAnsi="Times New Roman" w:cs="Times New Roman"/>
                <w:b/>
              </w:rPr>
              <w:t>муниципальным учреждениям,</w:t>
            </w:r>
            <w:r w:rsidR="00705F51">
              <w:rPr>
                <w:rFonts w:ascii="Times New Roman" w:hAnsi="Times New Roman" w:cs="Times New Roman"/>
                <w:b/>
              </w:rPr>
              <w:t xml:space="preserve"> индивидуальным предпринимателям, физическим лицам</w:t>
            </w:r>
            <w:r w:rsidR="00705F51" w:rsidRPr="00705F51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</w:p>
        </w:tc>
      </w:tr>
      <w:tr w:rsidR="001F2AB8" w:rsidRPr="00705F51" w:rsidTr="0092197E">
        <w:tc>
          <w:tcPr>
            <w:tcW w:w="341" w:type="pct"/>
          </w:tcPr>
          <w:p w:rsidR="001F2AB8" w:rsidRDefault="00705F51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661" w:type="pct"/>
          </w:tcPr>
          <w:p w:rsidR="001F2AB8" w:rsidRPr="00CC4574" w:rsidRDefault="0070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юридическим лицам (за исключением субсидий муниципальным учреждениям, индивидуальным предпринимателям, физическим лицам-производителям товаров, работ, услуг:</w:t>
            </w:r>
            <w:proofErr w:type="gramEnd"/>
          </w:p>
          <w:p w:rsidR="00705F51" w:rsidRDefault="00705F51">
            <w:pPr>
              <w:rPr>
                <w:rFonts w:ascii="Times New Roman" w:hAnsi="Times New Roman" w:cs="Times New Roman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- организациям транспорта, осуществляющим перевозку пассажиров автомобильным транспортом общего пользования в пригородном сообщении</w:t>
            </w:r>
          </w:p>
        </w:tc>
        <w:tc>
          <w:tcPr>
            <w:tcW w:w="447" w:type="pct"/>
          </w:tcPr>
          <w:p w:rsidR="001F2AB8" w:rsidRDefault="0070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3" w:type="pct"/>
          </w:tcPr>
          <w:p w:rsidR="001F2AB8" w:rsidRPr="00705F51" w:rsidRDefault="00705F51" w:rsidP="003E49B8">
            <w:pPr>
              <w:pStyle w:val="a4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705F51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Д 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018" w:type="pct"/>
          </w:tcPr>
          <w:p w:rsidR="001F2AB8" w:rsidRPr="00705F51" w:rsidRDefault="00705F51" w:rsidP="001F2AB8">
            <w:pPr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Д 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ГРБ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С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объем бюджетных ассигнований определяется ГРБС.</w:t>
            </w:r>
          </w:p>
        </w:tc>
      </w:tr>
      <w:tr w:rsidR="00CC4574" w:rsidRPr="00705F51" w:rsidTr="00CC4574">
        <w:tc>
          <w:tcPr>
            <w:tcW w:w="341" w:type="pct"/>
          </w:tcPr>
          <w:p w:rsidR="00CC4574" w:rsidRPr="00CC4574" w:rsidRDefault="00CC4574" w:rsidP="00CC4574">
            <w:pPr>
              <w:ind w:right="-2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4659" w:type="pct"/>
            <w:gridSpan w:val="4"/>
          </w:tcPr>
          <w:p w:rsidR="00CC4574" w:rsidRDefault="00CC4574" w:rsidP="00CC4574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Бюджетные инвестиции в объекты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района</w:t>
            </w:r>
          </w:p>
        </w:tc>
      </w:tr>
      <w:tr w:rsidR="00CC4574" w:rsidRPr="00705F51" w:rsidTr="0092197E">
        <w:tc>
          <w:tcPr>
            <w:tcW w:w="341" w:type="pct"/>
          </w:tcPr>
          <w:p w:rsidR="00CC4574" w:rsidRDefault="00CC4574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661" w:type="pct"/>
          </w:tcPr>
          <w:p w:rsidR="00CC4574" w:rsidRPr="00CC4574" w:rsidRDefault="00CC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бюджетных инвестиций в форме </w:t>
            </w:r>
            <w:r w:rsidR="001C6DA6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капитальных вложений в объекты муниципальной собственности </w:t>
            </w:r>
            <w:proofErr w:type="spellStart"/>
            <w:r w:rsidR="001C6DA6"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 w:rsidR="001C6DA6">
              <w:rPr>
                <w:rFonts w:ascii="Times New Roman" w:hAnsi="Times New Roman" w:cs="Times New Roman"/>
                <w:sz w:val="20"/>
                <w:szCs w:val="20"/>
              </w:rPr>
              <w:t xml:space="preserve"> района или приобретение в муниципальную собственность </w:t>
            </w:r>
            <w:proofErr w:type="spellStart"/>
            <w:r w:rsidR="001C6DA6"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 w:rsidR="001C6DA6">
              <w:rPr>
                <w:rFonts w:ascii="Times New Roman" w:hAnsi="Times New Roman" w:cs="Times New Roman"/>
                <w:sz w:val="20"/>
                <w:szCs w:val="20"/>
              </w:rPr>
              <w:t xml:space="preserve"> района объектов недвижимого имущества</w:t>
            </w:r>
          </w:p>
        </w:tc>
        <w:tc>
          <w:tcPr>
            <w:tcW w:w="447" w:type="pct"/>
          </w:tcPr>
          <w:p w:rsidR="00CC4574" w:rsidRDefault="001C6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220,290,310,330,340</w:t>
            </w:r>
          </w:p>
        </w:tc>
        <w:tc>
          <w:tcPr>
            <w:tcW w:w="1533" w:type="pct"/>
          </w:tcPr>
          <w:p w:rsidR="00CC4574" w:rsidRPr="001C6DA6" w:rsidRDefault="001C6DA6" w:rsidP="003E49B8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25F53">
              <w:rPr>
                <w:rFonts w:ascii="Times New Roman" w:hAnsi="Times New Roman" w:cs="Times New Roman"/>
                <w:sz w:val="18"/>
                <w:szCs w:val="18"/>
              </w:rPr>
              <w:t xml:space="preserve"> определяется в соответствии с решениями  </w:t>
            </w:r>
            <w:proofErr w:type="spellStart"/>
            <w:r w:rsidR="00B25F53">
              <w:rPr>
                <w:rFonts w:ascii="Times New Roman" w:hAnsi="Times New Roman" w:cs="Times New Roman"/>
                <w:sz w:val="18"/>
                <w:szCs w:val="18"/>
              </w:rPr>
              <w:t>Подосиновской</w:t>
            </w:r>
            <w:proofErr w:type="spellEnd"/>
            <w:r w:rsidR="00B25F53">
              <w:rPr>
                <w:rFonts w:ascii="Times New Roman" w:hAnsi="Times New Roman" w:cs="Times New Roman"/>
                <w:sz w:val="18"/>
                <w:szCs w:val="18"/>
              </w:rPr>
              <w:t xml:space="preserve">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018" w:type="pct"/>
          </w:tcPr>
          <w:p w:rsidR="00CC4574" w:rsidRDefault="00CC4574" w:rsidP="001F2AB8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</w:tbl>
    <w:p w:rsidR="00B25F53" w:rsidRDefault="00B25F53" w:rsidP="00113555">
      <w:pPr>
        <w:rPr>
          <w:rFonts w:ascii="Times New Roman" w:hAnsi="Times New Roman" w:cs="Times New Roman"/>
        </w:rPr>
      </w:pPr>
    </w:p>
    <w:p w:rsidR="00B25F53" w:rsidRDefault="00B25F53" w:rsidP="00113555">
      <w:pPr>
        <w:rPr>
          <w:rFonts w:ascii="Times New Roman" w:hAnsi="Times New Roman" w:cs="Times New Roman"/>
          <w:sz w:val="20"/>
          <w:szCs w:val="20"/>
        </w:rPr>
      </w:pPr>
      <w:r w:rsidRPr="00B25F53">
        <w:rPr>
          <w:rFonts w:ascii="Times New Roman" w:hAnsi="Times New Roman" w:cs="Times New Roman"/>
          <w:sz w:val="20"/>
          <w:szCs w:val="20"/>
        </w:rPr>
        <w:t>*кодов классификации операций сектора государственного управления в соответствии с Приказом Министерства финансов Российской Фед</w:t>
      </w:r>
      <w:r w:rsidR="00C15410">
        <w:rPr>
          <w:rFonts w:ascii="Times New Roman" w:hAnsi="Times New Roman" w:cs="Times New Roman"/>
          <w:sz w:val="20"/>
          <w:szCs w:val="20"/>
        </w:rPr>
        <w:t>е</w:t>
      </w:r>
      <w:r w:rsidRPr="00B25F53">
        <w:rPr>
          <w:rFonts w:ascii="Times New Roman" w:hAnsi="Times New Roman" w:cs="Times New Roman"/>
          <w:sz w:val="20"/>
          <w:szCs w:val="20"/>
        </w:rPr>
        <w:t xml:space="preserve">рации от 29.11.2017 № 209н «Об утверждении </w:t>
      </w:r>
      <w:proofErr w:type="gramStart"/>
      <w:r w:rsidRPr="00B25F53">
        <w:rPr>
          <w:rFonts w:ascii="Times New Roman" w:hAnsi="Times New Roman" w:cs="Times New Roman"/>
          <w:sz w:val="20"/>
          <w:szCs w:val="20"/>
        </w:rPr>
        <w:t>Порядка применения классификации операций сектора государственного управления</w:t>
      </w:r>
      <w:proofErr w:type="gramEnd"/>
      <w:r w:rsidRPr="00B25F53">
        <w:rPr>
          <w:rFonts w:ascii="Times New Roman" w:hAnsi="Times New Roman" w:cs="Times New Roman"/>
          <w:sz w:val="20"/>
          <w:szCs w:val="20"/>
        </w:rPr>
        <w:t>»;</w:t>
      </w:r>
    </w:p>
    <w:p w:rsidR="00B25F53" w:rsidRDefault="00B25F53" w:rsidP="00B25F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** с учетом изменений, внесенных в соответствии с Решением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Подосиновской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районной Думы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5F53" w:rsidRPr="00B25F53" w:rsidRDefault="00B25F53" w:rsidP="00B25F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25F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14 .06.2019 № 37/221 "О внесении изменений и дополнений в решение </w:t>
      </w:r>
      <w:proofErr w:type="spellStart"/>
      <w:r w:rsidRPr="00B25F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Подосиновской</w:t>
      </w:r>
      <w:proofErr w:type="spellEnd"/>
      <w:r w:rsidRPr="00B25F5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районной Думы от  04.12.2018 №  26/178")</w:t>
      </w:r>
      <w:proofErr w:type="gramEnd"/>
    </w:p>
    <w:p w:rsidR="00B25F53" w:rsidRPr="00705F51" w:rsidRDefault="00B25F53" w:rsidP="00B25F53">
      <w:pPr>
        <w:ind w:left="-1276"/>
        <w:rPr>
          <w:rFonts w:ascii="Times New Roman" w:hAnsi="Times New Roman" w:cs="Times New Roman"/>
        </w:rPr>
      </w:pPr>
    </w:p>
    <w:sectPr w:rsidR="00B25F53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AE6"/>
    <w:rsid w:val="000A0B41"/>
    <w:rsid w:val="000A0BA4"/>
    <w:rsid w:val="000A0CB5"/>
    <w:rsid w:val="000A0E47"/>
    <w:rsid w:val="000A131B"/>
    <w:rsid w:val="000A14AF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9EE"/>
    <w:rsid w:val="00365376"/>
    <w:rsid w:val="003658F5"/>
    <w:rsid w:val="00365A45"/>
    <w:rsid w:val="00365DAF"/>
    <w:rsid w:val="003661A1"/>
    <w:rsid w:val="0036635E"/>
    <w:rsid w:val="00366590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7C"/>
    <w:rsid w:val="00406FEC"/>
    <w:rsid w:val="00407370"/>
    <w:rsid w:val="004074BE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C6F"/>
    <w:rsid w:val="006541AF"/>
    <w:rsid w:val="00654960"/>
    <w:rsid w:val="00654C0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CD1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90A"/>
    <w:rsid w:val="00771B8B"/>
    <w:rsid w:val="007722B7"/>
    <w:rsid w:val="00773710"/>
    <w:rsid w:val="007737F9"/>
    <w:rsid w:val="0077386D"/>
    <w:rsid w:val="00773983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34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88D"/>
    <w:rsid w:val="00A11D0C"/>
    <w:rsid w:val="00A11F9E"/>
    <w:rsid w:val="00A120AB"/>
    <w:rsid w:val="00A1282E"/>
    <w:rsid w:val="00A12BA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985"/>
    <w:rsid w:val="00AC34B4"/>
    <w:rsid w:val="00AC4369"/>
    <w:rsid w:val="00AC44EC"/>
    <w:rsid w:val="00AC4B30"/>
    <w:rsid w:val="00AC4E6E"/>
    <w:rsid w:val="00AC4EE6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30D9"/>
    <w:rsid w:val="00AF322C"/>
    <w:rsid w:val="00AF3259"/>
    <w:rsid w:val="00AF3305"/>
    <w:rsid w:val="00AF3D85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2480"/>
    <w:rsid w:val="00B52F39"/>
    <w:rsid w:val="00B52FBD"/>
    <w:rsid w:val="00B52FF2"/>
    <w:rsid w:val="00B53909"/>
    <w:rsid w:val="00B545C2"/>
    <w:rsid w:val="00B547B9"/>
    <w:rsid w:val="00B54CEC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A64"/>
    <w:rsid w:val="00BA222F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205"/>
    <w:rsid w:val="00BD2872"/>
    <w:rsid w:val="00BD2CE6"/>
    <w:rsid w:val="00BD2CF5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410"/>
    <w:rsid w:val="00C158C3"/>
    <w:rsid w:val="00C161AF"/>
    <w:rsid w:val="00C163C6"/>
    <w:rsid w:val="00C16468"/>
    <w:rsid w:val="00C1668E"/>
    <w:rsid w:val="00C1772A"/>
    <w:rsid w:val="00C17EA8"/>
    <w:rsid w:val="00C20208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F54"/>
    <w:rsid w:val="00EC0BA8"/>
    <w:rsid w:val="00EC10A7"/>
    <w:rsid w:val="00EC1589"/>
    <w:rsid w:val="00EC290B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ADD"/>
    <w:rsid w:val="00F83FED"/>
    <w:rsid w:val="00F8520D"/>
    <w:rsid w:val="00F8582E"/>
    <w:rsid w:val="00F85A97"/>
    <w:rsid w:val="00F85BB1"/>
    <w:rsid w:val="00F85D44"/>
    <w:rsid w:val="00F86247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1992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1</cp:lastModifiedBy>
  <cp:revision>13</cp:revision>
  <dcterms:created xsi:type="dcterms:W3CDTF">2019-08-26T13:11:00Z</dcterms:created>
  <dcterms:modified xsi:type="dcterms:W3CDTF">2019-08-27T08:38:00Z</dcterms:modified>
</cp:coreProperties>
</file>