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D33" w:rsidRDefault="009D5D33" w:rsidP="009D5D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9D5D33" w:rsidRDefault="009D5D33" w:rsidP="009D5D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Муниципальной программы </w:t>
      </w:r>
      <w:proofErr w:type="spellStart"/>
      <w:r>
        <w:rPr>
          <w:b/>
          <w:sz w:val="24"/>
          <w:szCs w:val="24"/>
        </w:rPr>
        <w:t>Подосиновского</w:t>
      </w:r>
      <w:proofErr w:type="spellEnd"/>
      <w:r>
        <w:rPr>
          <w:b/>
          <w:sz w:val="24"/>
          <w:szCs w:val="24"/>
        </w:rPr>
        <w:t xml:space="preserve"> района</w:t>
      </w:r>
    </w:p>
    <w:p w:rsidR="009D5D33" w:rsidRDefault="009D5D33" w:rsidP="009D5D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«Развитие коммунальной и жилищной инфраструктуры»                          </w:t>
      </w:r>
    </w:p>
    <w:p w:rsidR="009D5D33" w:rsidRDefault="009D5D33" w:rsidP="009D5D33">
      <w:pPr>
        <w:jc w:val="center"/>
        <w:rPr>
          <w:b/>
          <w:sz w:val="24"/>
          <w:szCs w:val="24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261"/>
        <w:gridCol w:w="6946"/>
      </w:tblGrid>
      <w:tr w:rsidR="009D5D33" w:rsidTr="006966B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заказчика программы (субъекта бюджетного планирования)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9D5D33" w:rsidTr="006966B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 (Управление по вопросам жизнеобеспечения Администрации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района)</w:t>
            </w:r>
          </w:p>
        </w:tc>
      </w:tr>
      <w:tr w:rsidR="009D5D33" w:rsidTr="006966B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Демьяновского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поселения, Администрация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поселения, Администрация </w:t>
            </w:r>
            <w:proofErr w:type="spellStart"/>
            <w:r>
              <w:rPr>
                <w:sz w:val="24"/>
                <w:szCs w:val="24"/>
              </w:rPr>
              <w:t>Пинюгского</w:t>
            </w:r>
            <w:proofErr w:type="spellEnd"/>
            <w:r>
              <w:rPr>
                <w:sz w:val="24"/>
                <w:szCs w:val="24"/>
              </w:rPr>
              <w:t xml:space="preserve"> городского поселения</w:t>
            </w:r>
          </w:p>
        </w:tc>
      </w:tr>
      <w:tr w:rsidR="009D5D33" w:rsidTr="006966B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Pr="00B1180A" w:rsidRDefault="009D5D33" w:rsidP="006966BC">
            <w:pPr>
              <w:jc w:val="both"/>
              <w:rPr>
                <w:sz w:val="24"/>
                <w:szCs w:val="24"/>
              </w:rPr>
            </w:pPr>
            <w:r w:rsidRPr="00B1180A">
              <w:rPr>
                <w:sz w:val="24"/>
                <w:szCs w:val="24"/>
              </w:rPr>
              <w:t>Отдельные мероприятия:</w:t>
            </w:r>
          </w:p>
          <w:p w:rsidR="009D5D33" w:rsidRPr="00B1180A" w:rsidRDefault="009D5D33" w:rsidP="006966BC">
            <w:pPr>
              <w:jc w:val="both"/>
              <w:rPr>
                <w:sz w:val="24"/>
                <w:szCs w:val="24"/>
              </w:rPr>
            </w:pPr>
            <w:r w:rsidRPr="00B1180A">
              <w:rPr>
                <w:sz w:val="24"/>
                <w:szCs w:val="24"/>
              </w:rPr>
              <w:t xml:space="preserve">Реформирование и модернизация жилищно-коммунального хозяйства </w:t>
            </w:r>
            <w:proofErr w:type="spellStart"/>
            <w:r w:rsidRPr="00B1180A">
              <w:rPr>
                <w:sz w:val="24"/>
                <w:szCs w:val="24"/>
              </w:rPr>
              <w:t>Подосиновского</w:t>
            </w:r>
            <w:proofErr w:type="spellEnd"/>
            <w:r w:rsidRPr="00B1180A">
              <w:rPr>
                <w:sz w:val="24"/>
                <w:szCs w:val="24"/>
              </w:rPr>
              <w:t xml:space="preserve"> района Кировской области;</w:t>
            </w:r>
          </w:p>
          <w:p w:rsidR="009D5D33" w:rsidRDefault="009D5D33" w:rsidP="006966BC">
            <w:pPr>
              <w:jc w:val="both"/>
              <w:rPr>
                <w:sz w:val="24"/>
                <w:szCs w:val="24"/>
              </w:rPr>
            </w:pPr>
            <w:r w:rsidRPr="00B1180A">
              <w:rPr>
                <w:sz w:val="24"/>
                <w:szCs w:val="24"/>
              </w:rPr>
              <w:t xml:space="preserve">Переселение граждан, проживающих на территории </w:t>
            </w:r>
            <w:proofErr w:type="spellStart"/>
            <w:r w:rsidRPr="00B1180A">
              <w:rPr>
                <w:sz w:val="24"/>
                <w:szCs w:val="24"/>
              </w:rPr>
              <w:t>Подосиновского</w:t>
            </w:r>
            <w:proofErr w:type="spellEnd"/>
            <w:r w:rsidRPr="00B1180A">
              <w:rPr>
                <w:sz w:val="24"/>
                <w:szCs w:val="24"/>
              </w:rPr>
              <w:t xml:space="preserve"> района из аварийного жилищного фонда, признанного непригодным для проживания</w:t>
            </w:r>
          </w:p>
        </w:tc>
      </w:tr>
      <w:tr w:rsidR="009D5D33" w:rsidTr="006966BC">
        <w:trPr>
          <w:trHeight w:val="25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rFonts w:eastAsia="Courier New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Pr="00B1180A" w:rsidRDefault="009D5D33" w:rsidP="006966B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</w:pPr>
            <w:r w:rsidRPr="00B1180A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  <w:t xml:space="preserve">повышение уровня  надежности  поставки коммунальных ресурсов,   комфортности   проживания,   обеспечение доступной   стоимости   коммунальных    услуг    при эффективной работе коммунальной инфраструктуры; </w:t>
            </w:r>
          </w:p>
          <w:p w:rsidR="009D5D33" w:rsidRPr="00B1180A" w:rsidRDefault="009D5D33" w:rsidP="006966B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</w:pPr>
            <w:r w:rsidRPr="00B1180A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  <w:t xml:space="preserve">улучшение состояния многоквартирных домов с восстановлением состояния общего имущества дома до нормативных требований;   </w:t>
            </w:r>
          </w:p>
          <w:p w:rsidR="009D5D33" w:rsidRPr="00B1180A" w:rsidRDefault="009D5D33" w:rsidP="006966BC">
            <w:pPr>
              <w:pStyle w:val="ConsPlusNormal"/>
              <w:widowControl/>
              <w:tabs>
                <w:tab w:val="left" w:pos="3195"/>
              </w:tabs>
              <w:suppressAutoHyphens w:val="0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80A">
              <w:rPr>
                <w:rFonts w:ascii="Times New Roman" w:hAnsi="Times New Roman" w:cs="Times New Roman"/>
                <w:sz w:val="24"/>
                <w:szCs w:val="24"/>
              </w:rPr>
              <w:t>обеспечение достройки многоквартирного дома  путем  напра</w:t>
            </w:r>
            <w:r w:rsidRPr="00B118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180A">
              <w:rPr>
                <w:rFonts w:ascii="Times New Roman" w:hAnsi="Times New Roman" w:cs="Times New Roman"/>
                <w:sz w:val="24"/>
                <w:szCs w:val="24"/>
              </w:rPr>
              <w:t>ления средств на приобретение жилых помещений в соотве</w:t>
            </w:r>
            <w:r w:rsidRPr="00B118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1180A">
              <w:rPr>
                <w:rFonts w:ascii="Times New Roman" w:hAnsi="Times New Roman" w:cs="Times New Roman"/>
                <w:sz w:val="24"/>
                <w:szCs w:val="24"/>
              </w:rPr>
              <w:t>ствующем доме для переселения гражда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из аварийного жили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фонда</w:t>
            </w:r>
          </w:p>
        </w:tc>
      </w:tr>
      <w:tr w:rsidR="009D5D33" w:rsidTr="006966BC">
        <w:trPr>
          <w:trHeight w:val="174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rFonts w:eastAsia="Courier New"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обеспечение   модернизации   объектов   коммунальной</w:t>
            </w:r>
          </w:p>
          <w:p w:rsidR="009D5D33" w:rsidRDefault="009D5D33" w:rsidP="006966B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инфраструктуры;  </w:t>
            </w:r>
          </w:p>
          <w:p w:rsidR="009D5D33" w:rsidRDefault="009D5D33" w:rsidP="006966BC">
            <w:pPr>
              <w:pStyle w:val="ConsPlusCell"/>
              <w:rPr>
                <w:rFonts w:ascii="Times New Roman" w:eastAsia="Courier New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участие поселений района в конкурсе заявок по капитальному ремонту многоквартирных домов;</w:t>
            </w:r>
          </w:p>
          <w:p w:rsidR="009D5D33" w:rsidRDefault="009D5D33" w:rsidP="006966BC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pacing w:val="-5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переселения граждан из аварийного жилищного фонда и</w:t>
            </w:r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r w:rsidRPr="008A4720">
              <w:rPr>
                <w:rFonts w:ascii="Times New Roman" w:eastAsia="Courier New" w:hAnsi="Times New Roman" w:cs="Times New Roman"/>
                <w:spacing w:val="-5"/>
                <w:sz w:val="24"/>
                <w:szCs w:val="24"/>
              </w:rPr>
              <w:t>снос аварийных жилых домов</w:t>
            </w:r>
          </w:p>
        </w:tc>
      </w:tr>
      <w:tr w:rsidR="009D5D33" w:rsidTr="006966BC">
        <w:trPr>
          <w:trHeight w:val="168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Pr="00F95362" w:rsidRDefault="009D5D33" w:rsidP="006966BC">
            <w:pPr>
              <w:jc w:val="both"/>
              <w:rPr>
                <w:highlight w:val="yellow"/>
              </w:rPr>
            </w:pPr>
            <w:r w:rsidRPr="00DD2F6C">
              <w:rPr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Pr="00DD2F6C" w:rsidRDefault="009D5D33" w:rsidP="006966BC">
            <w:pPr>
              <w:snapToGrid w:val="0"/>
              <w:spacing w:line="100" w:lineRule="atLeast"/>
              <w:jc w:val="both"/>
              <w:rPr>
                <w:spacing w:val="-4"/>
                <w:sz w:val="24"/>
                <w:szCs w:val="24"/>
              </w:rPr>
            </w:pPr>
            <w:r w:rsidRPr="00DD2F6C">
              <w:rPr>
                <w:sz w:val="24"/>
                <w:szCs w:val="24"/>
              </w:rPr>
              <w:t>доля утечек и неучтенного расхода воды в суммарном объеме воды, поданной в сеть</w:t>
            </w:r>
            <w:proofErr w:type="gramStart"/>
            <w:r w:rsidRPr="00DD2F6C">
              <w:rPr>
                <w:sz w:val="24"/>
                <w:szCs w:val="24"/>
              </w:rPr>
              <w:t>, (%);</w:t>
            </w:r>
            <w:proofErr w:type="gramEnd"/>
          </w:p>
          <w:p w:rsidR="009D5D33" w:rsidRPr="00DD2F6C" w:rsidRDefault="009D5D33" w:rsidP="006966BC">
            <w:pPr>
              <w:pStyle w:val="ConsPlusCell"/>
              <w:spacing w:line="100" w:lineRule="atLeas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DD2F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  <w:proofErr w:type="gramStart"/>
            <w:r w:rsidRPr="00DD2F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(%)</w:t>
            </w:r>
            <w:r w:rsidRPr="00DD2F6C">
              <w:rPr>
                <w:rFonts w:ascii="Times New Roman" w:eastAsia="Courier New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9D5D33" w:rsidRPr="00F95362" w:rsidRDefault="009D5D33" w:rsidP="006966B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2F6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переселяемых из аварийного жилищного фонда, признанного непригодным для проживания (семьи)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семей дополнительной</w:t>
            </w:r>
            <w:r w:rsidRPr="00B246C0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поддержки для членов семей военнослужащих связанной с обеспечением с доставкой твердого топлива (семей)</w:t>
            </w:r>
          </w:p>
        </w:tc>
      </w:tr>
      <w:tr w:rsidR="009D5D33" w:rsidTr="006966BC">
        <w:trPr>
          <w:trHeight w:val="41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Pr="007A1C39" w:rsidRDefault="009D5D33" w:rsidP="006966BC">
            <w:pPr>
              <w:jc w:val="both"/>
              <w:rPr>
                <w:sz w:val="22"/>
                <w:szCs w:val="22"/>
              </w:rPr>
            </w:pPr>
            <w:r w:rsidRPr="007A1C39">
              <w:rPr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Pr="007A1C39" w:rsidRDefault="009D5D33" w:rsidP="006966BC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sz w:val="22"/>
                <w:szCs w:val="22"/>
                <w:lang w:eastAsia="hi-IN" w:bidi="hi-IN"/>
              </w:rPr>
            </w:pPr>
            <w:r w:rsidRPr="007A1C39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2014-2026 годы, разделение на этапы не предусматривается</w:t>
            </w:r>
          </w:p>
        </w:tc>
      </w:tr>
      <w:tr w:rsidR="009D5D33" w:rsidRPr="00657ED8" w:rsidTr="006966B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Pr="004123B7" w:rsidRDefault="009D5D33" w:rsidP="006966BC">
            <w:pPr>
              <w:jc w:val="both"/>
              <w:rPr>
                <w:sz w:val="22"/>
                <w:szCs w:val="22"/>
              </w:rPr>
            </w:pPr>
            <w:r w:rsidRPr="004123B7">
              <w:rPr>
                <w:sz w:val="22"/>
                <w:szCs w:val="22"/>
              </w:rPr>
              <w:t>Объёмы и источники финансирования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Pr="00ED7DD2" w:rsidRDefault="009D5D33" w:rsidP="006966BC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sz w:val="22"/>
                <w:szCs w:val="22"/>
                <w:lang w:eastAsia="hi-IN" w:bidi="hi-IN"/>
              </w:rPr>
            </w:pPr>
            <w:r w:rsidRPr="0082722E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 xml:space="preserve">Всего – </w:t>
            </w:r>
            <w:r w:rsidRPr="00ED7DD2">
              <w:rPr>
                <w:lang w:eastAsia="en-US"/>
              </w:rPr>
              <w:t>77264,0</w:t>
            </w: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тысяч рублей</w:t>
            </w:r>
          </w:p>
          <w:p w:rsidR="009D5D33" w:rsidRPr="00ED7DD2" w:rsidRDefault="009D5D33" w:rsidP="006966BC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sz w:val="22"/>
                <w:szCs w:val="22"/>
                <w:lang w:eastAsia="hi-IN" w:bidi="hi-IN"/>
              </w:rPr>
            </w:pP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в том числе:</w:t>
            </w:r>
          </w:p>
          <w:p w:rsidR="009D5D33" w:rsidRPr="00ED7DD2" w:rsidRDefault="009D5D33" w:rsidP="006966BC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sz w:val="22"/>
                <w:szCs w:val="22"/>
                <w:lang w:eastAsia="hi-IN" w:bidi="hi-IN"/>
              </w:rPr>
            </w:pP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федеральный бюджет –</w:t>
            </w:r>
            <w:r w:rsidRPr="00ED7DD2">
              <w:rPr>
                <w:lang w:eastAsia="en-US"/>
              </w:rPr>
              <w:t>34763,9 т</w:t>
            </w: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ысяч рублей,</w:t>
            </w:r>
          </w:p>
          <w:p w:rsidR="009D5D33" w:rsidRPr="00ED7DD2" w:rsidRDefault="009D5D33" w:rsidP="006966BC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sz w:val="22"/>
                <w:szCs w:val="22"/>
                <w:lang w:eastAsia="hi-IN" w:bidi="hi-IN"/>
              </w:rPr>
            </w:pP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областной бюджет –</w:t>
            </w:r>
            <w:r w:rsidRPr="00ED7DD2">
              <w:rPr>
                <w:lang w:eastAsia="en-US"/>
              </w:rPr>
              <w:t xml:space="preserve">19611,5 </w:t>
            </w: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тысяч рублей,</w:t>
            </w:r>
          </w:p>
          <w:p w:rsidR="009D5D33" w:rsidRPr="00ED7DD2" w:rsidRDefault="009D5D33" w:rsidP="006966BC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sz w:val="22"/>
                <w:szCs w:val="22"/>
                <w:lang w:eastAsia="hi-IN" w:bidi="hi-IN"/>
              </w:rPr>
            </w:pP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бюджет поселений –</w:t>
            </w:r>
            <w:r w:rsidRPr="00ED7DD2">
              <w:rPr>
                <w:lang w:eastAsia="en-US"/>
              </w:rPr>
              <w:t>15962,673</w:t>
            </w: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тысяч рублей,</w:t>
            </w:r>
          </w:p>
          <w:p w:rsidR="009D5D33" w:rsidRPr="00A81A7C" w:rsidRDefault="009D5D33" w:rsidP="006966BC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sz w:val="22"/>
                <w:szCs w:val="22"/>
                <w:highlight w:val="yellow"/>
                <w:lang w:eastAsia="hi-IN" w:bidi="hi-IN"/>
              </w:rPr>
            </w:pP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районный бюджет –</w:t>
            </w:r>
            <w:r w:rsidRPr="00ED7DD2">
              <w:rPr>
                <w:bCs/>
                <w:lang w:eastAsia="en-US"/>
              </w:rPr>
              <w:t xml:space="preserve">6925,923 </w:t>
            </w:r>
            <w:r w:rsidRPr="00ED7DD2">
              <w:rPr>
                <w:rFonts w:eastAsia="Arial"/>
                <w:spacing w:val="-4"/>
                <w:sz w:val="22"/>
                <w:szCs w:val="22"/>
                <w:lang w:eastAsia="hi-IN" w:bidi="hi-IN"/>
              </w:rPr>
              <w:t>тысяч рублей.</w:t>
            </w:r>
          </w:p>
        </w:tc>
      </w:tr>
      <w:tr w:rsidR="009D5D33" w:rsidTr="006966B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D33" w:rsidRDefault="009D5D33" w:rsidP="006966BC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D33" w:rsidRPr="009C4386" w:rsidRDefault="009D5D33" w:rsidP="006966BC">
            <w:pPr>
              <w:pStyle w:val="ConsPlusCell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86">
              <w:rPr>
                <w:rFonts w:ascii="Times New Roman" w:hAnsi="Times New Roman" w:cs="Times New Roman"/>
                <w:sz w:val="24"/>
                <w:szCs w:val="24"/>
              </w:rPr>
              <w:t>доля аварий и инцидентов в год на 1 км сетей организаций коммунального комплекса в сфере тепло- и водоснабжения 12% ежегодно;</w:t>
            </w:r>
          </w:p>
          <w:p w:rsidR="009D5D33" w:rsidRPr="009C4386" w:rsidRDefault="009D5D33" w:rsidP="006966BC">
            <w:pPr>
              <w:pStyle w:val="ConsPlusCell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86">
              <w:rPr>
                <w:rFonts w:ascii="Times New Roman" w:hAnsi="Times New Roman" w:cs="Times New Roman"/>
                <w:sz w:val="24"/>
                <w:szCs w:val="24"/>
              </w:rPr>
              <w:t>доля утечек и неучтенного расхода воды в суммарном объеме воды, поданной в сеть 12% ежегодно;</w:t>
            </w:r>
          </w:p>
          <w:p w:rsidR="009D5D33" w:rsidRPr="009C4386" w:rsidRDefault="009D5D33" w:rsidP="006966BC">
            <w:pPr>
              <w:pStyle w:val="ConsPlusCell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86">
              <w:rPr>
                <w:rFonts w:ascii="Times New Roman" w:hAnsi="Times New Roman" w:cs="Times New Roman"/>
                <w:sz w:val="24"/>
                <w:szCs w:val="24"/>
              </w:rPr>
              <w:t>доля потерь тепловой энергии в суммарном объеме отпуска тепловой энергии 12% ежегодно;</w:t>
            </w:r>
          </w:p>
          <w:p w:rsidR="009D5D33" w:rsidRPr="009C62EB" w:rsidRDefault="009D5D33" w:rsidP="006966BC">
            <w:pPr>
              <w:jc w:val="both"/>
              <w:rPr>
                <w:rFonts w:eastAsia="Arial"/>
                <w:sz w:val="24"/>
                <w:szCs w:val="24"/>
                <w:lang w:eastAsia="hi-IN" w:bidi="hi-IN"/>
              </w:rPr>
            </w:pPr>
            <w:r w:rsidRPr="009C4386">
              <w:rPr>
                <w:sz w:val="24"/>
                <w:szCs w:val="24"/>
              </w:rPr>
              <w:t>количество семей, переселяемых из аварийного жилищного фонда признанного непригодным для пр</w:t>
            </w:r>
            <w:r>
              <w:rPr>
                <w:sz w:val="24"/>
                <w:szCs w:val="24"/>
              </w:rPr>
              <w:t>оживания – 83 семьи к концу 2026</w:t>
            </w:r>
            <w:r w:rsidRPr="009C4386">
              <w:rPr>
                <w:sz w:val="24"/>
                <w:szCs w:val="24"/>
              </w:rPr>
              <w:t xml:space="preserve"> года</w:t>
            </w:r>
          </w:p>
        </w:tc>
      </w:tr>
    </w:tbl>
    <w:p w:rsidR="00F03727" w:rsidRDefault="00F03727">
      <w:bookmarkStart w:id="0" w:name="_GoBack"/>
      <w:bookmarkEnd w:id="0"/>
    </w:p>
    <w:sectPr w:rsidR="00F0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33"/>
    <w:rsid w:val="009D5D33"/>
    <w:rsid w:val="00F0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D3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  ConsPlusCell"/>
    <w:next w:val="a"/>
    <w:rsid w:val="009D5D3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D3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  ConsPlusCell"/>
    <w:next w:val="a"/>
    <w:rsid w:val="009D5D3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злобина</dc:creator>
  <cp:lastModifiedBy>злобина</cp:lastModifiedBy>
  <cp:revision>1</cp:revision>
  <cp:lastPrinted>2023-10-30T07:40:00Z</cp:lastPrinted>
  <dcterms:created xsi:type="dcterms:W3CDTF">2023-10-30T07:40:00Z</dcterms:created>
  <dcterms:modified xsi:type="dcterms:W3CDTF">2023-10-30T07:41:00Z</dcterms:modified>
</cp:coreProperties>
</file>