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278D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05147BD9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11635741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2F6E1210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04DF39CB" w14:textId="4FAEEDE3" w:rsidR="00CE7C5A" w:rsidRPr="003701D4" w:rsidRDefault="00E36334" w:rsidP="00CE7C5A">
      <w:pPr>
        <w:jc w:val="center"/>
        <w:rPr>
          <w:b/>
          <w:sz w:val="36"/>
          <w:szCs w:val="36"/>
        </w:rPr>
      </w:pPr>
      <w:r>
        <w:rPr>
          <w:b/>
          <w:caps/>
          <w:sz w:val="36"/>
          <w:szCs w:val="36"/>
        </w:rPr>
        <w:t>ПУШЕМСКОЕ</w:t>
      </w:r>
      <w:r w:rsidR="00512E49">
        <w:rPr>
          <w:b/>
          <w:caps/>
          <w:sz w:val="36"/>
          <w:szCs w:val="36"/>
        </w:rPr>
        <w:t xml:space="preserve"> СЕЛЬСКОЕ ПОСЕЛЕНИЕ</w:t>
      </w:r>
    </w:p>
    <w:p w14:paraId="06A5DE09" w14:textId="77777777" w:rsidR="001E0974" w:rsidRDefault="001E0974" w:rsidP="00CE7C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ПОДОСИНОВСКОГО</w:t>
      </w:r>
      <w:r w:rsidR="00512E49">
        <w:rPr>
          <w:b/>
          <w:sz w:val="36"/>
          <w:szCs w:val="36"/>
        </w:rPr>
        <w:t xml:space="preserve"> РАЙОНА </w:t>
      </w:r>
    </w:p>
    <w:p w14:paraId="02B8D9EC" w14:textId="7B159945" w:rsidR="00CE7C5A" w:rsidRPr="003701D4" w:rsidRDefault="00CE7C5A" w:rsidP="00CE7C5A">
      <w:pPr>
        <w:jc w:val="center"/>
        <w:rPr>
          <w:b/>
          <w:sz w:val="36"/>
          <w:szCs w:val="36"/>
        </w:rPr>
      </w:pPr>
      <w:r w:rsidRPr="003701D4">
        <w:rPr>
          <w:b/>
          <w:sz w:val="36"/>
          <w:szCs w:val="36"/>
        </w:rPr>
        <w:t>КИРОВСКОЙ ОБЛАСТИ</w:t>
      </w:r>
    </w:p>
    <w:p w14:paraId="088CD68E" w14:textId="77777777" w:rsidR="00CE7C5A" w:rsidRPr="003701D4" w:rsidRDefault="00CE7C5A" w:rsidP="00CE7C5A">
      <w:pPr>
        <w:jc w:val="center"/>
        <w:rPr>
          <w:b/>
          <w:sz w:val="36"/>
          <w:szCs w:val="36"/>
        </w:rPr>
      </w:pPr>
    </w:p>
    <w:p w14:paraId="1E0FB253" w14:textId="77777777" w:rsidR="00CE7C5A" w:rsidRDefault="00CE7C5A" w:rsidP="00CE7C5A">
      <w:pPr>
        <w:jc w:val="center"/>
        <w:rPr>
          <w:b/>
          <w:sz w:val="36"/>
          <w:szCs w:val="36"/>
        </w:rPr>
      </w:pPr>
    </w:p>
    <w:p w14:paraId="5B38CF1E" w14:textId="77777777" w:rsidR="00CE7C5A" w:rsidRDefault="00CE7C5A" w:rsidP="00CE7C5A">
      <w:pPr>
        <w:jc w:val="center"/>
        <w:rPr>
          <w:b/>
          <w:sz w:val="36"/>
          <w:szCs w:val="36"/>
        </w:rPr>
      </w:pPr>
    </w:p>
    <w:p w14:paraId="2D6E8C9A" w14:textId="77777777" w:rsidR="00CE7C5A" w:rsidRPr="003701D4" w:rsidRDefault="00CE7C5A" w:rsidP="00CE7C5A">
      <w:pPr>
        <w:jc w:val="center"/>
        <w:rPr>
          <w:b/>
          <w:sz w:val="36"/>
          <w:szCs w:val="36"/>
        </w:rPr>
      </w:pPr>
    </w:p>
    <w:p w14:paraId="0514B1E3" w14:textId="77777777" w:rsidR="00CE7C5A" w:rsidRDefault="00CE7C5A" w:rsidP="00CE7C5A">
      <w:pPr>
        <w:jc w:val="center"/>
        <w:rPr>
          <w:b/>
          <w:sz w:val="36"/>
          <w:szCs w:val="36"/>
        </w:rPr>
      </w:pPr>
      <w:r w:rsidRPr="003701D4">
        <w:rPr>
          <w:b/>
          <w:sz w:val="36"/>
          <w:szCs w:val="36"/>
        </w:rPr>
        <w:t>ГЕНЕРАЛЬН</w:t>
      </w:r>
      <w:r>
        <w:rPr>
          <w:b/>
          <w:sz w:val="36"/>
          <w:szCs w:val="36"/>
        </w:rPr>
        <w:t>ЫЙ</w:t>
      </w:r>
      <w:r w:rsidRPr="003701D4">
        <w:rPr>
          <w:b/>
          <w:sz w:val="36"/>
          <w:szCs w:val="36"/>
        </w:rPr>
        <w:t xml:space="preserve"> ПЛАН</w:t>
      </w:r>
    </w:p>
    <w:p w14:paraId="05F8FEF3" w14:textId="77777777" w:rsidR="00CE7C5A" w:rsidRDefault="00CE7C5A" w:rsidP="00CE7C5A">
      <w:pPr>
        <w:jc w:val="center"/>
        <w:rPr>
          <w:bCs/>
          <w:sz w:val="32"/>
          <w:szCs w:val="32"/>
        </w:rPr>
      </w:pPr>
    </w:p>
    <w:p w14:paraId="3C596D92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4DCD43D8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56B08C16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4DFB00EE" w14:textId="77777777" w:rsidR="00CE7C5A" w:rsidRDefault="00CE7C5A" w:rsidP="00CE7C5A">
      <w:pPr>
        <w:jc w:val="center"/>
        <w:rPr>
          <w:b/>
          <w:bCs/>
          <w:sz w:val="32"/>
          <w:szCs w:val="32"/>
        </w:rPr>
      </w:pPr>
      <w:r w:rsidRPr="00551D80">
        <w:rPr>
          <w:b/>
          <w:bCs/>
          <w:sz w:val="32"/>
          <w:szCs w:val="32"/>
        </w:rPr>
        <w:t xml:space="preserve">ПОЛОЖЕНИЕ </w:t>
      </w:r>
    </w:p>
    <w:p w14:paraId="315F9B9B" w14:textId="77777777" w:rsidR="00CE7C5A" w:rsidRPr="00551D80" w:rsidRDefault="00CE7C5A" w:rsidP="00CE7C5A">
      <w:pPr>
        <w:jc w:val="center"/>
        <w:rPr>
          <w:b/>
          <w:bCs/>
          <w:sz w:val="32"/>
          <w:szCs w:val="32"/>
        </w:rPr>
      </w:pPr>
      <w:r w:rsidRPr="00551D80">
        <w:rPr>
          <w:b/>
          <w:bCs/>
          <w:sz w:val="32"/>
          <w:szCs w:val="32"/>
        </w:rPr>
        <w:t>О ТЕРРИТОРИАЛЬНОМ ПЛАНИРОВАНИИ</w:t>
      </w:r>
    </w:p>
    <w:p w14:paraId="3BE1476D" w14:textId="77777777" w:rsidR="00CE7C5A" w:rsidRDefault="00CE7C5A" w:rsidP="00CE7C5A">
      <w:pPr>
        <w:jc w:val="center"/>
        <w:rPr>
          <w:sz w:val="28"/>
          <w:szCs w:val="16"/>
        </w:rPr>
      </w:pPr>
    </w:p>
    <w:p w14:paraId="4C7DEA54" w14:textId="77777777" w:rsidR="00CE7C5A" w:rsidRDefault="00CE7C5A" w:rsidP="00CE7C5A">
      <w:pPr>
        <w:jc w:val="center"/>
        <w:rPr>
          <w:sz w:val="28"/>
          <w:szCs w:val="16"/>
        </w:rPr>
      </w:pPr>
    </w:p>
    <w:p w14:paraId="1593682B" w14:textId="77777777" w:rsidR="00CE7C5A" w:rsidRDefault="00CE7C5A" w:rsidP="00CE7C5A">
      <w:pPr>
        <w:jc w:val="center"/>
        <w:rPr>
          <w:sz w:val="28"/>
          <w:szCs w:val="16"/>
        </w:rPr>
      </w:pPr>
    </w:p>
    <w:p w14:paraId="530FF051" w14:textId="77777777" w:rsidR="00CE7C5A" w:rsidRDefault="00CE7C5A" w:rsidP="00CE7C5A">
      <w:pPr>
        <w:jc w:val="center"/>
        <w:rPr>
          <w:sz w:val="28"/>
          <w:szCs w:val="16"/>
        </w:rPr>
      </w:pPr>
    </w:p>
    <w:p w14:paraId="25834432" w14:textId="77777777" w:rsidR="00CE7C5A" w:rsidRDefault="00CE7C5A" w:rsidP="00CE7C5A">
      <w:pPr>
        <w:jc w:val="center"/>
        <w:rPr>
          <w:sz w:val="28"/>
          <w:szCs w:val="16"/>
        </w:rPr>
      </w:pPr>
    </w:p>
    <w:p w14:paraId="37DBF3CD" w14:textId="77777777" w:rsidR="00CE7C5A" w:rsidRDefault="00CE7C5A" w:rsidP="00CE7C5A">
      <w:pPr>
        <w:jc w:val="center"/>
        <w:rPr>
          <w:sz w:val="28"/>
          <w:szCs w:val="16"/>
        </w:rPr>
      </w:pPr>
    </w:p>
    <w:p w14:paraId="0C24DDD0" w14:textId="77777777" w:rsidR="00CE7C5A" w:rsidRDefault="00CE7C5A" w:rsidP="00CE7C5A">
      <w:pPr>
        <w:jc w:val="center"/>
        <w:rPr>
          <w:sz w:val="28"/>
          <w:szCs w:val="16"/>
        </w:rPr>
      </w:pPr>
    </w:p>
    <w:p w14:paraId="7D5E1BF9" w14:textId="77777777" w:rsidR="00CE7C5A" w:rsidRDefault="00CE7C5A" w:rsidP="00CE7C5A">
      <w:pPr>
        <w:jc w:val="center"/>
        <w:rPr>
          <w:sz w:val="28"/>
          <w:szCs w:val="16"/>
        </w:rPr>
      </w:pPr>
    </w:p>
    <w:p w14:paraId="1E640E21" w14:textId="77777777" w:rsidR="00CE7C5A" w:rsidRDefault="00CE7C5A" w:rsidP="00CE7C5A">
      <w:pPr>
        <w:jc w:val="center"/>
        <w:rPr>
          <w:sz w:val="28"/>
          <w:szCs w:val="16"/>
        </w:rPr>
      </w:pPr>
    </w:p>
    <w:p w14:paraId="7F7EC666" w14:textId="77777777" w:rsidR="00CE7C5A" w:rsidRDefault="00CE7C5A" w:rsidP="00CE7C5A">
      <w:pPr>
        <w:jc w:val="center"/>
        <w:rPr>
          <w:sz w:val="28"/>
          <w:szCs w:val="16"/>
        </w:rPr>
      </w:pPr>
    </w:p>
    <w:p w14:paraId="3D8E4305" w14:textId="77777777" w:rsidR="00CE7C5A" w:rsidRDefault="00CE7C5A" w:rsidP="00CE7C5A">
      <w:pPr>
        <w:jc w:val="center"/>
        <w:rPr>
          <w:sz w:val="28"/>
          <w:szCs w:val="16"/>
        </w:rPr>
      </w:pPr>
    </w:p>
    <w:p w14:paraId="15ADFC59" w14:textId="77777777" w:rsidR="00CE7C5A" w:rsidRDefault="00CE7C5A" w:rsidP="00CE7C5A">
      <w:pPr>
        <w:jc w:val="center"/>
        <w:rPr>
          <w:sz w:val="28"/>
          <w:szCs w:val="16"/>
        </w:rPr>
      </w:pPr>
    </w:p>
    <w:p w14:paraId="4EB69A87" w14:textId="77777777" w:rsidR="00CE7C5A" w:rsidRDefault="00CE7C5A" w:rsidP="00CE7C5A">
      <w:pPr>
        <w:jc w:val="center"/>
        <w:rPr>
          <w:sz w:val="28"/>
          <w:szCs w:val="16"/>
        </w:rPr>
      </w:pPr>
    </w:p>
    <w:p w14:paraId="4E530FB9" w14:textId="77777777" w:rsidR="00CE7C5A" w:rsidRDefault="00CE7C5A" w:rsidP="00CE7C5A">
      <w:pPr>
        <w:jc w:val="center"/>
        <w:rPr>
          <w:sz w:val="28"/>
          <w:szCs w:val="16"/>
        </w:rPr>
      </w:pPr>
    </w:p>
    <w:p w14:paraId="638F0E83" w14:textId="77777777" w:rsidR="00CE7C5A" w:rsidRDefault="00CE7C5A" w:rsidP="00CE7C5A">
      <w:pPr>
        <w:jc w:val="center"/>
        <w:rPr>
          <w:sz w:val="28"/>
          <w:szCs w:val="16"/>
        </w:rPr>
      </w:pPr>
    </w:p>
    <w:p w14:paraId="022C9D6C" w14:textId="77777777" w:rsidR="00CE7C5A" w:rsidRDefault="00CE7C5A" w:rsidP="00CE7C5A">
      <w:pPr>
        <w:jc w:val="center"/>
        <w:rPr>
          <w:sz w:val="28"/>
          <w:szCs w:val="16"/>
        </w:rPr>
      </w:pPr>
    </w:p>
    <w:p w14:paraId="049FE5F2" w14:textId="77777777" w:rsidR="00CE7C5A" w:rsidRDefault="00CE7C5A" w:rsidP="00CE7C5A">
      <w:pPr>
        <w:jc w:val="center"/>
        <w:rPr>
          <w:sz w:val="28"/>
          <w:szCs w:val="16"/>
        </w:rPr>
      </w:pPr>
    </w:p>
    <w:p w14:paraId="054520C1" w14:textId="77777777" w:rsidR="00CE7C5A" w:rsidRDefault="00CE7C5A" w:rsidP="00CE7C5A">
      <w:pPr>
        <w:jc w:val="center"/>
        <w:rPr>
          <w:sz w:val="28"/>
          <w:szCs w:val="16"/>
        </w:rPr>
      </w:pPr>
    </w:p>
    <w:p w14:paraId="48063A2F" w14:textId="77777777" w:rsidR="00CE7C5A" w:rsidRDefault="00CE7C5A" w:rsidP="00CE7C5A">
      <w:pPr>
        <w:jc w:val="center"/>
        <w:rPr>
          <w:sz w:val="28"/>
          <w:szCs w:val="16"/>
        </w:rPr>
      </w:pPr>
    </w:p>
    <w:p w14:paraId="31F302DB" w14:textId="77777777" w:rsidR="00CE7C5A" w:rsidRDefault="00CE7C5A" w:rsidP="00CE7C5A">
      <w:pPr>
        <w:jc w:val="center"/>
        <w:rPr>
          <w:sz w:val="28"/>
          <w:szCs w:val="16"/>
        </w:rPr>
      </w:pPr>
    </w:p>
    <w:p w14:paraId="52C16014" w14:textId="77777777" w:rsidR="00CE7C5A" w:rsidRDefault="00CE7C5A" w:rsidP="00CE7C5A">
      <w:pPr>
        <w:jc w:val="center"/>
        <w:rPr>
          <w:sz w:val="28"/>
          <w:szCs w:val="16"/>
        </w:rPr>
      </w:pPr>
    </w:p>
    <w:p w14:paraId="5F8FB4E8" w14:textId="77777777" w:rsidR="00CE7C5A" w:rsidRDefault="00CE7C5A" w:rsidP="00CE7C5A">
      <w:pPr>
        <w:jc w:val="center"/>
        <w:rPr>
          <w:sz w:val="28"/>
          <w:szCs w:val="16"/>
        </w:rPr>
      </w:pPr>
    </w:p>
    <w:p w14:paraId="192865C6" w14:textId="55C548B1" w:rsidR="00CE7C5A" w:rsidRPr="000B1C3B" w:rsidRDefault="00CE7C5A" w:rsidP="00CE7C5A">
      <w:pPr>
        <w:tabs>
          <w:tab w:val="center" w:pos="5032"/>
          <w:tab w:val="left" w:pos="6552"/>
        </w:tabs>
        <w:spacing w:after="280"/>
        <w:jc w:val="center"/>
        <w:rPr>
          <w:b/>
        </w:rPr>
      </w:pPr>
      <w:r>
        <w:rPr>
          <w:b/>
        </w:rPr>
        <w:t>г. Киров 202</w:t>
      </w:r>
      <w:r w:rsidR="001E0974">
        <w:rPr>
          <w:b/>
        </w:rPr>
        <w:t>2</w:t>
      </w:r>
    </w:p>
    <w:p w14:paraId="3DD52E14" w14:textId="77777777" w:rsidR="00CE7C5A" w:rsidRDefault="00CE7C5A" w:rsidP="00CE7C5A"/>
    <w:p w14:paraId="3655843E" w14:textId="77777777" w:rsidR="00CE7C5A" w:rsidRDefault="00CE7C5A" w:rsidP="00CE7C5A"/>
    <w:p w14:paraId="09BF033C" w14:textId="77777777" w:rsidR="00CE7C5A" w:rsidRPr="00B65A62" w:rsidRDefault="00CE7C5A" w:rsidP="00CE7C5A">
      <w:pPr>
        <w:spacing w:after="120"/>
        <w:ind w:firstLine="567"/>
        <w:jc w:val="center"/>
        <w:rPr>
          <w:b/>
          <w:sz w:val="32"/>
          <w:szCs w:val="32"/>
          <w:lang w:eastAsia="ar-SA"/>
        </w:rPr>
      </w:pPr>
      <w:r w:rsidRPr="00B65A62">
        <w:rPr>
          <w:b/>
          <w:sz w:val="32"/>
          <w:szCs w:val="32"/>
          <w:lang w:eastAsia="ar-SA"/>
        </w:rPr>
        <w:t xml:space="preserve">Состав </w:t>
      </w:r>
      <w:r>
        <w:rPr>
          <w:b/>
          <w:sz w:val="32"/>
          <w:szCs w:val="32"/>
          <w:lang w:eastAsia="ar-SA"/>
        </w:rPr>
        <w:t>генерального плана</w:t>
      </w:r>
    </w:p>
    <w:p w14:paraId="7FEBDDEC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Текстовые материалы</w:t>
      </w:r>
      <w:r w:rsidRPr="00B65A62">
        <w:rPr>
          <w:b/>
          <w:lang w:eastAsia="ar-SA"/>
        </w:rPr>
        <w:t>:</w:t>
      </w:r>
    </w:p>
    <w:p w14:paraId="16ADB1BB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lang w:eastAsia="ar-SA"/>
        </w:rPr>
      </w:pPr>
      <w:r>
        <w:rPr>
          <w:lang w:eastAsia="ar-SA"/>
        </w:rPr>
        <w:t>Положение о территориальном планировании</w:t>
      </w:r>
    </w:p>
    <w:p w14:paraId="20880450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 w:rsidRPr="00B65A62">
        <w:rPr>
          <w:b/>
          <w:lang w:eastAsia="ar-SA"/>
        </w:rPr>
        <w:t>Графические материалы</w:t>
      </w:r>
      <w:r>
        <w:rPr>
          <w:b/>
          <w:lang w:eastAsia="ar-SA"/>
        </w:rPr>
        <w:t xml:space="preserve"> (в векторном и растровом формате)</w:t>
      </w:r>
      <w:r w:rsidRPr="00B65A62">
        <w:rPr>
          <w:b/>
          <w:lang w:eastAsia="ar-SA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6489"/>
        <w:gridCol w:w="2081"/>
      </w:tblGrid>
      <w:tr w:rsidR="00CE7C5A" w:rsidRPr="006C3DD8" w14:paraId="09FE3B18" w14:textId="77777777" w:rsidTr="00AF04BF">
        <w:trPr>
          <w:trHeight w:val="481"/>
        </w:trPr>
        <w:tc>
          <w:tcPr>
            <w:tcW w:w="934" w:type="dxa"/>
            <w:shd w:val="clear" w:color="auto" w:fill="auto"/>
            <w:vAlign w:val="center"/>
          </w:tcPr>
          <w:p w14:paraId="1D1A3F71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№ п/п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13008561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Наименование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16099DFA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Масштаб</w:t>
            </w:r>
          </w:p>
        </w:tc>
      </w:tr>
      <w:tr w:rsidR="00CE7C5A" w:rsidRPr="006C3DD8" w14:paraId="705A21FD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792DAED4" w14:textId="77777777" w:rsidR="00CE7C5A" w:rsidRPr="00D22A15" w:rsidRDefault="00CE7C5A" w:rsidP="00AF04BF">
            <w:pPr>
              <w:jc w:val="center"/>
              <w:rPr>
                <w:color w:val="000000"/>
              </w:rPr>
            </w:pPr>
            <w:r w:rsidRPr="00D22A15">
              <w:rPr>
                <w:color w:val="000000"/>
              </w:rPr>
              <w:t>1.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6898F42C" w14:textId="0605121F" w:rsidR="00CE7C5A" w:rsidRPr="004340B6" w:rsidRDefault="00CE7C5A" w:rsidP="00AF04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1D80">
              <w:t xml:space="preserve">Карта планируемого размещения объектов местного значения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4EDC313F" w14:textId="7BB716B9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 w:rsidR="00E36334">
              <w:rPr>
                <w:color w:val="000000"/>
              </w:rPr>
              <w:t>3</w:t>
            </w:r>
            <w:r w:rsidR="001E0974">
              <w:rPr>
                <w:color w:val="000000"/>
              </w:rPr>
              <w:t>0</w:t>
            </w:r>
            <w:r>
              <w:rPr>
                <w:color w:val="000000"/>
              </w:rPr>
              <w:t>000</w:t>
            </w:r>
          </w:p>
        </w:tc>
      </w:tr>
      <w:tr w:rsidR="00CE7C5A" w:rsidRPr="006C3DD8" w14:paraId="687AAB0F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26A2A2A9" w14:textId="7080FB9E" w:rsidR="00CE7C5A" w:rsidRPr="004340B6" w:rsidRDefault="00D16361" w:rsidP="00AF0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E7C5A">
              <w:rPr>
                <w:color w:val="000000"/>
              </w:rPr>
              <w:t>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484705CF" w14:textId="7E34E26A" w:rsidR="00CE7C5A" w:rsidRPr="00DA63E8" w:rsidRDefault="00CE7C5A" w:rsidP="00AF04BF">
            <w:pPr>
              <w:autoSpaceDE w:val="0"/>
              <w:autoSpaceDN w:val="0"/>
              <w:adjustRightInd w:val="0"/>
            </w:pPr>
            <w:r>
              <w:t xml:space="preserve">Карта </w:t>
            </w:r>
            <w:r w:rsidRPr="00DA63E8">
              <w:t xml:space="preserve">границ населенных пунктов, входящих в состав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67B6BCEC" w14:textId="3D75BC38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 w:rsidR="00E36334">
              <w:rPr>
                <w:color w:val="000000"/>
              </w:rPr>
              <w:t>3</w:t>
            </w:r>
            <w:r w:rsidR="001E0974">
              <w:rPr>
                <w:color w:val="000000"/>
              </w:rPr>
              <w:t>0</w:t>
            </w:r>
            <w:r>
              <w:rPr>
                <w:color w:val="000000"/>
              </w:rPr>
              <w:t>000</w:t>
            </w:r>
          </w:p>
        </w:tc>
      </w:tr>
      <w:tr w:rsidR="00CE7C5A" w:rsidRPr="006C3DD8" w14:paraId="60453A2B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45014BEB" w14:textId="3BD89BC8" w:rsidR="00CE7C5A" w:rsidRPr="004340B6" w:rsidRDefault="00D16361" w:rsidP="00AF0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E7C5A">
              <w:rPr>
                <w:color w:val="000000"/>
              </w:rPr>
              <w:t>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5DCA5EAB" w14:textId="108BA250" w:rsidR="00CE7C5A" w:rsidRPr="00DA63E8" w:rsidRDefault="00CE7C5A" w:rsidP="00AF04BF">
            <w:pPr>
              <w:autoSpaceDE w:val="0"/>
              <w:autoSpaceDN w:val="0"/>
              <w:adjustRightInd w:val="0"/>
            </w:pPr>
            <w:r>
              <w:t xml:space="preserve">Карта </w:t>
            </w:r>
            <w:r w:rsidRPr="00DA63E8">
              <w:t xml:space="preserve">функциональных зон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379EC054" w14:textId="082DF66B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 w:rsidR="00E36334">
              <w:rPr>
                <w:color w:val="000000"/>
              </w:rPr>
              <w:t>3</w:t>
            </w:r>
            <w:r w:rsidR="001E0974">
              <w:rPr>
                <w:color w:val="000000"/>
              </w:rPr>
              <w:t>0</w:t>
            </w:r>
            <w:r>
              <w:rPr>
                <w:color w:val="000000"/>
              </w:rPr>
              <w:t>000</w:t>
            </w:r>
          </w:p>
        </w:tc>
      </w:tr>
    </w:tbl>
    <w:p w14:paraId="5AD573CA" w14:textId="77777777" w:rsidR="00CE7C5A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</w:p>
    <w:p w14:paraId="49C7E300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Приложение</w:t>
      </w:r>
      <w:r w:rsidRPr="00B65A62">
        <w:rPr>
          <w:b/>
          <w:lang w:eastAsia="ar-SA"/>
        </w:rPr>
        <w:t>:</w:t>
      </w:r>
    </w:p>
    <w:p w14:paraId="145C4FF1" w14:textId="09DF0B01" w:rsidR="00CE7C5A" w:rsidRPr="00551D80" w:rsidRDefault="00CE7C5A" w:rsidP="00CE7C5A">
      <w:r w:rsidRPr="00551D80">
        <w:t xml:space="preserve">Сведения о границах населенных пунктов, входящих в состав </w:t>
      </w:r>
      <w:r w:rsidR="00512E49">
        <w:t>поселения.</w:t>
      </w:r>
      <w:r w:rsidRPr="00551D80">
        <w:t xml:space="preserve"> </w:t>
      </w:r>
    </w:p>
    <w:p w14:paraId="34739B55" w14:textId="77777777" w:rsidR="00CE7C5A" w:rsidRPr="00551D80" w:rsidRDefault="00CE7C5A" w:rsidP="00CE7C5A">
      <w:pPr>
        <w:rPr>
          <w:b/>
          <w:bCs/>
        </w:rPr>
      </w:pPr>
    </w:p>
    <w:p w14:paraId="579A6CF5" w14:textId="2CB7B220" w:rsidR="00A720E5" w:rsidRDefault="00A720E5"/>
    <w:p w14:paraId="1E3945F3" w14:textId="163D4A54" w:rsidR="00CE7C5A" w:rsidRDefault="00CE7C5A"/>
    <w:p w14:paraId="48594431" w14:textId="2399F72D" w:rsidR="00CE7C5A" w:rsidRDefault="00CE7C5A"/>
    <w:p w14:paraId="64AC37FC" w14:textId="3DECB90E" w:rsidR="00CE7C5A" w:rsidRDefault="00CE7C5A"/>
    <w:p w14:paraId="3D842740" w14:textId="11E2A1F0" w:rsidR="00CE7C5A" w:rsidRDefault="00CE7C5A"/>
    <w:p w14:paraId="3E6B25F1" w14:textId="2F9B5968" w:rsidR="00CE7C5A" w:rsidRDefault="00CE7C5A"/>
    <w:p w14:paraId="75C1AFDD" w14:textId="22849D42" w:rsidR="00CE7C5A" w:rsidRDefault="00CE7C5A"/>
    <w:p w14:paraId="5491BD13" w14:textId="760F6268" w:rsidR="00CE7C5A" w:rsidRDefault="00CE7C5A"/>
    <w:p w14:paraId="473F2E2F" w14:textId="5DDBAB65" w:rsidR="00CE7C5A" w:rsidRDefault="00CE7C5A"/>
    <w:p w14:paraId="4F4B383A" w14:textId="13B8F08D" w:rsidR="00CE7C5A" w:rsidRDefault="00CE7C5A"/>
    <w:p w14:paraId="38F0FEC8" w14:textId="106B02EB" w:rsidR="00CE7C5A" w:rsidRDefault="00CE7C5A"/>
    <w:p w14:paraId="745BB70D" w14:textId="7D8A6B13" w:rsidR="00CE7C5A" w:rsidRDefault="00CE7C5A"/>
    <w:p w14:paraId="423AB3C2" w14:textId="610EFD0E" w:rsidR="00CE7C5A" w:rsidRDefault="00CE7C5A"/>
    <w:p w14:paraId="170EEB4A" w14:textId="32652A42" w:rsidR="00CE7C5A" w:rsidRDefault="00CE7C5A"/>
    <w:p w14:paraId="6E12FE8A" w14:textId="69BBE8CB" w:rsidR="00CE7C5A" w:rsidRDefault="00CE7C5A"/>
    <w:p w14:paraId="68DEACE7" w14:textId="419C0F1B" w:rsidR="00CE7C5A" w:rsidRDefault="00CE7C5A"/>
    <w:p w14:paraId="1AFC5BF2" w14:textId="5E602449" w:rsidR="00CE7C5A" w:rsidRDefault="00CE7C5A"/>
    <w:p w14:paraId="295CE867" w14:textId="6C4C6FC3" w:rsidR="00CE7C5A" w:rsidRDefault="00CE7C5A"/>
    <w:p w14:paraId="4B687C75" w14:textId="027B6EA6" w:rsidR="00CE7C5A" w:rsidRDefault="00CE7C5A"/>
    <w:p w14:paraId="5450771F" w14:textId="2DF6CF89" w:rsidR="00CE7C5A" w:rsidRDefault="00CE7C5A"/>
    <w:p w14:paraId="70847B21" w14:textId="2574A251" w:rsidR="00CE7C5A" w:rsidRDefault="00CE7C5A"/>
    <w:p w14:paraId="0683C4B0" w14:textId="081D3D74" w:rsidR="00CE7C5A" w:rsidRDefault="00CE7C5A"/>
    <w:p w14:paraId="64CB3061" w14:textId="620BDDA4" w:rsidR="00CE7C5A" w:rsidRDefault="00CE7C5A"/>
    <w:p w14:paraId="7C42C5B3" w14:textId="28A75E2A" w:rsidR="00CE7C5A" w:rsidRDefault="00CE7C5A"/>
    <w:p w14:paraId="37D427BB" w14:textId="61050CCB" w:rsidR="00CE7C5A" w:rsidRDefault="00CE7C5A"/>
    <w:p w14:paraId="19C8BC1D" w14:textId="44E55B62" w:rsidR="00CE7C5A" w:rsidRDefault="00CE7C5A"/>
    <w:p w14:paraId="2DEF96F2" w14:textId="5B7E7B4F" w:rsidR="00CE7C5A" w:rsidRDefault="00CE7C5A"/>
    <w:p w14:paraId="1E4D64C9" w14:textId="1A2039C1" w:rsidR="00CE7C5A" w:rsidRDefault="00CE7C5A"/>
    <w:p w14:paraId="61546692" w14:textId="7DEFD77C" w:rsidR="00CE7C5A" w:rsidRDefault="00CE7C5A"/>
    <w:p w14:paraId="752AB830" w14:textId="02E90B4B" w:rsidR="00CE7C5A" w:rsidRDefault="00CE7C5A"/>
    <w:p w14:paraId="4162E77B" w14:textId="413C5A50" w:rsidR="00CE7C5A" w:rsidRDefault="00CE7C5A"/>
    <w:p w14:paraId="43618036" w14:textId="0E806698" w:rsidR="00CE7C5A" w:rsidRDefault="00CE7C5A"/>
    <w:p w14:paraId="6EEC99ED" w14:textId="05DA0898" w:rsidR="00CE7C5A" w:rsidRDefault="00CE7C5A"/>
    <w:p w14:paraId="18886D7D" w14:textId="0D465A70" w:rsidR="00CE7C5A" w:rsidRPr="00CE7C5A" w:rsidRDefault="00CE7C5A" w:rsidP="00CE7C5A">
      <w:pPr>
        <w:jc w:val="center"/>
        <w:rPr>
          <w:b/>
          <w:bCs/>
        </w:rPr>
      </w:pPr>
      <w:r w:rsidRPr="00CE7C5A">
        <w:rPr>
          <w:b/>
          <w:bCs/>
        </w:rPr>
        <w:t>СОДЕРЖАНИЕ</w:t>
      </w:r>
    </w:p>
    <w:p w14:paraId="6E3104E2" w14:textId="77777777" w:rsidR="00CE7C5A" w:rsidRDefault="00CE7C5A"/>
    <w:tbl>
      <w:tblPr>
        <w:tblW w:w="9356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8647"/>
        <w:gridCol w:w="709"/>
      </w:tblGrid>
      <w:tr w:rsidR="00CE7C5A" w:rsidRPr="006C3DD8" w14:paraId="30290958" w14:textId="77777777" w:rsidTr="00CE7C5A">
        <w:trPr>
          <w:trHeight w:val="583"/>
        </w:trPr>
        <w:tc>
          <w:tcPr>
            <w:tcW w:w="8647" w:type="dxa"/>
            <w:shd w:val="clear" w:color="auto" w:fill="auto"/>
            <w:vAlign w:val="bottom"/>
          </w:tcPr>
          <w:p w14:paraId="715DAA25" w14:textId="74258D13" w:rsidR="00CE7C5A" w:rsidRPr="006C3DD8" w:rsidRDefault="00CE7C5A" w:rsidP="00CE7C5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Введение………………………………………………………………………………...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54AF3" w14:textId="239364AC" w:rsidR="00CE7C5A" w:rsidRPr="00CE7C5A" w:rsidRDefault="00CE7C5A" w:rsidP="00CE7C5A">
            <w:pPr>
              <w:rPr>
                <w:bCs/>
                <w:color w:val="000000"/>
              </w:rPr>
            </w:pPr>
            <w:r w:rsidRPr="00CE7C5A">
              <w:rPr>
                <w:bCs/>
                <w:color w:val="000000"/>
              </w:rPr>
              <w:t>4</w:t>
            </w:r>
          </w:p>
        </w:tc>
      </w:tr>
      <w:tr w:rsidR="00CE7C5A" w:rsidRPr="006C3DD8" w14:paraId="31BF717F" w14:textId="77777777" w:rsidTr="00CE7C5A">
        <w:trPr>
          <w:trHeight w:val="393"/>
        </w:trPr>
        <w:tc>
          <w:tcPr>
            <w:tcW w:w="8647" w:type="dxa"/>
            <w:shd w:val="clear" w:color="auto" w:fill="auto"/>
            <w:vAlign w:val="bottom"/>
          </w:tcPr>
          <w:p w14:paraId="240ACA6A" w14:textId="3B35DB0B" w:rsidR="00CE7C5A" w:rsidRPr="00CE7C5A" w:rsidRDefault="00CE7C5A" w:rsidP="00AF04B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E7C5A">
              <w:rPr>
                <w:b/>
                <w:bCs/>
              </w:rPr>
              <w:t>Положение о территориальном планировании……………………………………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41C53" w14:textId="1C21083E" w:rsidR="00CE7C5A" w:rsidRPr="00CE7C5A" w:rsidRDefault="00CE7C5A" w:rsidP="00CE7C5A">
            <w:pPr>
              <w:rPr>
                <w:bCs/>
                <w:color w:val="000000"/>
              </w:rPr>
            </w:pPr>
            <w:r w:rsidRPr="00CE7C5A">
              <w:rPr>
                <w:bCs/>
                <w:color w:val="000000"/>
              </w:rPr>
              <w:t>5</w:t>
            </w:r>
          </w:p>
        </w:tc>
      </w:tr>
      <w:tr w:rsidR="00CE7C5A" w:rsidRPr="006C3DD8" w14:paraId="472A5AED" w14:textId="77777777" w:rsidTr="00CE7C5A">
        <w:trPr>
          <w:trHeight w:val="669"/>
        </w:trPr>
        <w:tc>
          <w:tcPr>
            <w:tcW w:w="8647" w:type="dxa"/>
            <w:shd w:val="clear" w:color="auto" w:fill="auto"/>
            <w:vAlign w:val="bottom"/>
          </w:tcPr>
          <w:p w14:paraId="6545E5DD" w14:textId="313EE1B5" w:rsidR="00CE7C5A" w:rsidRDefault="00CE7C5A" w:rsidP="00CE7C5A">
            <w:pPr>
              <w:autoSpaceDE w:val="0"/>
              <w:autoSpaceDN w:val="0"/>
              <w:adjustRightInd w:val="0"/>
            </w:pPr>
            <w:bookmarkStart w:id="0" w:name="_Hlk21484055"/>
            <w:r w:rsidRPr="00CE7C5A">
              <w:rPr>
                <w:bCs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  <w:bookmarkEnd w:id="0"/>
            <w:r w:rsidR="00512E49">
              <w:rPr>
                <w:bCs/>
              </w:rPr>
              <w:t>поселения……………...</w:t>
            </w:r>
            <w:r>
              <w:rPr>
                <w:bCs/>
                <w:sz w:val="22"/>
                <w:szCs w:val="22"/>
              </w:rPr>
              <w:t>…...</w:t>
            </w:r>
            <w:r w:rsidRPr="00BA0DD4">
              <w:rPr>
                <w:bCs/>
                <w:sz w:val="22"/>
                <w:szCs w:val="22"/>
              </w:rPr>
              <w:t>……………………………</w:t>
            </w:r>
            <w:r>
              <w:rPr>
                <w:bCs/>
                <w:sz w:val="22"/>
                <w:szCs w:val="22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02D65" w14:textId="6A0D84F9" w:rsidR="00CE7C5A" w:rsidRPr="00CE7C5A" w:rsidRDefault="00896950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CE7C5A" w:rsidRPr="006C3DD8" w14:paraId="548A6D4C" w14:textId="77777777" w:rsidTr="00CE7C5A">
        <w:trPr>
          <w:trHeight w:val="395"/>
        </w:trPr>
        <w:tc>
          <w:tcPr>
            <w:tcW w:w="8647" w:type="dxa"/>
            <w:shd w:val="clear" w:color="auto" w:fill="auto"/>
            <w:vAlign w:val="bottom"/>
          </w:tcPr>
          <w:p w14:paraId="737CE4C8" w14:textId="07BD98B3" w:rsidR="00CE7C5A" w:rsidRPr="00DA63E8" w:rsidRDefault="00CE7C5A" w:rsidP="00CE7C5A">
            <w:pPr>
              <w:autoSpaceDE w:val="0"/>
              <w:autoSpaceDN w:val="0"/>
              <w:adjustRightInd w:val="0"/>
            </w:pPr>
            <w:r w:rsidRPr="00CE7C5A">
              <w:rPr>
                <w:bCs/>
              </w:rPr>
              <w:t>Характеристики зон с особыми условиями использования территорий</w:t>
            </w:r>
            <w:r w:rsidRPr="00BA0DD4">
              <w:rPr>
                <w:bCs/>
                <w:sz w:val="22"/>
                <w:szCs w:val="22"/>
              </w:rPr>
              <w:t>……………</w:t>
            </w:r>
            <w:r>
              <w:rPr>
                <w:bCs/>
                <w:sz w:val="22"/>
                <w:szCs w:val="22"/>
              </w:rPr>
              <w:t>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1B5DC" w14:textId="49197AAB" w:rsidR="00CE7C5A" w:rsidRPr="00CE7C5A" w:rsidRDefault="00157BE9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CE7C5A" w:rsidRPr="006C3DD8" w14:paraId="763DF065" w14:textId="77777777" w:rsidTr="00CE7C5A">
        <w:trPr>
          <w:trHeight w:val="685"/>
        </w:trPr>
        <w:tc>
          <w:tcPr>
            <w:tcW w:w="8647" w:type="dxa"/>
            <w:shd w:val="clear" w:color="auto" w:fill="auto"/>
            <w:vAlign w:val="bottom"/>
          </w:tcPr>
          <w:p w14:paraId="71F1EDA5" w14:textId="70EB04FB" w:rsidR="00CE7C5A" w:rsidRPr="00CE7C5A" w:rsidRDefault="00CE7C5A" w:rsidP="00CE7C5A">
            <w:pPr>
              <w:autoSpaceDE w:val="0"/>
              <w:autoSpaceDN w:val="0"/>
              <w:adjustRightInd w:val="0"/>
            </w:pPr>
            <w:r w:rsidRPr="00CE7C5A">
              <w:rPr>
                <w:bCs/>
              </w:rPr>
              <w:t xml:space="preserve">Параметры функциональных зон, </w:t>
            </w:r>
            <w:r w:rsidRPr="00CE7C5A">
              <w:t>сведения о планируемых для размещения в них объектах</w:t>
            </w:r>
            <w:r w:rsidRPr="00CE7C5A">
              <w:rPr>
                <w:bCs/>
              </w:rPr>
              <w:t xml:space="preserve"> ………………………………………………………………………….……</w:t>
            </w:r>
            <w:r>
              <w:rPr>
                <w:bCs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6CC06" w14:textId="66996088" w:rsidR="00CE7C5A" w:rsidRPr="00CE7C5A" w:rsidRDefault="00157BE9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</w:tbl>
    <w:p w14:paraId="4D43F128" w14:textId="42877435" w:rsidR="00CE7C5A" w:rsidRDefault="00CE7C5A"/>
    <w:p w14:paraId="6181E593" w14:textId="4F512DD0" w:rsidR="00CE7C5A" w:rsidRDefault="00CE7C5A"/>
    <w:p w14:paraId="7857769A" w14:textId="4E6DDD51" w:rsidR="00CE7C5A" w:rsidRDefault="00CE7C5A"/>
    <w:p w14:paraId="67D05180" w14:textId="3DD39CFA" w:rsidR="00CE7C5A" w:rsidRDefault="00CE7C5A"/>
    <w:p w14:paraId="7A39F7DC" w14:textId="1CE6B959" w:rsidR="00CE7C5A" w:rsidRDefault="00CE7C5A"/>
    <w:p w14:paraId="5A6139B6" w14:textId="5EEFE5AA" w:rsidR="00CE7C5A" w:rsidRDefault="00CE7C5A"/>
    <w:p w14:paraId="344A8FD6" w14:textId="2B7CDFDB" w:rsidR="00CE7C5A" w:rsidRDefault="00CE7C5A"/>
    <w:p w14:paraId="70A4A999" w14:textId="780B5900" w:rsidR="00CE7C5A" w:rsidRDefault="00CE7C5A"/>
    <w:p w14:paraId="6662501B" w14:textId="64A8066E" w:rsidR="00CE7C5A" w:rsidRDefault="00CE7C5A"/>
    <w:p w14:paraId="1D0B9603" w14:textId="6086A1B7" w:rsidR="00CE7C5A" w:rsidRDefault="00CE7C5A"/>
    <w:p w14:paraId="27F6E544" w14:textId="45C617E0" w:rsidR="00CE7C5A" w:rsidRDefault="00CE7C5A"/>
    <w:p w14:paraId="5B8ED2BA" w14:textId="1137080F" w:rsidR="00CE7C5A" w:rsidRDefault="00CE7C5A"/>
    <w:p w14:paraId="073CDCCD" w14:textId="32ABEF4B" w:rsidR="00CE7C5A" w:rsidRDefault="00CE7C5A"/>
    <w:p w14:paraId="0907CD9E" w14:textId="0B67D0D0" w:rsidR="00CE7C5A" w:rsidRDefault="00CE7C5A"/>
    <w:p w14:paraId="28C267B2" w14:textId="4510F0FB" w:rsidR="00CE7C5A" w:rsidRDefault="00CE7C5A"/>
    <w:p w14:paraId="35F99471" w14:textId="42C082ED" w:rsidR="00CE7C5A" w:rsidRDefault="00CE7C5A"/>
    <w:p w14:paraId="6E6B89B3" w14:textId="2E8E7C6F" w:rsidR="00CE7C5A" w:rsidRDefault="00CE7C5A"/>
    <w:p w14:paraId="2B487116" w14:textId="15272CC4" w:rsidR="00CE7C5A" w:rsidRDefault="00CE7C5A"/>
    <w:p w14:paraId="1AED1187" w14:textId="13C635F9" w:rsidR="00CE7C5A" w:rsidRDefault="00CE7C5A"/>
    <w:p w14:paraId="36114156" w14:textId="4F045CB4" w:rsidR="00CE7C5A" w:rsidRDefault="00CE7C5A"/>
    <w:p w14:paraId="756544C5" w14:textId="490C4289" w:rsidR="00CE7C5A" w:rsidRDefault="00CE7C5A"/>
    <w:p w14:paraId="76615D1B" w14:textId="103DBEC3" w:rsidR="00CE7C5A" w:rsidRDefault="00CE7C5A"/>
    <w:p w14:paraId="2BCBEC53" w14:textId="4935E972" w:rsidR="00CE7C5A" w:rsidRDefault="00CE7C5A"/>
    <w:p w14:paraId="34498438" w14:textId="03622EF7" w:rsidR="00CE7C5A" w:rsidRDefault="00CE7C5A"/>
    <w:p w14:paraId="68B06C4E" w14:textId="5337DD7A" w:rsidR="00CE7C5A" w:rsidRDefault="00CE7C5A"/>
    <w:p w14:paraId="213875CD" w14:textId="0E0C0335" w:rsidR="00CE7C5A" w:rsidRDefault="00CE7C5A"/>
    <w:p w14:paraId="7DE3B189" w14:textId="231ED832" w:rsidR="00CE7C5A" w:rsidRDefault="00CE7C5A"/>
    <w:p w14:paraId="7158C0B7" w14:textId="74E6226A" w:rsidR="00CE7C5A" w:rsidRDefault="00CE7C5A"/>
    <w:p w14:paraId="3BC3391D" w14:textId="4B72EA12" w:rsidR="00CE7C5A" w:rsidRDefault="00CE7C5A"/>
    <w:p w14:paraId="128A9AE5" w14:textId="6A64FB4F" w:rsidR="00CE7C5A" w:rsidRDefault="00CE7C5A"/>
    <w:p w14:paraId="3F0A07C6" w14:textId="7ED91D5A" w:rsidR="00CE7C5A" w:rsidRDefault="00CE7C5A"/>
    <w:p w14:paraId="6A481182" w14:textId="69D4A654" w:rsidR="00CE7C5A" w:rsidRDefault="00CE7C5A"/>
    <w:p w14:paraId="1DFDD942" w14:textId="2E846C4E" w:rsidR="00CE7C5A" w:rsidRDefault="00CE7C5A"/>
    <w:p w14:paraId="293BB013" w14:textId="71DE842B" w:rsidR="00CE7C5A" w:rsidRDefault="00CE7C5A"/>
    <w:p w14:paraId="00815977" w14:textId="7D51D6CF" w:rsidR="00CE7C5A" w:rsidRDefault="00CE7C5A"/>
    <w:p w14:paraId="47AAC653" w14:textId="490E19B6" w:rsidR="00CE7C5A" w:rsidRDefault="00CE7C5A"/>
    <w:p w14:paraId="3CFD3DF3" w14:textId="5A3E5D28" w:rsidR="00512E49" w:rsidRDefault="00512E49"/>
    <w:p w14:paraId="2588A51E" w14:textId="77777777" w:rsidR="00512E49" w:rsidRDefault="00512E49"/>
    <w:p w14:paraId="4878D190" w14:textId="5E0C6FD5" w:rsidR="00CE7C5A" w:rsidRDefault="00CE7C5A"/>
    <w:p w14:paraId="57CD60FD" w14:textId="77777777" w:rsidR="00CE7C5A" w:rsidRDefault="00CE7C5A" w:rsidP="00CE7C5A">
      <w:pPr>
        <w:autoSpaceDE w:val="0"/>
        <w:autoSpaceDN w:val="0"/>
        <w:adjustRightInd w:val="0"/>
        <w:spacing w:line="360" w:lineRule="auto"/>
        <w:ind w:firstLine="360"/>
        <w:jc w:val="center"/>
        <w:rPr>
          <w:color w:val="000000"/>
          <w:sz w:val="28"/>
          <w:szCs w:val="28"/>
        </w:rPr>
      </w:pPr>
      <w:r w:rsidRPr="00BA0DD4">
        <w:rPr>
          <w:b/>
          <w:sz w:val="32"/>
          <w:szCs w:val="32"/>
        </w:rPr>
        <w:lastRenderedPageBreak/>
        <w:t>Введение</w:t>
      </w:r>
    </w:p>
    <w:p w14:paraId="7D0EB73A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В соответствии с Градостроительным кодексом Российской Федерации Генеральный план содержит:</w:t>
      </w:r>
    </w:p>
    <w:p w14:paraId="38982CCC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 w:rsidRPr="00623B60">
        <w:rPr>
          <w:color w:val="000000"/>
        </w:rPr>
        <w:t>Положение о территориальном планировании;</w:t>
      </w:r>
    </w:p>
    <w:p w14:paraId="40FB6A59" w14:textId="64EBEF04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 w:rsidRPr="00623B60">
        <w:rPr>
          <w:color w:val="000000"/>
        </w:rPr>
        <w:t xml:space="preserve">Карту планируемого размещения объектов местного значения </w:t>
      </w:r>
      <w:r w:rsidR="00512E49">
        <w:rPr>
          <w:color w:val="000000"/>
        </w:rPr>
        <w:t>поселения</w:t>
      </w:r>
      <w:r w:rsidRPr="00623B60">
        <w:rPr>
          <w:color w:val="000000"/>
        </w:rPr>
        <w:t>;</w:t>
      </w:r>
    </w:p>
    <w:p w14:paraId="082BA2D1" w14:textId="2E1A21C3" w:rsidR="00CE7C5A" w:rsidRPr="00623B60" w:rsidRDefault="00CE7C5A" w:rsidP="00905A2A">
      <w:pPr>
        <w:spacing w:line="360" w:lineRule="auto"/>
        <w:ind w:firstLine="426"/>
        <w:jc w:val="both"/>
      </w:pPr>
      <w:r w:rsidRPr="00623B60">
        <w:t xml:space="preserve">Карту границ населенных пунктов (в том числе границ образуемых населенных пунктов), входящих в состав </w:t>
      </w:r>
      <w:r w:rsidR="00512E49">
        <w:t>поселения</w:t>
      </w:r>
      <w:r w:rsidRPr="00623B60">
        <w:t>;</w:t>
      </w:r>
    </w:p>
    <w:p w14:paraId="0D11CE2C" w14:textId="50B4FDA5" w:rsidR="00CE7C5A" w:rsidRPr="00623B60" w:rsidRDefault="00CE7C5A" w:rsidP="00905A2A">
      <w:pPr>
        <w:spacing w:line="360" w:lineRule="auto"/>
        <w:ind w:firstLine="426"/>
        <w:jc w:val="both"/>
      </w:pPr>
      <w:r w:rsidRPr="00623B60">
        <w:t xml:space="preserve">Карту функциональных зон </w:t>
      </w:r>
      <w:r w:rsidR="00512E49">
        <w:t>поселения</w:t>
      </w:r>
      <w:r w:rsidRPr="00623B60">
        <w:t>.</w:t>
      </w:r>
    </w:p>
    <w:p w14:paraId="7F1F21D5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Базовым решением генерального плана, отраженным в Положении о территориальном планировании, является функциональное зонирование территории. Именно функциональное зонирование является первым принципом, вносящим порядок и систему в планировочную организацию поселения, и призвано графически описать территориальное воплощение стратегии генерального плана.</w:t>
      </w:r>
    </w:p>
    <w:p w14:paraId="6861DCE4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Функциональное зонирование в Генеральном плане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использования, функциональными назначениями, параметрами использования и изменения земельных участков и других объектов недвижимости при осуществлении градостроительной деятельности.</w:t>
      </w:r>
    </w:p>
    <w:p w14:paraId="0D64020E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Целями такого зонирования являются:</w:t>
      </w:r>
    </w:p>
    <w:p w14:paraId="40503B65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обеспечение градостроительными средствами благоприятных условий проживания населения,</w:t>
      </w:r>
    </w:p>
    <w:p w14:paraId="61035A38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ограничение вредного воздействия хозяйственной и иной деятельности на окружающую природную среду,</w:t>
      </w:r>
    </w:p>
    <w:p w14:paraId="58A90FF4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рациональное использование ресурсов в интересах настоящего и будущего поколений,</w:t>
      </w:r>
    </w:p>
    <w:p w14:paraId="68D5D5E9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формирование содержательной основы для градостроительного зонирования.</w:t>
      </w:r>
    </w:p>
    <w:p w14:paraId="6E7C366A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</w:p>
    <w:p w14:paraId="2E407A7E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В соответствии с Градостроительным кодексом Российской Федерации правовой статус функциональных зон определяется следующими положениями:</w:t>
      </w:r>
    </w:p>
    <w:p w14:paraId="7AA80285" w14:textId="716107D3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1) границы функциональных зон и их параметры утверждаются непосредственно путем принятия решения об утверждении генерального плана представительным органом местного самоуправления. Помимо функциональных зон, утвержда</w:t>
      </w:r>
      <w:r w:rsidR="007F5835">
        <w:rPr>
          <w:color w:val="000000"/>
        </w:rPr>
        <w:t>ю</w:t>
      </w:r>
      <w:r w:rsidRPr="00623B60">
        <w:rPr>
          <w:color w:val="000000"/>
        </w:rPr>
        <w:t xml:space="preserve">тся также </w:t>
      </w:r>
      <w:r w:rsidR="00BA762E">
        <w:rPr>
          <w:color w:val="000000"/>
        </w:rPr>
        <w:t xml:space="preserve">сведения о планируемых объектах местного значения </w:t>
      </w:r>
      <w:r w:rsidRPr="00623B60">
        <w:rPr>
          <w:color w:val="000000"/>
        </w:rPr>
        <w:t xml:space="preserve">и границы населенных пунктов. Иными словами, только три указанные позиции в картах генерального плана утверждаются посредством утверждения этого акта. Иные позиции в картах генерального плана не утверждаются, а </w:t>
      </w:r>
      <w:r w:rsidRPr="00623B60">
        <w:rPr>
          <w:color w:val="000000"/>
        </w:rPr>
        <w:lastRenderedPageBreak/>
        <w:t>только отображаются как физические и правовые факты, в том числе отображаемые из иных документов;</w:t>
      </w:r>
    </w:p>
    <w:p w14:paraId="1A75A4DA" w14:textId="118B8B20" w:rsidR="00E30C4E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 xml:space="preserve">2) факт утверждения в генеральном плане функциональных зон и их параметров непосредственно не порождает правовых последствий для третьих лиц: этот факт порождает правовые основания для осуществления последующих действий в соответствии с генеральным планом, которые обеспечиваются, могут обеспечиваться администрацией </w:t>
      </w:r>
      <w:r w:rsidR="00512E49">
        <w:rPr>
          <w:color w:val="000000"/>
        </w:rPr>
        <w:t>поселения</w:t>
      </w:r>
      <w:r w:rsidRPr="00623B60">
        <w:rPr>
          <w:color w:val="000000"/>
        </w:rPr>
        <w:t xml:space="preserve">. Такими действиями, осуществляемыми администрацией после определения функционального зонирования в генеральном плане, являются, главным образом, действия по закреплению принятых решений – по подготовке предложений о внесении изменений в </w:t>
      </w:r>
    </w:p>
    <w:p w14:paraId="22B1E80C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правила землепользования и застройки (Правила). Поскольку градостроительные регламенты, содержащиеся в таких правилах, определяют основу правового режима использования земельных участков, то опосредованным образом (через Правила) решения генерального плана по функциональному зонированию приобретают правовое закрепление в нормативном правовом акте Правилах землепользования и застройки.</w:t>
      </w:r>
    </w:p>
    <w:p w14:paraId="1E1FCD9B" w14:textId="77777777" w:rsidR="00E30C4E" w:rsidRDefault="00E30C4E" w:rsidP="00E30C4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451F8475" w14:textId="77777777" w:rsidR="00E30C4E" w:rsidRPr="00BA1360" w:rsidRDefault="00E30C4E" w:rsidP="00E30C4E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lang w:eastAsia="ar-SA"/>
        </w:rPr>
      </w:pPr>
      <w:r w:rsidRPr="00BA1360">
        <w:rPr>
          <w:b/>
          <w:sz w:val="32"/>
          <w:szCs w:val="32"/>
          <w:lang w:eastAsia="ar-SA"/>
        </w:rPr>
        <w:t>Положение о территориальном планировании</w:t>
      </w:r>
    </w:p>
    <w:p w14:paraId="65294B7A" w14:textId="77777777" w:rsidR="00E30C4E" w:rsidRPr="00BA1360" w:rsidRDefault="00E30C4E" w:rsidP="00E30C4E">
      <w:pPr>
        <w:spacing w:after="120"/>
        <w:ind w:firstLine="567"/>
        <w:jc w:val="center"/>
        <w:rPr>
          <w:b/>
          <w:bCs/>
          <w:lang w:eastAsia="ar-SA"/>
        </w:rPr>
      </w:pPr>
    </w:p>
    <w:p w14:paraId="7C417264" w14:textId="77777777" w:rsidR="00E30C4E" w:rsidRPr="009E253E" w:rsidRDefault="00E30C4E" w:rsidP="00E30C4E">
      <w:pPr>
        <w:spacing w:line="360" w:lineRule="auto"/>
        <w:ind w:firstLine="709"/>
        <w:jc w:val="both"/>
        <w:rPr>
          <w:lang w:eastAsia="ar-SA"/>
        </w:rPr>
      </w:pPr>
      <w:r w:rsidRPr="009E253E">
        <w:rPr>
          <w:lang w:eastAsia="ar-SA"/>
        </w:rPr>
        <w:t>Положение о территориальном планировании включает в себя:</w:t>
      </w:r>
    </w:p>
    <w:p w14:paraId="75CE55D2" w14:textId="4D91FECA" w:rsidR="00E30C4E" w:rsidRPr="009E253E" w:rsidRDefault="00E30C4E" w:rsidP="00E30C4E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bookmarkStart w:id="1" w:name="sub_23041"/>
      <w:r w:rsidRPr="009E253E">
        <w:t xml:space="preserve">1) сведения о видах, назначении и наименованиях планируемых для размещения объектов местного значения </w:t>
      </w:r>
      <w:r w:rsidR="00512E49">
        <w:t>поселения</w:t>
      </w:r>
      <w:r w:rsidRPr="009E253E">
        <w:t>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07BF3DEC" w14:textId="77777777" w:rsidR="00E30C4E" w:rsidRPr="009E253E" w:rsidRDefault="00E30C4E" w:rsidP="00E30C4E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bookmarkStart w:id="2" w:name="sub_23042"/>
      <w:bookmarkEnd w:id="1"/>
      <w:r w:rsidRPr="009E253E"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bookmarkEnd w:id="2"/>
    <w:p w14:paraId="1E2B1526" w14:textId="4EB7381D" w:rsidR="00CE7C5A" w:rsidRDefault="00CE7C5A"/>
    <w:p w14:paraId="6537B3FD" w14:textId="2A92AAE0" w:rsidR="00E30C4E" w:rsidRPr="00213F85" w:rsidRDefault="00E30C4E" w:rsidP="00E30C4E">
      <w:pPr>
        <w:tabs>
          <w:tab w:val="num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  <w:r w:rsidRPr="00213F85">
        <w:rPr>
          <w:b/>
          <w:bCs/>
          <w:sz w:val="28"/>
          <w:szCs w:val="28"/>
          <w:lang w:eastAsia="ar-SA"/>
        </w:rPr>
        <w:t xml:space="preserve">Сведения о видах, назначении и наименованиях планируемых для размещения объектов местного значения </w:t>
      </w:r>
      <w:r w:rsidR="00512E49">
        <w:rPr>
          <w:b/>
          <w:bCs/>
          <w:sz w:val="28"/>
          <w:szCs w:val="28"/>
          <w:lang w:eastAsia="ar-SA"/>
        </w:rPr>
        <w:t>поселения</w:t>
      </w:r>
    </w:p>
    <w:p w14:paraId="65F07EE8" w14:textId="1C1A066A" w:rsidR="00E30C4E" w:rsidRDefault="00E30C4E"/>
    <w:p w14:paraId="2D74D704" w14:textId="7696ABAA" w:rsidR="00E30C4E" w:rsidRDefault="00512E49">
      <w:r>
        <w:t xml:space="preserve">Размещение объектов местного значения поселения не </w:t>
      </w:r>
      <w:r w:rsidR="0006697D">
        <w:t>планируется</w:t>
      </w:r>
      <w:r>
        <w:t>.</w:t>
      </w:r>
    </w:p>
    <w:p w14:paraId="520A73EF" w14:textId="760E84D8" w:rsidR="00E30C4E" w:rsidRDefault="00E30C4E"/>
    <w:p w14:paraId="45996704" w14:textId="77777777" w:rsidR="0006697D" w:rsidRDefault="0006697D" w:rsidP="00E30C4E">
      <w:pPr>
        <w:jc w:val="center"/>
        <w:rPr>
          <w:b/>
          <w:bCs/>
          <w:sz w:val="28"/>
          <w:szCs w:val="28"/>
        </w:rPr>
      </w:pPr>
    </w:p>
    <w:p w14:paraId="0FD40C97" w14:textId="7A4BB631" w:rsidR="00E30C4E" w:rsidRPr="00213F85" w:rsidRDefault="00E30C4E" w:rsidP="00E30C4E">
      <w:pPr>
        <w:jc w:val="center"/>
        <w:rPr>
          <w:b/>
          <w:bCs/>
          <w:sz w:val="28"/>
          <w:szCs w:val="28"/>
        </w:rPr>
      </w:pPr>
      <w:r w:rsidRPr="00213F85">
        <w:rPr>
          <w:b/>
          <w:bCs/>
          <w:sz w:val="28"/>
          <w:szCs w:val="28"/>
        </w:rPr>
        <w:t>Характеристики зон с особыми условиями</w:t>
      </w:r>
    </w:p>
    <w:p w14:paraId="54F3C024" w14:textId="77777777" w:rsidR="00E30C4E" w:rsidRPr="00213F85" w:rsidRDefault="00E30C4E" w:rsidP="00E30C4E">
      <w:pPr>
        <w:jc w:val="center"/>
        <w:rPr>
          <w:sz w:val="28"/>
          <w:szCs w:val="28"/>
        </w:rPr>
      </w:pPr>
      <w:r w:rsidRPr="00213F85">
        <w:rPr>
          <w:b/>
          <w:bCs/>
          <w:sz w:val="28"/>
          <w:szCs w:val="28"/>
        </w:rPr>
        <w:t>использования территорий</w:t>
      </w:r>
    </w:p>
    <w:p w14:paraId="261F0344" w14:textId="77777777" w:rsidR="00E30C4E" w:rsidRPr="00BA0DD4" w:rsidRDefault="00E30C4E" w:rsidP="00E30C4E">
      <w:pPr>
        <w:pStyle w:val="Normal10-02"/>
        <w:keepNext/>
        <w:ind w:firstLine="680"/>
        <w:jc w:val="both"/>
      </w:pPr>
    </w:p>
    <w:p w14:paraId="0EA89AB0" w14:textId="7D42ACBE" w:rsidR="009816B8" w:rsidRDefault="0006697D" w:rsidP="00E30C4E">
      <w:pPr>
        <w:ind w:firstLine="485"/>
        <w:jc w:val="both"/>
      </w:pPr>
      <w:r>
        <w:t>Установление зон с особыми условиями использования территории планируемых для размещения объектов местного значения не требуется.</w:t>
      </w:r>
    </w:p>
    <w:p w14:paraId="584B9ED0" w14:textId="77777777" w:rsidR="00E30C4E" w:rsidRPr="00213F85" w:rsidRDefault="00E30C4E" w:rsidP="00E30C4E">
      <w:pPr>
        <w:jc w:val="center"/>
        <w:rPr>
          <w:b/>
          <w:bCs/>
          <w:sz w:val="28"/>
          <w:szCs w:val="28"/>
        </w:rPr>
      </w:pPr>
      <w:r w:rsidRPr="00213F85">
        <w:rPr>
          <w:b/>
          <w:bCs/>
          <w:sz w:val="28"/>
          <w:szCs w:val="28"/>
        </w:rPr>
        <w:lastRenderedPageBreak/>
        <w:t>Параметры функциональных зон, сведения о планируемых для размещения в них объектах</w:t>
      </w:r>
    </w:p>
    <w:p w14:paraId="68188447" w14:textId="77777777" w:rsidR="00E30C4E" w:rsidRPr="00DB04D1" w:rsidRDefault="00E30C4E" w:rsidP="00E30C4E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14:paraId="0F977528" w14:textId="2440E6AC" w:rsidR="00E30C4E" w:rsidRPr="00DB04D1" w:rsidRDefault="00E30C4E" w:rsidP="00213F85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bookmarkStart w:id="3" w:name="_Hlk19234405"/>
      <w:r w:rsidRPr="00DB04D1">
        <w:rPr>
          <w:color w:val="000000"/>
        </w:rPr>
        <w:t xml:space="preserve">Размещение на территории </w:t>
      </w:r>
      <w:r w:rsidR="00512E49">
        <w:rPr>
          <w:color w:val="000000"/>
        </w:rPr>
        <w:t>поселения</w:t>
      </w:r>
      <w:r w:rsidRPr="00DB04D1">
        <w:rPr>
          <w:color w:val="000000"/>
        </w:rPr>
        <w:t xml:space="preserve"> </w:t>
      </w:r>
      <w:r w:rsidRPr="00DB04D1">
        <w:rPr>
          <w:b/>
          <w:bCs/>
          <w:color w:val="000000"/>
        </w:rPr>
        <w:t>объектов</w:t>
      </w:r>
      <w:r w:rsidRPr="00DB04D1">
        <w:rPr>
          <w:color w:val="000000"/>
        </w:rPr>
        <w:t xml:space="preserve"> </w:t>
      </w:r>
      <w:r w:rsidRPr="00DB04D1">
        <w:rPr>
          <w:b/>
          <w:bCs/>
          <w:color w:val="000000"/>
        </w:rPr>
        <w:t>федерального значения</w:t>
      </w:r>
      <w:r w:rsidRPr="00DB04D1">
        <w:rPr>
          <w:color w:val="000000"/>
        </w:rPr>
        <w:t xml:space="preserve"> не планируется. Функциональные зоны, для размещения объектов федерального значения, не установлены.</w:t>
      </w:r>
    </w:p>
    <w:bookmarkEnd w:id="3"/>
    <w:p w14:paraId="40763F72" w14:textId="200943ED" w:rsidR="00E30C4E" w:rsidRDefault="00E30C4E" w:rsidP="00213F8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B04D1">
        <w:rPr>
          <w:color w:val="000000"/>
        </w:rPr>
        <w:tab/>
      </w:r>
    </w:p>
    <w:p w14:paraId="21E048CC" w14:textId="0267AD2E" w:rsidR="00A77622" w:rsidRPr="00DB04D1" w:rsidRDefault="00A77622" w:rsidP="00A77622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 w:rsidRPr="00DB04D1">
        <w:rPr>
          <w:color w:val="000000"/>
        </w:rPr>
        <w:t xml:space="preserve">Размещение на территории </w:t>
      </w:r>
      <w:r>
        <w:rPr>
          <w:color w:val="000000"/>
        </w:rPr>
        <w:t>поселения</w:t>
      </w:r>
      <w:r w:rsidRPr="00DB04D1">
        <w:rPr>
          <w:color w:val="000000"/>
        </w:rPr>
        <w:t xml:space="preserve"> </w:t>
      </w:r>
      <w:r w:rsidRPr="00DB04D1">
        <w:rPr>
          <w:b/>
          <w:bCs/>
          <w:color w:val="000000"/>
        </w:rPr>
        <w:t>объектов</w:t>
      </w:r>
      <w:r w:rsidRPr="00DB04D1">
        <w:rPr>
          <w:color w:val="000000"/>
        </w:rPr>
        <w:t xml:space="preserve"> </w:t>
      </w:r>
      <w:r>
        <w:rPr>
          <w:b/>
          <w:bCs/>
          <w:color w:val="000000"/>
        </w:rPr>
        <w:t>регионального</w:t>
      </w:r>
      <w:r w:rsidRPr="00DB04D1">
        <w:rPr>
          <w:b/>
          <w:bCs/>
          <w:color w:val="000000"/>
        </w:rPr>
        <w:t xml:space="preserve"> значения</w:t>
      </w:r>
      <w:r w:rsidRPr="00DB04D1">
        <w:rPr>
          <w:color w:val="000000"/>
        </w:rPr>
        <w:t xml:space="preserve"> не планируется. Функциональные зоны, для размещения объектов </w:t>
      </w:r>
      <w:r>
        <w:rPr>
          <w:color w:val="000000"/>
        </w:rPr>
        <w:t>регионального</w:t>
      </w:r>
      <w:r w:rsidRPr="00DB04D1">
        <w:rPr>
          <w:color w:val="000000"/>
        </w:rPr>
        <w:t xml:space="preserve"> значения, не установлены.</w:t>
      </w:r>
    </w:p>
    <w:p w14:paraId="12CAAF82" w14:textId="77777777" w:rsidR="00B5718E" w:rsidRDefault="00B5718E" w:rsidP="0065673B">
      <w:pPr>
        <w:spacing w:line="360" w:lineRule="auto"/>
        <w:ind w:firstLine="426"/>
        <w:jc w:val="both"/>
      </w:pPr>
    </w:p>
    <w:p w14:paraId="74B70E79" w14:textId="179FFD48" w:rsidR="001E0974" w:rsidRPr="00DB04D1" w:rsidRDefault="0065673B" w:rsidP="001E0974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>
        <w:t xml:space="preserve">Размещение объектов </w:t>
      </w:r>
      <w:r w:rsidRPr="0065673B">
        <w:rPr>
          <w:b/>
          <w:bCs/>
        </w:rPr>
        <w:t>местного значения поселения</w:t>
      </w:r>
      <w:r>
        <w:t xml:space="preserve"> не планируется. </w:t>
      </w:r>
      <w:r w:rsidR="001E0974" w:rsidRPr="00DB04D1">
        <w:rPr>
          <w:color w:val="000000"/>
        </w:rPr>
        <w:t xml:space="preserve">Функциональные зоны, для размещения объектов </w:t>
      </w:r>
      <w:r w:rsidR="001E0974">
        <w:rPr>
          <w:color w:val="000000"/>
        </w:rPr>
        <w:t>местного</w:t>
      </w:r>
      <w:r w:rsidR="001E0974" w:rsidRPr="00DB04D1">
        <w:rPr>
          <w:color w:val="000000"/>
        </w:rPr>
        <w:t xml:space="preserve"> значения, не установлены.</w:t>
      </w:r>
    </w:p>
    <w:p w14:paraId="6C96936C" w14:textId="2DB32C9F" w:rsidR="00B5718E" w:rsidRDefault="00B5718E" w:rsidP="001E0974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</w:p>
    <w:p w14:paraId="10A5B292" w14:textId="22E9560A" w:rsidR="00E30C4E" w:rsidRDefault="00E30C4E" w:rsidP="00E30C4E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</w:t>
      </w:r>
    </w:p>
    <w:p w14:paraId="1A38B239" w14:textId="77777777" w:rsidR="00E30C4E" w:rsidRDefault="00E30C4E"/>
    <w:sectPr w:rsidR="00E30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5A"/>
    <w:rsid w:val="0006697D"/>
    <w:rsid w:val="00084242"/>
    <w:rsid w:val="000B7B92"/>
    <w:rsid w:val="000C6247"/>
    <w:rsid w:val="00157BE9"/>
    <w:rsid w:val="00167C46"/>
    <w:rsid w:val="0017456E"/>
    <w:rsid w:val="001A18FD"/>
    <w:rsid w:val="001E0974"/>
    <w:rsid w:val="001E59A2"/>
    <w:rsid w:val="001E786E"/>
    <w:rsid w:val="00204294"/>
    <w:rsid w:val="00213F85"/>
    <w:rsid w:val="002615B4"/>
    <w:rsid w:val="002675B2"/>
    <w:rsid w:val="002948D4"/>
    <w:rsid w:val="002F787C"/>
    <w:rsid w:val="0030249E"/>
    <w:rsid w:val="00331951"/>
    <w:rsid w:val="00373F76"/>
    <w:rsid w:val="003B0560"/>
    <w:rsid w:val="004A1C47"/>
    <w:rsid w:val="004A6D94"/>
    <w:rsid w:val="005123E8"/>
    <w:rsid w:val="00512E49"/>
    <w:rsid w:val="005632E9"/>
    <w:rsid w:val="005A78C6"/>
    <w:rsid w:val="005F5069"/>
    <w:rsid w:val="00631F47"/>
    <w:rsid w:val="0065673B"/>
    <w:rsid w:val="00680EF9"/>
    <w:rsid w:val="007032FA"/>
    <w:rsid w:val="00756843"/>
    <w:rsid w:val="007B0047"/>
    <w:rsid w:val="007F5835"/>
    <w:rsid w:val="00834F9D"/>
    <w:rsid w:val="00845BF2"/>
    <w:rsid w:val="00896950"/>
    <w:rsid w:val="008E2CEB"/>
    <w:rsid w:val="008E39B0"/>
    <w:rsid w:val="00905A2A"/>
    <w:rsid w:val="009538D0"/>
    <w:rsid w:val="009816B8"/>
    <w:rsid w:val="00993F54"/>
    <w:rsid w:val="009E309E"/>
    <w:rsid w:val="009F3221"/>
    <w:rsid w:val="00A05F76"/>
    <w:rsid w:val="00A720E5"/>
    <w:rsid w:val="00A77622"/>
    <w:rsid w:val="00A809F6"/>
    <w:rsid w:val="00AF04BF"/>
    <w:rsid w:val="00B5718E"/>
    <w:rsid w:val="00B66EF7"/>
    <w:rsid w:val="00BA762E"/>
    <w:rsid w:val="00C41974"/>
    <w:rsid w:val="00C55344"/>
    <w:rsid w:val="00C641DA"/>
    <w:rsid w:val="00C8195A"/>
    <w:rsid w:val="00C95158"/>
    <w:rsid w:val="00CC5912"/>
    <w:rsid w:val="00CE7C5A"/>
    <w:rsid w:val="00D16361"/>
    <w:rsid w:val="00D82589"/>
    <w:rsid w:val="00D94184"/>
    <w:rsid w:val="00DB77F6"/>
    <w:rsid w:val="00DC0C94"/>
    <w:rsid w:val="00E02668"/>
    <w:rsid w:val="00E06A09"/>
    <w:rsid w:val="00E13B42"/>
    <w:rsid w:val="00E30C4E"/>
    <w:rsid w:val="00E36334"/>
    <w:rsid w:val="00E6659D"/>
    <w:rsid w:val="00E806B1"/>
    <w:rsid w:val="00EB7E89"/>
    <w:rsid w:val="00EF692F"/>
    <w:rsid w:val="00F5572F"/>
    <w:rsid w:val="00F5735B"/>
    <w:rsid w:val="00F94AA7"/>
    <w:rsid w:val="00FE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820E"/>
  <w15:chartTrackingRefBased/>
  <w15:docId w15:val="{0FA62FDC-7CD7-40BE-8CA8-7BCE7F72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E30C4E"/>
    <w:pPr>
      <w:ind w:left="-113" w:right="-113"/>
      <w:jc w:val="center"/>
    </w:pPr>
    <w:rPr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E30C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46DF6-7379-48F5-9164-B7342A95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cp:revision>7</cp:revision>
  <dcterms:created xsi:type="dcterms:W3CDTF">2020-10-12T09:53:00Z</dcterms:created>
  <dcterms:modified xsi:type="dcterms:W3CDTF">2023-03-29T12:24:00Z</dcterms:modified>
</cp:coreProperties>
</file>