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673"/>
        <w:gridCol w:w="8505"/>
      </w:tblGrid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C2168F" w:rsidRPr="00C2168F" w:rsidRDefault="00C2168F" w:rsidP="00FB7FDC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C2168F">
              <w:rPr>
                <w:rFonts w:ascii="Times New Roman" w:hAnsi="Times New Roman" w:cs="Times New Roman"/>
              </w:rPr>
              <w:t>янва</w:t>
            </w:r>
            <w:r w:rsidRPr="00C2168F">
              <w:rPr>
                <w:rFonts w:ascii="Times New Roman" w:hAnsi="Times New Roman" w:cs="Times New Roman"/>
              </w:rPr>
              <w:t xml:space="preserve">рь </w:t>
            </w:r>
            <w:r w:rsidRPr="00C2168F">
              <w:rPr>
                <w:rFonts w:ascii="Times New Roman" w:eastAsia="Calibri" w:hAnsi="Times New Roman" w:cs="Times New Roman"/>
              </w:rPr>
              <w:t>202</w:t>
            </w:r>
            <w:r w:rsidRPr="00C2168F">
              <w:rPr>
                <w:rFonts w:ascii="Times New Roman" w:eastAsia="Calibri" w:hAnsi="Times New Roman" w:cs="Times New Roman"/>
              </w:rPr>
              <w:t>4</w:t>
            </w:r>
            <w:r w:rsidRPr="00C2168F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C2168F" w:rsidRPr="00C2168F" w:rsidRDefault="00C2168F" w:rsidP="00FB7FD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10 января</w:t>
            </w:r>
          </w:p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Среда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C83E85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Рабочая группа «Маркировка пива в рознице»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C83E85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ЭВОТОР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A3432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/?ELEMENT_ID=430351&amp;STREAM=1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11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A34320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Морепродукты: Как подготовиться к запуску маркировки икры</w:t>
            </w:r>
          </w:p>
          <w:p w:rsidR="00A34320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A3432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22AD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videoarhiv</w:t>
              </w:r>
              <w:proofErr w:type="spellEnd"/>
              <w:r w:rsidR="00622AD6" w:rsidRPr="00C2168F">
                <w:rPr>
                  <w:rStyle w:val="a6"/>
                  <w:rFonts w:ascii="Times New Roman" w:hAnsi="Times New Roman" w:cs="Times New Roman"/>
                </w:rPr>
                <w:t>/?ELEMENT_ID=430304&amp;STREAM=1</w:t>
              </w:r>
            </w:hyperlink>
            <w:r w:rsidR="00622AD6" w:rsidRPr="00C2168F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Пятница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Рабочая группа «Подготовка розницы и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к маркировке пива с 15.01.2024»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A3432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83E85" w:rsidRPr="00C2168F">
                <w:rPr>
                  <w:rStyle w:val="a6"/>
                  <w:rFonts w:ascii="Times New Roman" w:hAnsi="Times New Roman" w:cs="Times New Roman"/>
                </w:rPr>
                <w:t>/?ELEMENT_ID=430356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Ответы на вопросы к старту маркировки пива в </w:t>
            </w:r>
            <w:proofErr w:type="spellStart"/>
            <w:r w:rsidRPr="00C2168F">
              <w:rPr>
                <w:rFonts w:ascii="Times New Roman" w:hAnsi="Times New Roman" w:cs="Times New Roman"/>
                <w:b/>
                <w:bCs/>
              </w:rPr>
              <w:t>кегах</w:t>
            </w:r>
            <w:proofErr w:type="spell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 рознице с 15.01.2024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C2168F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A3432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75A26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75A26" w:rsidRPr="00C2168F">
                <w:rPr>
                  <w:rStyle w:val="a6"/>
                  <w:rFonts w:ascii="Times New Roman" w:hAnsi="Times New Roman" w:cs="Times New Roman"/>
                </w:rPr>
                <w:t>/?ELEMENT_ID=430497</w:t>
              </w:r>
            </w:hyperlink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975A26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вебинар АТОЛ «Работа в разрешительном режиме для розницы»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A3432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 w:rsidRPr="00C2168F">
              <w:rPr>
                <w:rFonts w:ascii="Times New Roman" w:hAnsi="Times New Roman" w:cs="Times New Roman"/>
              </w:rPr>
              <w:t>Ядров</w:t>
            </w:r>
            <w:proofErr w:type="spellEnd"/>
            <w:r w:rsidRPr="00C2168F">
              <w:rPr>
                <w:rFonts w:ascii="Times New Roman" w:hAnsi="Times New Roman" w:cs="Times New Roman"/>
              </w:rPr>
              <w:t xml:space="preserve"> – Руководитель проектов, АТОЛ</w:t>
            </w:r>
          </w:p>
          <w:p w:rsidR="00975A26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/?ELEMENT_ID=429890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16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="00954037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4403DD" w:rsidRPr="00C2168F">
              <w:rPr>
                <w:rFonts w:ascii="Times New Roman" w:hAnsi="Times New Roman" w:cs="Times New Roman"/>
              </w:rPr>
              <w:t>2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>: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Варвара Михайлова – Руководитель проекта, ЦРПТ</w:t>
            </w:r>
          </w:p>
          <w:p w:rsidR="00BC7D6A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/?ELEMENT_ID=430442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lastRenderedPageBreak/>
              <w:t>18 января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Морепродукты: Особенности экспорта и импорта икры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осетровых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и икры лососевых</w:t>
            </w:r>
          </w:p>
          <w:p w:rsidR="00BC7D6A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Спикеры:</w:t>
            </w:r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Яна Яровая – Ведущий бизнес-аналитик направления пищевой продукции</w:t>
            </w:r>
          </w:p>
          <w:p w:rsidR="00954037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3DD" w:rsidRPr="00C2168F">
                <w:rPr>
                  <w:rStyle w:val="a6"/>
                  <w:rFonts w:ascii="Times New Roman" w:hAnsi="Times New Roman" w:cs="Times New Roman"/>
                </w:rPr>
                <w:t>/?ELEMENT_ID=430308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18 января</w:t>
            </w:r>
          </w:p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1F0974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44056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/?ELEMENT_ID=430457</w:t>
              </w:r>
            </w:hyperlink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</w:p>
          <w:p w:rsidR="00BC7D6A" w:rsidRPr="00C2168F" w:rsidRDefault="00BC7D6A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порядок при продаже маркированного товара, поддержка в 1С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BC7D6A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440560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0560" w:rsidRPr="00C2168F">
                <w:rPr>
                  <w:rStyle w:val="a6"/>
                  <w:rFonts w:ascii="Times New Roman" w:hAnsi="Times New Roman" w:cs="Times New Roman"/>
                </w:rPr>
                <w:t>/?ELEMENT_ID=430421</w:t>
              </w:r>
            </w:hyperlink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25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0E31F0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Юлия Гузиева – Руководитель проектов товарной группы «Игрушки»</w:t>
            </w:r>
          </w:p>
          <w:p w:rsidR="00BC7D6A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/?ELEMENT_ID=430453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30 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Маркировка товаров легкой промышленности (остатки) по </w:t>
            </w:r>
            <w:proofErr w:type="gramStart"/>
            <w:r w:rsidRPr="00C2168F">
              <w:rPr>
                <w:rFonts w:ascii="Times New Roman" w:hAnsi="Times New Roman" w:cs="Times New Roman"/>
                <w:b/>
                <w:bCs/>
              </w:rPr>
              <w:t>расширенному</w:t>
            </w:r>
            <w:proofErr w:type="gramEnd"/>
            <w:r w:rsidRPr="00C2168F">
              <w:rPr>
                <w:rFonts w:ascii="Times New Roman" w:hAnsi="Times New Roman" w:cs="Times New Roman"/>
                <w:b/>
                <w:bCs/>
              </w:rPr>
              <w:t xml:space="preserve"> переченью товаров</w:t>
            </w:r>
          </w:p>
          <w:p w:rsidR="000E31F0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0E31F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1F0974" w:rsidRPr="00C2168F" w:rsidRDefault="00A213EA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E31F0" w:rsidRPr="00C2168F">
                <w:rPr>
                  <w:rStyle w:val="a6"/>
                  <w:rFonts w:ascii="Times New Roman" w:hAnsi="Times New Roman" w:cs="Times New Roman"/>
                </w:rPr>
                <w:t>/?ELEMENT_ID=430461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C21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8F" w:rsidRPr="00A42A00" w:rsidRDefault="00C2168F" w:rsidP="00C21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2168F" w:rsidRPr="00A42A00" w:rsidSect="00C2168F">
      <w:headerReference w:type="default" r:id="rId1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8F" w:rsidRDefault="00C2168F" w:rsidP="00C2168F">
      <w:r>
        <w:separator/>
      </w:r>
    </w:p>
  </w:endnote>
  <w:endnote w:type="continuationSeparator" w:id="0">
    <w:p w:rsidR="00C2168F" w:rsidRDefault="00C2168F" w:rsidP="00C2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8F" w:rsidRDefault="00C2168F" w:rsidP="00C2168F">
      <w:r>
        <w:separator/>
      </w:r>
    </w:p>
  </w:footnote>
  <w:footnote w:type="continuationSeparator" w:id="0">
    <w:p w:rsidR="00C2168F" w:rsidRDefault="00C2168F" w:rsidP="00C2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367141"/>
      <w:docPartObj>
        <w:docPartGallery w:val="Page Numbers (Top of Page)"/>
        <w:docPartUnique/>
      </w:docPartObj>
    </w:sdtPr>
    <w:sdtContent>
      <w:p w:rsidR="00C2168F" w:rsidRDefault="00C2168F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168F" w:rsidRDefault="00C216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213E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68F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C21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68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C21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68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430304&amp;STREAM=1" TargetMode="External"/><Relationship Id="rId13" Type="http://schemas.openxmlformats.org/officeDocument/2006/relationships/hyperlink" Target="https://xn--80ajghhoc2aj1c8b.xn--p1ai/lectures/vebinary/?ELEMENT_ID=43030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ideoarhiv/?ELEMENT_ID=430351&amp;STREAM=1" TargetMode="External"/><Relationship Id="rId12" Type="http://schemas.openxmlformats.org/officeDocument/2006/relationships/hyperlink" Target="https://xn--80ajghhoc2aj1c8b.xn--p1ai/lectures/vebinary/?ELEMENT_ID=430442" TargetMode="External"/><Relationship Id="rId17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4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98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0421" TargetMode="External"/><Relationship Id="rId10" Type="http://schemas.openxmlformats.org/officeDocument/2006/relationships/hyperlink" Target="https://xn--80ajghhoc2aj1c8b.xn--p1ai/lectures/vebinary/?ELEMENT_ID=4304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356" TargetMode="External"/><Relationship Id="rId14" Type="http://schemas.openxmlformats.org/officeDocument/2006/relationships/hyperlink" Target="https://xn--80ajghhoc2aj1c8b.xn--p1ai/lectures/vebinary/?ELEMENT_ID=430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2024-01-11T16:37:00Z</dcterms:created>
  <dcterms:modified xsi:type="dcterms:W3CDTF">2024-01-11T16:37:00Z</dcterms:modified>
</cp:coreProperties>
</file>