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C5" w:rsidRDefault="00FF64C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F64C5" w:rsidRDefault="00FF64C5">
      <w:pPr>
        <w:pStyle w:val="ConsPlusNormal"/>
        <w:outlineLvl w:val="0"/>
      </w:pPr>
    </w:p>
    <w:p w:rsidR="00FF64C5" w:rsidRDefault="00FF64C5">
      <w:pPr>
        <w:pStyle w:val="ConsPlusTitle"/>
        <w:jc w:val="center"/>
        <w:outlineLvl w:val="0"/>
      </w:pPr>
      <w:r>
        <w:t>ПОДОСИНОВСКАЯ РАЙОННАЯ ДУМА КИРОВСКОЙ ОБЛАСТИ</w:t>
      </w:r>
    </w:p>
    <w:p w:rsidR="00FF64C5" w:rsidRDefault="00FF64C5">
      <w:pPr>
        <w:pStyle w:val="ConsPlusTitle"/>
        <w:jc w:val="center"/>
      </w:pPr>
    </w:p>
    <w:p w:rsidR="00FF64C5" w:rsidRDefault="00FF64C5">
      <w:pPr>
        <w:pStyle w:val="ConsPlusTitle"/>
        <w:jc w:val="center"/>
      </w:pPr>
      <w:r>
        <w:t>РЕШЕНИЕ</w:t>
      </w:r>
    </w:p>
    <w:p w:rsidR="00FF64C5" w:rsidRDefault="00FF64C5">
      <w:pPr>
        <w:pStyle w:val="ConsPlusTitle"/>
        <w:jc w:val="center"/>
      </w:pPr>
      <w:r>
        <w:t>от 19 декабря 2008 г. N 43/98</w:t>
      </w:r>
    </w:p>
    <w:p w:rsidR="00FF64C5" w:rsidRDefault="00FF64C5">
      <w:pPr>
        <w:pStyle w:val="ConsPlusTitle"/>
        <w:jc w:val="center"/>
      </w:pPr>
    </w:p>
    <w:p w:rsidR="00FF64C5" w:rsidRDefault="00FF64C5">
      <w:pPr>
        <w:pStyle w:val="ConsPlusTitle"/>
        <w:jc w:val="center"/>
      </w:pPr>
      <w:r>
        <w:t>ОБ УТВЕРЖДЕНИИ ПОЛОЖЕНИЯ О ПОРЯДКЕ ПРЕДОСТАВЛЕНИЯ В АРЕНДУ</w:t>
      </w:r>
    </w:p>
    <w:p w:rsidR="00FF64C5" w:rsidRDefault="00FF64C5">
      <w:pPr>
        <w:pStyle w:val="ConsPlusTitle"/>
        <w:jc w:val="center"/>
      </w:pPr>
      <w:r>
        <w:t>МУНИЦИПАЛЬНОГО ИМУЩЕСТВА МУНИЦИПАЛЬНОГО ОБРАЗОВАНИЯ</w:t>
      </w:r>
    </w:p>
    <w:p w:rsidR="00FF64C5" w:rsidRDefault="00FF64C5">
      <w:pPr>
        <w:pStyle w:val="ConsPlusTitle"/>
        <w:jc w:val="center"/>
      </w:pPr>
      <w:r>
        <w:t>ПОДОСИНОВСКИЙ МУНИЦИПАЛЬНЫЙ РАЙОН КИРОВСКОЙ ОБЛАСТИ</w:t>
      </w:r>
    </w:p>
    <w:p w:rsidR="00FF64C5" w:rsidRDefault="00FF64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64C5">
        <w:trPr>
          <w:jc w:val="center"/>
        </w:trPr>
        <w:tc>
          <w:tcPr>
            <w:tcW w:w="9294" w:type="dxa"/>
            <w:tcBorders>
              <w:top w:val="nil"/>
              <w:left w:val="single" w:sz="24" w:space="0" w:color="CED3F1"/>
              <w:bottom w:val="nil"/>
              <w:right w:val="single" w:sz="24" w:space="0" w:color="F4F3F8"/>
            </w:tcBorders>
            <w:shd w:val="clear" w:color="auto" w:fill="F4F3F8"/>
          </w:tcPr>
          <w:p w:rsidR="00FF64C5" w:rsidRDefault="00FF64C5">
            <w:pPr>
              <w:pStyle w:val="ConsPlusNormal"/>
              <w:jc w:val="center"/>
            </w:pPr>
            <w:r>
              <w:rPr>
                <w:color w:val="392C69"/>
              </w:rPr>
              <w:t>Список изменяющих документов</w:t>
            </w:r>
          </w:p>
          <w:p w:rsidR="00FF64C5" w:rsidRDefault="00FF64C5">
            <w:pPr>
              <w:pStyle w:val="ConsPlusNormal"/>
              <w:jc w:val="center"/>
            </w:pPr>
            <w:proofErr w:type="gramStart"/>
            <w:r>
              <w:rPr>
                <w:color w:val="392C69"/>
              </w:rPr>
              <w:t>(в ред. решений Подосиновской районной Думы Кировской области</w:t>
            </w:r>
            <w:proofErr w:type="gramEnd"/>
          </w:p>
          <w:p w:rsidR="00FF64C5" w:rsidRDefault="00FF64C5">
            <w:pPr>
              <w:pStyle w:val="ConsPlusNormal"/>
              <w:jc w:val="center"/>
            </w:pPr>
            <w:r>
              <w:rPr>
                <w:color w:val="392C69"/>
              </w:rPr>
              <w:t xml:space="preserve">от 10.10.2012 </w:t>
            </w:r>
            <w:hyperlink r:id="rId5" w:history="1">
              <w:r>
                <w:rPr>
                  <w:color w:val="0000FF"/>
                </w:rPr>
                <w:t>N 22/165</w:t>
              </w:r>
            </w:hyperlink>
            <w:r>
              <w:rPr>
                <w:color w:val="392C69"/>
              </w:rPr>
              <w:t xml:space="preserve">, от 28.04.2017 </w:t>
            </w:r>
            <w:hyperlink r:id="rId6" w:history="1">
              <w:r>
                <w:rPr>
                  <w:color w:val="0000FF"/>
                </w:rPr>
                <w:t>N 10/65</w:t>
              </w:r>
            </w:hyperlink>
            <w:r>
              <w:rPr>
                <w:color w:val="392C69"/>
              </w:rPr>
              <w:t>)</w:t>
            </w:r>
          </w:p>
        </w:tc>
      </w:tr>
    </w:tbl>
    <w:p w:rsidR="00FF64C5" w:rsidRDefault="00FF64C5">
      <w:pPr>
        <w:pStyle w:val="ConsPlusNormal"/>
        <w:jc w:val="center"/>
      </w:pPr>
    </w:p>
    <w:p w:rsidR="00FF64C5" w:rsidRDefault="00FF64C5">
      <w:pPr>
        <w:pStyle w:val="ConsPlusNormal"/>
        <w:ind w:firstLine="540"/>
        <w:jc w:val="both"/>
      </w:pPr>
      <w:proofErr w:type="gramStart"/>
      <w:r>
        <w:t xml:space="preserve">В соответствии с </w:t>
      </w:r>
      <w:hyperlink r:id="rId7" w:history="1">
        <w:r>
          <w:rPr>
            <w:color w:val="0000FF"/>
          </w:rPr>
          <w:t>п. 10 ст. 35</w:t>
        </w:r>
      </w:hyperlink>
      <w:r>
        <w:t xml:space="preserve"> Федерального закона от 06.10.2003 N 131-ФЗ "Об общих принципах организации местного самоуправления в Российской Федерации", </w:t>
      </w:r>
      <w:hyperlink r:id="rId8" w:history="1">
        <w:r>
          <w:rPr>
            <w:color w:val="0000FF"/>
          </w:rPr>
          <w:t>ст. 21</w:t>
        </w:r>
      </w:hyperlink>
      <w:r>
        <w:t xml:space="preserve"> Устава Подосиновского района Кировской области, </w:t>
      </w:r>
      <w:hyperlink r:id="rId9" w:history="1">
        <w:r>
          <w:rPr>
            <w:color w:val="0000FF"/>
          </w:rPr>
          <w:t>решением</w:t>
        </w:r>
      </w:hyperlink>
      <w:r>
        <w:t xml:space="preserve"> Подосиновской районной Думы от 26.12.2013 N 41/257 "Об утверждении Положения о порядке управления и распоряжения муниципальным имуществом муниципального образования Подосиновский район Кировской области", в целях повышения эффективности использования муниципального</w:t>
      </w:r>
      <w:proofErr w:type="gramEnd"/>
      <w:r>
        <w:t xml:space="preserve"> имущества Подосиновская районная Дума решила:</w:t>
      </w:r>
    </w:p>
    <w:p w:rsidR="00FF64C5" w:rsidRDefault="00FF64C5">
      <w:pPr>
        <w:pStyle w:val="ConsPlusNormal"/>
        <w:jc w:val="both"/>
      </w:pPr>
      <w:r>
        <w:t xml:space="preserve">(в ред. </w:t>
      </w:r>
      <w:hyperlink r:id="rId10" w:history="1">
        <w:r>
          <w:rPr>
            <w:color w:val="0000FF"/>
          </w:rPr>
          <w:t>решения</w:t>
        </w:r>
      </w:hyperlink>
      <w:r>
        <w:t xml:space="preserve"> Подосиновской районной Думы Кировской области от 28.04.2017 N 10/65)</w:t>
      </w:r>
    </w:p>
    <w:p w:rsidR="00FF64C5" w:rsidRDefault="00FF64C5">
      <w:pPr>
        <w:pStyle w:val="ConsPlusNormal"/>
        <w:spacing w:before="220"/>
        <w:ind w:firstLine="540"/>
        <w:jc w:val="both"/>
      </w:pPr>
      <w:r>
        <w:t xml:space="preserve">1. Утвердить </w:t>
      </w:r>
      <w:hyperlink w:anchor="P33" w:history="1">
        <w:r>
          <w:rPr>
            <w:color w:val="0000FF"/>
          </w:rPr>
          <w:t>Положение</w:t>
        </w:r>
      </w:hyperlink>
      <w:r>
        <w:t xml:space="preserve"> о порядке предоставления в аренду муниципального имущества муниципального образования Подосиновский муниципальный район Кировской области. Прилагается.</w:t>
      </w:r>
    </w:p>
    <w:p w:rsidR="00FF64C5" w:rsidRDefault="00FF64C5">
      <w:pPr>
        <w:pStyle w:val="ConsPlusNormal"/>
        <w:spacing w:before="220"/>
        <w:ind w:firstLine="540"/>
        <w:jc w:val="both"/>
      </w:pPr>
      <w:r>
        <w:t>2. Настоящее решение вступает в силу со дня его подписания.</w:t>
      </w:r>
    </w:p>
    <w:p w:rsidR="00FF64C5" w:rsidRDefault="00FF64C5">
      <w:pPr>
        <w:pStyle w:val="ConsPlusNormal"/>
        <w:jc w:val="both"/>
      </w:pPr>
    </w:p>
    <w:p w:rsidR="00FF64C5" w:rsidRDefault="00FF64C5">
      <w:pPr>
        <w:pStyle w:val="ConsPlusNormal"/>
        <w:jc w:val="right"/>
      </w:pPr>
      <w:r>
        <w:t>Глава</w:t>
      </w:r>
    </w:p>
    <w:p w:rsidR="00FF64C5" w:rsidRDefault="00FF64C5">
      <w:pPr>
        <w:pStyle w:val="ConsPlusNormal"/>
        <w:jc w:val="right"/>
      </w:pPr>
      <w:r>
        <w:t>Подосиновского района</w:t>
      </w:r>
    </w:p>
    <w:p w:rsidR="00FF64C5" w:rsidRDefault="00FF64C5">
      <w:pPr>
        <w:pStyle w:val="ConsPlusNormal"/>
        <w:jc w:val="right"/>
      </w:pPr>
      <w:r>
        <w:t>Кировской области</w:t>
      </w:r>
    </w:p>
    <w:p w:rsidR="00FF64C5" w:rsidRDefault="00FF64C5">
      <w:pPr>
        <w:pStyle w:val="ConsPlusNormal"/>
        <w:jc w:val="right"/>
      </w:pPr>
      <w:r>
        <w:t>А.В.УВАРОВ</w:t>
      </w:r>
    </w:p>
    <w:p w:rsidR="00FF64C5" w:rsidRDefault="00FF64C5">
      <w:pPr>
        <w:pStyle w:val="ConsPlusNormal"/>
        <w:jc w:val="both"/>
      </w:pPr>
    </w:p>
    <w:p w:rsidR="00FF64C5" w:rsidRDefault="00FF64C5">
      <w:pPr>
        <w:pStyle w:val="ConsPlusNormal"/>
        <w:jc w:val="both"/>
      </w:pPr>
    </w:p>
    <w:p w:rsidR="00FF64C5" w:rsidRDefault="00FF64C5">
      <w:pPr>
        <w:pStyle w:val="ConsPlusNormal"/>
        <w:jc w:val="both"/>
      </w:pPr>
    </w:p>
    <w:p w:rsidR="00FF64C5" w:rsidRDefault="00FF64C5">
      <w:pPr>
        <w:pStyle w:val="ConsPlusNormal"/>
        <w:jc w:val="both"/>
      </w:pPr>
    </w:p>
    <w:p w:rsidR="00FF64C5" w:rsidRDefault="00FF64C5">
      <w:pPr>
        <w:pStyle w:val="ConsPlusNormal"/>
        <w:jc w:val="both"/>
      </w:pPr>
    </w:p>
    <w:p w:rsidR="00FF64C5" w:rsidRDefault="00FF64C5">
      <w:pPr>
        <w:pStyle w:val="ConsPlusNormal"/>
        <w:jc w:val="right"/>
        <w:outlineLvl w:val="0"/>
      </w:pPr>
      <w:r>
        <w:t>Утверждено</w:t>
      </w:r>
    </w:p>
    <w:p w:rsidR="00FF64C5" w:rsidRDefault="00FF64C5">
      <w:pPr>
        <w:pStyle w:val="ConsPlusNormal"/>
        <w:jc w:val="right"/>
      </w:pPr>
      <w:r>
        <w:t>решением</w:t>
      </w:r>
    </w:p>
    <w:p w:rsidR="00FF64C5" w:rsidRDefault="00FF64C5">
      <w:pPr>
        <w:pStyle w:val="ConsPlusNormal"/>
        <w:jc w:val="right"/>
      </w:pPr>
      <w:r>
        <w:t>Подосиновской районной Думы</w:t>
      </w:r>
    </w:p>
    <w:p w:rsidR="00FF64C5" w:rsidRDefault="00FF64C5">
      <w:pPr>
        <w:pStyle w:val="ConsPlusNormal"/>
        <w:jc w:val="right"/>
      </w:pPr>
      <w:r>
        <w:t>Кировской области</w:t>
      </w:r>
    </w:p>
    <w:p w:rsidR="00FF64C5" w:rsidRDefault="00FF64C5">
      <w:pPr>
        <w:pStyle w:val="ConsPlusNormal"/>
        <w:jc w:val="right"/>
      </w:pPr>
      <w:r>
        <w:t>от 19 декабря 2008 г. N 43/98</w:t>
      </w:r>
    </w:p>
    <w:p w:rsidR="00FF64C5" w:rsidRDefault="00FF64C5">
      <w:pPr>
        <w:pStyle w:val="ConsPlusNormal"/>
        <w:jc w:val="both"/>
      </w:pPr>
    </w:p>
    <w:p w:rsidR="00FF64C5" w:rsidRDefault="00FF64C5">
      <w:pPr>
        <w:pStyle w:val="ConsPlusTitle"/>
        <w:jc w:val="center"/>
      </w:pPr>
      <w:bookmarkStart w:id="0" w:name="P33"/>
      <w:bookmarkEnd w:id="0"/>
      <w:r>
        <w:t>ПОЛОЖЕНИЕ</w:t>
      </w:r>
    </w:p>
    <w:p w:rsidR="00FF64C5" w:rsidRDefault="00FF64C5">
      <w:pPr>
        <w:pStyle w:val="ConsPlusTitle"/>
        <w:jc w:val="center"/>
      </w:pPr>
      <w:r>
        <w:t>О ПОРЯДКЕ ПРЕДОСТАВЛЕНИЯ В АРЕНДУ МУНИЦИПАЛЬНОГО ИМУЩЕСТВА</w:t>
      </w:r>
    </w:p>
    <w:p w:rsidR="00FF64C5" w:rsidRDefault="00FF64C5">
      <w:pPr>
        <w:pStyle w:val="ConsPlusTitle"/>
        <w:jc w:val="center"/>
      </w:pPr>
      <w:r>
        <w:t>МУНИЦИПАЛЬНОГО ОБРАЗОВАНИЯ ПОДОСИНОВСКИЙ МУНИЦИПАЛЬНЫЙ РАЙОН</w:t>
      </w:r>
    </w:p>
    <w:p w:rsidR="00FF64C5" w:rsidRDefault="00FF64C5">
      <w:pPr>
        <w:pStyle w:val="ConsPlusTitle"/>
        <w:jc w:val="center"/>
      </w:pPr>
      <w:r>
        <w:t>КИРОВСКОЙ ОБЛАСТИ</w:t>
      </w:r>
    </w:p>
    <w:p w:rsidR="00FF64C5" w:rsidRDefault="00FF64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F64C5">
        <w:trPr>
          <w:jc w:val="center"/>
        </w:trPr>
        <w:tc>
          <w:tcPr>
            <w:tcW w:w="9294" w:type="dxa"/>
            <w:tcBorders>
              <w:top w:val="nil"/>
              <w:left w:val="single" w:sz="24" w:space="0" w:color="CED3F1"/>
              <w:bottom w:val="nil"/>
              <w:right w:val="single" w:sz="24" w:space="0" w:color="F4F3F8"/>
            </w:tcBorders>
            <w:shd w:val="clear" w:color="auto" w:fill="F4F3F8"/>
          </w:tcPr>
          <w:p w:rsidR="00FF64C5" w:rsidRDefault="00FF64C5">
            <w:pPr>
              <w:pStyle w:val="ConsPlusNormal"/>
              <w:jc w:val="center"/>
            </w:pPr>
            <w:r>
              <w:rPr>
                <w:color w:val="392C69"/>
              </w:rPr>
              <w:t>Список изменяющих документов</w:t>
            </w:r>
          </w:p>
          <w:p w:rsidR="00FF64C5" w:rsidRDefault="00FF64C5">
            <w:pPr>
              <w:pStyle w:val="ConsPlusNormal"/>
              <w:jc w:val="center"/>
            </w:pPr>
            <w:proofErr w:type="gramStart"/>
            <w:r>
              <w:rPr>
                <w:color w:val="392C69"/>
              </w:rPr>
              <w:lastRenderedPageBreak/>
              <w:t>(в ред. решений Подосиновской районной Думы Кировской области</w:t>
            </w:r>
            <w:proofErr w:type="gramEnd"/>
          </w:p>
          <w:p w:rsidR="00FF64C5" w:rsidRDefault="00FF64C5">
            <w:pPr>
              <w:pStyle w:val="ConsPlusNormal"/>
              <w:jc w:val="center"/>
            </w:pPr>
            <w:r>
              <w:rPr>
                <w:color w:val="392C69"/>
              </w:rPr>
              <w:t xml:space="preserve">от 10.10.2012 </w:t>
            </w:r>
            <w:hyperlink r:id="rId11" w:history="1">
              <w:r>
                <w:rPr>
                  <w:color w:val="0000FF"/>
                </w:rPr>
                <w:t>N 22/165</w:t>
              </w:r>
            </w:hyperlink>
            <w:r>
              <w:rPr>
                <w:color w:val="392C69"/>
              </w:rPr>
              <w:t xml:space="preserve">, от 28.04.2017 </w:t>
            </w:r>
            <w:hyperlink r:id="rId12" w:history="1">
              <w:r>
                <w:rPr>
                  <w:color w:val="0000FF"/>
                </w:rPr>
                <w:t>N 10/65</w:t>
              </w:r>
            </w:hyperlink>
            <w:r>
              <w:rPr>
                <w:color w:val="392C69"/>
              </w:rPr>
              <w:t>)</w:t>
            </w:r>
          </w:p>
        </w:tc>
      </w:tr>
    </w:tbl>
    <w:p w:rsidR="00FF64C5" w:rsidRDefault="00FF64C5">
      <w:pPr>
        <w:pStyle w:val="ConsPlusNormal"/>
        <w:jc w:val="both"/>
      </w:pPr>
    </w:p>
    <w:p w:rsidR="00FF64C5" w:rsidRDefault="00FF64C5">
      <w:pPr>
        <w:pStyle w:val="ConsPlusNormal"/>
        <w:jc w:val="center"/>
        <w:outlineLvl w:val="1"/>
      </w:pPr>
      <w:r>
        <w:t>1. Общие положения</w:t>
      </w:r>
    </w:p>
    <w:p w:rsidR="00FF64C5" w:rsidRDefault="00FF64C5">
      <w:pPr>
        <w:pStyle w:val="ConsPlusNormal"/>
        <w:jc w:val="both"/>
      </w:pPr>
    </w:p>
    <w:p w:rsidR="00FF64C5" w:rsidRDefault="00FF64C5">
      <w:pPr>
        <w:pStyle w:val="ConsPlusNormal"/>
        <w:ind w:firstLine="540"/>
        <w:jc w:val="both"/>
      </w:pPr>
      <w:r>
        <w:t>1.1. Настоящее Положение о порядке предоставления в аренду муниципального имущества муниципального образования Подосиновский муниципальный район Кировской области (далее - Положение) определяет принципы, порядок и единые правила предоставления в аренду имущества, составляющего муниципальную собственность муниципального образования Подосиновский муниципальный район Кировской области (далее - муниципальное имущество).</w:t>
      </w:r>
    </w:p>
    <w:p w:rsidR="00FF64C5" w:rsidRDefault="00FF64C5">
      <w:pPr>
        <w:pStyle w:val="ConsPlusNormal"/>
        <w:spacing w:before="220"/>
        <w:ind w:firstLine="540"/>
        <w:jc w:val="both"/>
      </w:pPr>
      <w:r>
        <w:t>1.2. Положение разработано в соответствии с действующим в Российской Федерации законодательством о порядке регулирования арендных отношений.</w:t>
      </w:r>
    </w:p>
    <w:p w:rsidR="00FF64C5" w:rsidRDefault="00FF64C5">
      <w:pPr>
        <w:pStyle w:val="ConsPlusNormal"/>
        <w:spacing w:before="220"/>
        <w:ind w:firstLine="540"/>
        <w:jc w:val="both"/>
      </w:pPr>
      <w:r>
        <w:t>1.3. К муниципальному имуществу, передаваемому в аренду, относятся:</w:t>
      </w:r>
    </w:p>
    <w:p w:rsidR="00FF64C5" w:rsidRDefault="00FF64C5">
      <w:pPr>
        <w:pStyle w:val="ConsPlusNormal"/>
        <w:spacing w:before="220"/>
        <w:ind w:firstLine="540"/>
        <w:jc w:val="both"/>
      </w:pPr>
      <w:r>
        <w:t>единые имущественные комплексы муниципальных унитарных предприятий и их подразделений;</w:t>
      </w:r>
    </w:p>
    <w:p w:rsidR="00FF64C5" w:rsidRDefault="00FF64C5">
      <w:pPr>
        <w:pStyle w:val="ConsPlusNormal"/>
        <w:spacing w:before="220"/>
        <w:ind w:firstLine="540"/>
        <w:jc w:val="both"/>
      </w:pPr>
      <w:r>
        <w:t>отдельные здания, сооружения, нежилые помещения и иное недвижимое имущество, отнесенные в установленном порядке к муниципальной собственности;</w:t>
      </w:r>
    </w:p>
    <w:p w:rsidR="00FF64C5" w:rsidRDefault="00FF64C5">
      <w:pPr>
        <w:pStyle w:val="ConsPlusNormal"/>
        <w:spacing w:before="220"/>
        <w:ind w:firstLine="540"/>
        <w:jc w:val="both"/>
      </w:pPr>
      <w:r>
        <w:t>оборудование, автотранспорт и иное движимое имущество, учитываемое на балансе муниципальных унитарных предприятий и учреждений и в муниципальной казне района.</w:t>
      </w:r>
    </w:p>
    <w:p w:rsidR="00FF64C5" w:rsidRDefault="00FF64C5">
      <w:pPr>
        <w:pStyle w:val="ConsPlusNormal"/>
        <w:spacing w:before="220"/>
        <w:ind w:firstLine="540"/>
        <w:jc w:val="both"/>
      </w:pPr>
      <w:r>
        <w:t>1.4. Основными принципами предоставления в аренду муниципального имущества являются:</w:t>
      </w:r>
    </w:p>
    <w:p w:rsidR="00FF64C5" w:rsidRDefault="00FF64C5">
      <w:pPr>
        <w:pStyle w:val="ConsPlusNormal"/>
        <w:spacing w:before="220"/>
        <w:ind w:firstLine="540"/>
        <w:jc w:val="both"/>
      </w:pPr>
      <w:r>
        <w:t>бюджетная эффективность и социальная направленность передачи муниципального имущества в аренду;</w:t>
      </w:r>
    </w:p>
    <w:p w:rsidR="00FF64C5" w:rsidRDefault="00FF64C5">
      <w:pPr>
        <w:pStyle w:val="ConsPlusNormal"/>
        <w:spacing w:before="220"/>
        <w:ind w:firstLine="540"/>
        <w:jc w:val="both"/>
      </w:pPr>
      <w:r>
        <w:t>открытость информации о передаваемом в аренду муниципальном имуществе;</w:t>
      </w:r>
    </w:p>
    <w:p w:rsidR="00FF64C5" w:rsidRDefault="00FF64C5">
      <w:pPr>
        <w:pStyle w:val="ConsPlusNormal"/>
        <w:spacing w:before="220"/>
        <w:ind w:firstLine="540"/>
        <w:jc w:val="both"/>
      </w:pPr>
      <w:r>
        <w:t>приоритет передачи объектов муниципального имущества в аренду на конкурсной основе.</w:t>
      </w:r>
    </w:p>
    <w:p w:rsidR="00FF64C5" w:rsidRDefault="00FF64C5">
      <w:pPr>
        <w:pStyle w:val="ConsPlusNormal"/>
        <w:spacing w:before="220"/>
        <w:ind w:firstLine="540"/>
        <w:jc w:val="both"/>
      </w:pPr>
      <w:r>
        <w:t>1.5. Учет всех договоров аренды, заключаемых в соответствии с настоящим Положением, реестр муниципального имущества, предоставляемого в аренду, учет и контроль поступления денежных средств от арендной платы, взыскание задолженности осуществляет администрация Подосиновского района (далее - Администрация).</w:t>
      </w:r>
    </w:p>
    <w:p w:rsidR="00FF64C5" w:rsidRDefault="00FF64C5">
      <w:pPr>
        <w:pStyle w:val="ConsPlusNormal"/>
        <w:jc w:val="both"/>
      </w:pPr>
      <w:r>
        <w:t xml:space="preserve">(в ред. </w:t>
      </w:r>
      <w:hyperlink r:id="rId13" w:history="1">
        <w:r>
          <w:rPr>
            <w:color w:val="0000FF"/>
          </w:rPr>
          <w:t>решения</w:t>
        </w:r>
      </w:hyperlink>
      <w:r>
        <w:t xml:space="preserve"> Подосиновской районной Думы Кировской области от 28.04.2017 N 10/65)</w:t>
      </w:r>
    </w:p>
    <w:p w:rsidR="00FF64C5" w:rsidRDefault="00FF64C5">
      <w:pPr>
        <w:pStyle w:val="ConsPlusNormal"/>
        <w:jc w:val="both"/>
      </w:pPr>
    </w:p>
    <w:p w:rsidR="00FF64C5" w:rsidRDefault="00FF64C5">
      <w:pPr>
        <w:pStyle w:val="ConsPlusNormal"/>
        <w:jc w:val="center"/>
        <w:outlineLvl w:val="1"/>
      </w:pPr>
      <w:r>
        <w:t>2. Порядок рассмотрения предложений о предоставлении</w:t>
      </w:r>
    </w:p>
    <w:p w:rsidR="00FF64C5" w:rsidRDefault="00FF64C5">
      <w:pPr>
        <w:pStyle w:val="ConsPlusNormal"/>
        <w:jc w:val="center"/>
      </w:pPr>
      <w:r>
        <w:t>в аренду имущества муниципальных предприятий и учреждений</w:t>
      </w:r>
    </w:p>
    <w:p w:rsidR="00FF64C5" w:rsidRDefault="00FF64C5">
      <w:pPr>
        <w:pStyle w:val="ConsPlusNormal"/>
        <w:jc w:val="both"/>
      </w:pPr>
    </w:p>
    <w:p w:rsidR="00FF64C5" w:rsidRDefault="00FF64C5">
      <w:pPr>
        <w:pStyle w:val="ConsPlusNormal"/>
        <w:ind w:firstLine="540"/>
        <w:jc w:val="both"/>
      </w:pPr>
      <w:r>
        <w:t>2.1. Перечень объектов муниципального имущества, которое может быть предоставлено в аренду, составляется Администрацией на основании:</w:t>
      </w:r>
    </w:p>
    <w:p w:rsidR="00FF64C5" w:rsidRDefault="00FF64C5">
      <w:pPr>
        <w:pStyle w:val="ConsPlusNormal"/>
        <w:jc w:val="both"/>
      </w:pPr>
      <w:r>
        <w:t xml:space="preserve">(в ред. </w:t>
      </w:r>
      <w:hyperlink r:id="rId14" w:history="1">
        <w:r>
          <w:rPr>
            <w:color w:val="0000FF"/>
          </w:rPr>
          <w:t>решения</w:t>
        </w:r>
      </w:hyperlink>
      <w:r>
        <w:t xml:space="preserve"> Подосиновской районной Думы Кировской области от 28.04.2017 N 10/65)</w:t>
      </w:r>
    </w:p>
    <w:p w:rsidR="00FF64C5" w:rsidRDefault="00FF64C5">
      <w:pPr>
        <w:pStyle w:val="ConsPlusNormal"/>
        <w:spacing w:before="220"/>
        <w:ind w:firstLine="540"/>
        <w:jc w:val="both"/>
      </w:pPr>
      <w:r>
        <w:t>предложений муниципальных предприятий и учреждений, оформленных в соответствии с настоящим Положением;</w:t>
      </w:r>
    </w:p>
    <w:p w:rsidR="00FF64C5" w:rsidRDefault="00FF64C5">
      <w:pPr>
        <w:pStyle w:val="ConsPlusNormal"/>
        <w:spacing w:before="220"/>
        <w:ind w:firstLine="540"/>
        <w:jc w:val="both"/>
      </w:pPr>
      <w:r>
        <w:t>постановлений Администрации об изъятии имущества муниципальных учреждений, не используемого ими либо используемого не по назначению;</w:t>
      </w:r>
    </w:p>
    <w:p w:rsidR="00FF64C5" w:rsidRDefault="00FF64C5">
      <w:pPr>
        <w:pStyle w:val="ConsPlusNormal"/>
        <w:jc w:val="both"/>
      </w:pPr>
      <w:r>
        <w:t xml:space="preserve">(в ред. </w:t>
      </w:r>
      <w:hyperlink r:id="rId15" w:history="1">
        <w:r>
          <w:rPr>
            <w:color w:val="0000FF"/>
          </w:rPr>
          <w:t>решения</w:t>
        </w:r>
      </w:hyperlink>
      <w:r>
        <w:t xml:space="preserve"> Подосиновской районной Думы Кировской области от 28.04.2017 N 10/65)</w:t>
      </w:r>
    </w:p>
    <w:p w:rsidR="00FF64C5" w:rsidRDefault="00FF64C5">
      <w:pPr>
        <w:pStyle w:val="ConsPlusNormal"/>
        <w:spacing w:before="220"/>
        <w:ind w:firstLine="540"/>
        <w:jc w:val="both"/>
      </w:pPr>
      <w:r>
        <w:lastRenderedPageBreak/>
        <w:t>заключений Администрации о наличии на муниципальных предприятиях излишнего, неиспользуемого имущества, выявленного по итогам проверок эффективности использования закрепленного за ними муниципального имущества;</w:t>
      </w:r>
    </w:p>
    <w:p w:rsidR="00FF64C5" w:rsidRDefault="00FF64C5">
      <w:pPr>
        <w:pStyle w:val="ConsPlusNormal"/>
        <w:jc w:val="both"/>
      </w:pPr>
      <w:r>
        <w:t xml:space="preserve">(в ред. </w:t>
      </w:r>
      <w:hyperlink r:id="rId16" w:history="1">
        <w:r>
          <w:rPr>
            <w:color w:val="0000FF"/>
          </w:rPr>
          <w:t>решения</w:t>
        </w:r>
      </w:hyperlink>
      <w:r>
        <w:t xml:space="preserve"> Подосиновской районной Думы Кировской области от 28.04.2017 N 10/65)</w:t>
      </w:r>
    </w:p>
    <w:p w:rsidR="00FF64C5" w:rsidRDefault="00FF64C5">
      <w:pPr>
        <w:pStyle w:val="ConsPlusNormal"/>
        <w:spacing w:before="220"/>
        <w:ind w:firstLine="540"/>
        <w:jc w:val="both"/>
      </w:pPr>
      <w:r>
        <w:t>данных о неиспользуемом имуществе, не закрепленном за муниципальными предприятиями и учреждениями.</w:t>
      </w:r>
    </w:p>
    <w:p w:rsidR="00FF64C5" w:rsidRDefault="00FF64C5">
      <w:pPr>
        <w:pStyle w:val="ConsPlusNormal"/>
        <w:spacing w:before="220"/>
        <w:ind w:firstLine="540"/>
        <w:jc w:val="both"/>
      </w:pPr>
      <w:bookmarkStart w:id="1" w:name="P67"/>
      <w:bookmarkEnd w:id="1"/>
      <w:r>
        <w:t>2.2. Для решения вопроса о предоставлении муниципального имущества в аренду Администрация принимает:</w:t>
      </w:r>
    </w:p>
    <w:p w:rsidR="00FF64C5" w:rsidRDefault="00FF64C5">
      <w:pPr>
        <w:pStyle w:val="ConsPlusNormal"/>
        <w:spacing w:before="220"/>
        <w:ind w:firstLine="540"/>
        <w:jc w:val="both"/>
      </w:pPr>
      <w:r>
        <w:t xml:space="preserve">заявления физических и юридических лиц с просьбой предоставить им на праве аренды муниципальное имущество, закрепленное за муниципальными предприятиями или учреждениями, согласованные с балансодержателями (предприятиями или учреждениями). Наряду с заявлениями указанные лица </w:t>
      </w:r>
      <w:proofErr w:type="gramStart"/>
      <w:r>
        <w:t>предоставляют следующие документы</w:t>
      </w:r>
      <w:proofErr w:type="gramEnd"/>
      <w:r>
        <w:t>:</w:t>
      </w:r>
    </w:p>
    <w:p w:rsidR="00FF64C5" w:rsidRDefault="00FF64C5">
      <w:pPr>
        <w:pStyle w:val="ConsPlusNormal"/>
        <w:spacing w:before="220"/>
        <w:ind w:firstLine="540"/>
        <w:jc w:val="both"/>
      </w:pPr>
      <w:r>
        <w:t>поэтажный план и экспликацию испрашиваемых помещений;</w:t>
      </w:r>
    </w:p>
    <w:p w:rsidR="00FF64C5" w:rsidRDefault="00FF64C5">
      <w:pPr>
        <w:pStyle w:val="ConsPlusNormal"/>
        <w:spacing w:before="220"/>
        <w:ind w:firstLine="540"/>
        <w:jc w:val="both"/>
      </w:pPr>
      <w:r>
        <w:t>учредительные документы потенциального арендатора;</w:t>
      </w:r>
    </w:p>
    <w:p w:rsidR="00FF64C5" w:rsidRDefault="00FF64C5">
      <w:pPr>
        <w:pStyle w:val="ConsPlusNormal"/>
        <w:spacing w:before="220"/>
        <w:ind w:firstLine="540"/>
        <w:jc w:val="both"/>
      </w:pPr>
      <w:r>
        <w:t>свидетельство о постановке потенциального арендатора на учет в налоговом органе;</w:t>
      </w:r>
    </w:p>
    <w:p w:rsidR="00FF64C5" w:rsidRDefault="00FF64C5">
      <w:pPr>
        <w:pStyle w:val="ConsPlusNormal"/>
        <w:spacing w:before="220"/>
        <w:ind w:firstLine="540"/>
        <w:jc w:val="both"/>
      </w:pPr>
      <w:r>
        <w:t>заключение санитарно-эпидемиологической службы и Государственного пожарного надзора о возможности использования помещения (при необходимости);</w:t>
      </w:r>
    </w:p>
    <w:p w:rsidR="00FF64C5" w:rsidRDefault="00FF64C5">
      <w:pPr>
        <w:pStyle w:val="ConsPlusNormal"/>
        <w:spacing w:before="220"/>
        <w:ind w:firstLine="540"/>
        <w:jc w:val="both"/>
      </w:pPr>
      <w:r>
        <w:t>лицензии, если деятельность арендатора предусматривает лицензирование.</w:t>
      </w:r>
    </w:p>
    <w:p w:rsidR="00FF64C5" w:rsidRDefault="00FF64C5">
      <w:pPr>
        <w:pStyle w:val="ConsPlusNormal"/>
        <w:spacing w:before="220"/>
        <w:ind w:firstLine="540"/>
        <w:jc w:val="both"/>
      </w:pPr>
      <w:r>
        <w:t xml:space="preserve">В случае если субъект претендует на предоставление муниципальной помощи, документы, предусмотренные </w:t>
      </w:r>
      <w:hyperlink w:anchor="P67" w:history="1">
        <w:r>
          <w:rPr>
            <w:color w:val="0000FF"/>
          </w:rPr>
          <w:t>пунктом 2.2</w:t>
        </w:r>
      </w:hyperlink>
      <w:r>
        <w:t xml:space="preserve">, предоставляются согласно Федеральному </w:t>
      </w:r>
      <w:hyperlink r:id="rId17" w:history="1">
        <w:r>
          <w:rPr>
            <w:color w:val="0000FF"/>
          </w:rPr>
          <w:t>закону</w:t>
        </w:r>
      </w:hyperlink>
      <w:r>
        <w:t xml:space="preserve"> от 26.07.2006 N 135-ФЗ "О защите конкуренции".</w:t>
      </w:r>
    </w:p>
    <w:p w:rsidR="00FF64C5" w:rsidRDefault="00FF64C5">
      <w:pPr>
        <w:pStyle w:val="ConsPlusNormal"/>
        <w:spacing w:before="220"/>
        <w:ind w:firstLine="540"/>
        <w:jc w:val="both"/>
      </w:pPr>
      <w:r>
        <w:t>2.3. Администрация может не дать согласие на заключение договора аренды в следующих случаях:</w:t>
      </w:r>
    </w:p>
    <w:p w:rsidR="00FF64C5" w:rsidRDefault="00FF64C5">
      <w:pPr>
        <w:pStyle w:val="ConsPlusNormal"/>
        <w:spacing w:before="220"/>
        <w:ind w:firstLine="540"/>
        <w:jc w:val="both"/>
      </w:pPr>
      <w:r>
        <w:t>предоставление имущества в аренду осложнит или вообще сделает невозможным выполнение предприятием или учреждением видов деятельности, предусмотренных уставом, или будет препятствовать осуществлению программы развития предприятия или учреждения;</w:t>
      </w:r>
    </w:p>
    <w:p w:rsidR="00FF64C5" w:rsidRDefault="00FF64C5">
      <w:pPr>
        <w:pStyle w:val="ConsPlusNormal"/>
        <w:spacing w:before="220"/>
        <w:ind w:firstLine="540"/>
        <w:jc w:val="both"/>
      </w:pPr>
      <w:r>
        <w:t>в результате аренды имущества техническому состоянию объекта может быть нанесен урон;</w:t>
      </w:r>
    </w:p>
    <w:p w:rsidR="00FF64C5" w:rsidRDefault="00FF64C5">
      <w:pPr>
        <w:pStyle w:val="ConsPlusNormal"/>
        <w:spacing w:before="220"/>
        <w:ind w:firstLine="540"/>
        <w:jc w:val="both"/>
      </w:pPr>
      <w:r>
        <w:t>организация или арендатор, претендующие на получение имущества в аренду, обладают признаками неплатежеспособности;</w:t>
      </w:r>
    </w:p>
    <w:p w:rsidR="00FF64C5" w:rsidRDefault="00FF64C5">
      <w:pPr>
        <w:pStyle w:val="ConsPlusNormal"/>
        <w:spacing w:before="220"/>
        <w:ind w:firstLine="540"/>
        <w:jc w:val="both"/>
      </w:pPr>
      <w:r>
        <w:t>предоставление имущества в аренду будет способствовать социальному ухудшению жизни населения, проживающего в данном населенном пункте, жилом доме.</w:t>
      </w:r>
    </w:p>
    <w:p w:rsidR="00FF64C5" w:rsidRDefault="00FF64C5">
      <w:pPr>
        <w:pStyle w:val="ConsPlusNormal"/>
        <w:jc w:val="both"/>
      </w:pPr>
    </w:p>
    <w:p w:rsidR="00FF64C5" w:rsidRDefault="00FF64C5">
      <w:pPr>
        <w:pStyle w:val="ConsPlusNormal"/>
        <w:jc w:val="center"/>
        <w:outlineLvl w:val="1"/>
      </w:pPr>
      <w:r>
        <w:t>3. Способы предоставления в аренду муниципального</w:t>
      </w:r>
    </w:p>
    <w:p w:rsidR="00FF64C5" w:rsidRDefault="00FF64C5">
      <w:pPr>
        <w:pStyle w:val="ConsPlusNormal"/>
        <w:jc w:val="center"/>
      </w:pPr>
      <w:r>
        <w:t xml:space="preserve">имущества, не закрепленного за </w:t>
      </w:r>
      <w:proofErr w:type="gramStart"/>
      <w:r>
        <w:t>муниципальными</w:t>
      </w:r>
      <w:proofErr w:type="gramEnd"/>
    </w:p>
    <w:p w:rsidR="00FF64C5" w:rsidRDefault="00FF64C5">
      <w:pPr>
        <w:pStyle w:val="ConsPlusNormal"/>
        <w:jc w:val="center"/>
      </w:pPr>
      <w:r>
        <w:t>предприятиями и учреждениями (казенного имущества),</w:t>
      </w:r>
    </w:p>
    <w:p w:rsidR="00FF64C5" w:rsidRDefault="00FF64C5">
      <w:pPr>
        <w:pStyle w:val="ConsPlusNormal"/>
        <w:jc w:val="center"/>
      </w:pPr>
      <w:r>
        <w:t xml:space="preserve">в том числе </w:t>
      </w:r>
      <w:proofErr w:type="gramStart"/>
      <w:r>
        <w:t>переданного</w:t>
      </w:r>
      <w:proofErr w:type="gramEnd"/>
      <w:r>
        <w:t xml:space="preserve"> в доверительное управление</w:t>
      </w:r>
    </w:p>
    <w:p w:rsidR="00FF64C5" w:rsidRDefault="00FF64C5">
      <w:pPr>
        <w:pStyle w:val="ConsPlusNormal"/>
        <w:jc w:val="both"/>
      </w:pPr>
    </w:p>
    <w:p w:rsidR="00FF64C5" w:rsidRDefault="00FF64C5">
      <w:pPr>
        <w:pStyle w:val="ConsPlusNormal"/>
        <w:ind w:firstLine="540"/>
        <w:jc w:val="both"/>
      </w:pPr>
      <w:r>
        <w:t>3.1. По результатам рассмотрения вопросов о передаче в аренду объектов муниципальной собственности комиссия по эффективному использованию муниципального имущества и нежилых помещений муниципальной собственности Подосиновского района принимает одно из следующих решений:</w:t>
      </w:r>
    </w:p>
    <w:p w:rsidR="00FF64C5" w:rsidRDefault="00FF64C5">
      <w:pPr>
        <w:pStyle w:val="ConsPlusNormal"/>
        <w:jc w:val="both"/>
      </w:pPr>
      <w:r>
        <w:t xml:space="preserve">(в ред. </w:t>
      </w:r>
      <w:hyperlink r:id="rId18" w:history="1">
        <w:r>
          <w:rPr>
            <w:color w:val="0000FF"/>
          </w:rPr>
          <w:t>решения</w:t>
        </w:r>
      </w:hyperlink>
      <w:r>
        <w:t xml:space="preserve"> Подосиновской районной Думы Кировской области от 28.04.2017 N 10/65)</w:t>
      </w:r>
    </w:p>
    <w:p w:rsidR="00FF64C5" w:rsidRDefault="00FF64C5">
      <w:pPr>
        <w:pStyle w:val="ConsPlusNormal"/>
        <w:spacing w:before="220"/>
        <w:ind w:firstLine="540"/>
        <w:jc w:val="both"/>
      </w:pPr>
      <w:r>
        <w:lastRenderedPageBreak/>
        <w:t>а) предоставить имущество путем организации конкурса (открытого по составу участников);</w:t>
      </w:r>
    </w:p>
    <w:p w:rsidR="00FF64C5" w:rsidRDefault="00FF64C5">
      <w:pPr>
        <w:pStyle w:val="ConsPlusNormal"/>
        <w:spacing w:before="220"/>
        <w:ind w:firstLine="540"/>
        <w:jc w:val="both"/>
      </w:pPr>
      <w:r>
        <w:t>б) предоставить имущество путем организац</w:t>
      </w:r>
      <w:proofErr w:type="gramStart"/>
      <w:r>
        <w:t>ии ау</w:t>
      </w:r>
      <w:proofErr w:type="gramEnd"/>
      <w:r>
        <w:t>кциона (открытого по составу участников);</w:t>
      </w:r>
    </w:p>
    <w:p w:rsidR="00FF64C5" w:rsidRDefault="00FF64C5">
      <w:pPr>
        <w:pStyle w:val="ConsPlusNormal"/>
        <w:spacing w:before="220"/>
        <w:ind w:firstLine="540"/>
        <w:jc w:val="both"/>
      </w:pPr>
      <w:r>
        <w:t>в) предоставить имущество в аренду без организации проведения торгов (аукциона, конкурса):</w:t>
      </w:r>
    </w:p>
    <w:p w:rsidR="00FF64C5" w:rsidRDefault="00FF64C5">
      <w:pPr>
        <w:pStyle w:val="ConsPlusNormal"/>
        <w:spacing w:before="220"/>
        <w:ind w:firstLine="540"/>
        <w:jc w:val="both"/>
      </w:pPr>
      <w: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F64C5" w:rsidRDefault="00FF64C5">
      <w:pPr>
        <w:pStyle w:val="ConsPlusNormal"/>
        <w:spacing w:before="220"/>
        <w:ind w:firstLine="540"/>
        <w:jc w:val="both"/>
      </w:pPr>
      <w: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F64C5" w:rsidRDefault="00FF64C5">
      <w:pPr>
        <w:pStyle w:val="ConsPlusNormal"/>
        <w:spacing w:before="220"/>
        <w:ind w:firstLine="540"/>
        <w:jc w:val="both"/>
      </w:pPr>
      <w:r>
        <w:t>- государственным и муниципальным учреждениям;</w:t>
      </w:r>
    </w:p>
    <w:p w:rsidR="00FF64C5" w:rsidRDefault="00FF64C5">
      <w:pPr>
        <w:pStyle w:val="ConsPlusNormal"/>
        <w:spacing w:before="220"/>
        <w:ind w:firstLine="540"/>
        <w:jc w:val="both"/>
      </w:pPr>
      <w:proofErr w:type="gramStart"/>
      <w: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t xml:space="preserve">, а также других видов деятельности, предусмотренных </w:t>
      </w:r>
      <w:hyperlink r:id="rId19" w:history="1">
        <w:r>
          <w:rPr>
            <w:color w:val="0000FF"/>
          </w:rPr>
          <w:t>статьей 31.1</w:t>
        </w:r>
      </w:hyperlink>
      <w:r>
        <w:t xml:space="preserve"> Федерального закона от 12 января 1996 года N 7-ФЗ "О некоммерческих организациях";</w:t>
      </w:r>
    </w:p>
    <w:p w:rsidR="00FF64C5" w:rsidRDefault="00FF64C5">
      <w:pPr>
        <w:pStyle w:val="ConsPlusNormal"/>
        <w:spacing w:before="220"/>
        <w:ind w:firstLine="540"/>
        <w:jc w:val="both"/>
      </w:pPr>
      <w:r>
        <w:t>- адвокатским, нотариальным, торгово-промышленным палатам;</w:t>
      </w:r>
    </w:p>
    <w:p w:rsidR="00FF64C5" w:rsidRDefault="00FF64C5">
      <w:pPr>
        <w:pStyle w:val="ConsPlusNormal"/>
        <w:spacing w:before="220"/>
        <w:ind w:firstLine="540"/>
        <w:jc w:val="both"/>
      </w:pPr>
      <w:r>
        <w:t>- образовательным учреждениям независимо от их организационно-правовых форм, включая государственные и муниципальные образовательные учреждения, и медицинским учреждениям частной системы здравоохранения;</w:t>
      </w:r>
    </w:p>
    <w:p w:rsidR="00FF64C5" w:rsidRDefault="00FF64C5">
      <w:pPr>
        <w:pStyle w:val="ConsPlusNormal"/>
        <w:spacing w:before="220"/>
        <w:ind w:firstLine="540"/>
        <w:jc w:val="both"/>
      </w:pPr>
      <w:r>
        <w:t>- для размещения сетей связи, объектов почтовой связи;</w:t>
      </w:r>
    </w:p>
    <w:p w:rsidR="00FF64C5" w:rsidRDefault="00FF64C5" w:rsidP="00612226">
      <w:pPr>
        <w:autoSpaceDE w:val="0"/>
        <w:autoSpaceDN w:val="0"/>
        <w:adjustRightInd w:val="0"/>
        <w:spacing w:after="0" w:line="240" w:lineRule="auto"/>
        <w:ind w:firstLine="540"/>
        <w:jc w:val="both"/>
      </w:pPr>
      <w:proofErr w:type="gramStart"/>
      <w: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sidR="00A52847">
        <w:t xml:space="preserve"> </w:t>
      </w:r>
      <w:r w:rsidR="00A52847" w:rsidRPr="00A52847">
        <w:rPr>
          <w:rFonts w:ascii="Calibri" w:hAnsi="Calibri" w:cs="Calibri"/>
          <w:color w:val="FF0000"/>
        </w:rPr>
        <w:t>лицу,</w:t>
      </w:r>
      <w:r w:rsidR="00A52847">
        <w:rPr>
          <w:rFonts w:ascii="Calibri" w:hAnsi="Calibri" w:cs="Calibri"/>
        </w:rPr>
        <w:t xml:space="preserve"> </w:t>
      </w:r>
      <w:r w:rsidR="00A52847" w:rsidRPr="00A52847">
        <w:rPr>
          <w:rFonts w:ascii="Calibri" w:hAnsi="Calibri" w:cs="Calibri"/>
          <w:color w:val="FF0000"/>
        </w:rPr>
        <w:t xml:space="preserve">которому присвоен статус единой теплоснабжающей организации в ценовых зонах теплоснабжения в соответствии с Федеральным </w:t>
      </w:r>
      <w:hyperlink r:id="rId20" w:history="1">
        <w:r w:rsidR="00A52847" w:rsidRPr="00A52847">
          <w:rPr>
            <w:rFonts w:ascii="Calibri" w:hAnsi="Calibri" w:cs="Calibri"/>
            <w:color w:val="FF0000"/>
          </w:rPr>
          <w:t>законом</w:t>
        </w:r>
      </w:hyperlink>
      <w:r w:rsidR="00A52847" w:rsidRPr="00A52847">
        <w:rPr>
          <w:rFonts w:ascii="Calibri" w:hAnsi="Calibri" w:cs="Calibri"/>
          <w:color w:val="FF0000"/>
        </w:rPr>
        <w:t xml:space="preserve"> от 27 июля 2010 года N 190-ФЗ</w:t>
      </w:r>
      <w:proofErr w:type="gramEnd"/>
      <w:r w:rsidR="00A52847" w:rsidRPr="00A52847">
        <w:rPr>
          <w:rFonts w:ascii="Calibri" w:hAnsi="Calibri" w:cs="Calibri"/>
          <w:color w:val="FF0000"/>
        </w:rPr>
        <w:t xml:space="preserve"> "О теплоснабжении"</w:t>
      </w:r>
      <w:r>
        <w:t>;</w:t>
      </w:r>
    </w:p>
    <w:p w:rsidR="00FF64C5" w:rsidRDefault="00FF64C5">
      <w:pPr>
        <w:pStyle w:val="ConsPlusNormal"/>
        <w:spacing w:before="220"/>
        <w:ind w:firstLine="540"/>
        <w:jc w:val="both"/>
      </w:pPr>
      <w:r>
        <w:t>- в порядке муниципальной преференции;</w:t>
      </w:r>
    </w:p>
    <w:p w:rsidR="00FF64C5" w:rsidRDefault="00FF64C5" w:rsidP="00B849F4">
      <w:pPr>
        <w:autoSpaceDE w:val="0"/>
        <w:autoSpaceDN w:val="0"/>
        <w:adjustRightInd w:val="0"/>
        <w:spacing w:after="0" w:line="240" w:lineRule="auto"/>
        <w:jc w:val="both"/>
      </w:pPr>
      <w:proofErr w:type="gramStart"/>
      <w:r>
        <w:t xml:space="preserve">- </w:t>
      </w:r>
      <w:r w:rsidRPr="00B849F4">
        <w:rPr>
          <w:strike/>
          <w:color w:val="FF0000"/>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1" w:history="1">
        <w:r w:rsidRPr="00B849F4">
          <w:rPr>
            <w:strike/>
            <w:color w:val="FF0000"/>
          </w:rPr>
          <w:t>законом</w:t>
        </w:r>
      </w:hyperlink>
      <w:r w:rsidRPr="00B849F4">
        <w:rPr>
          <w:strike/>
          <w:color w:val="FF0000"/>
        </w:rP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r w:rsidR="00A47941" w:rsidRPr="00B849F4">
        <w:rPr>
          <w:strike/>
          <w:color w:val="FF0000"/>
        </w:rPr>
        <w:t xml:space="preserve"> с законодательством Российской Федерации</w:t>
      </w:r>
      <w:r w:rsidRPr="00B849F4">
        <w:rPr>
          <w:strike/>
          <w:color w:val="FF0000"/>
        </w:rPr>
        <w:t>, если предоставление указанных прав было предусмотрено конкурсной документацией, документацией об аукционе для целей исполнения этого</w:t>
      </w:r>
      <w:proofErr w:type="gramEnd"/>
      <w:r w:rsidRPr="00B849F4">
        <w:rPr>
          <w:strike/>
          <w:color w:val="FF0000"/>
        </w:rPr>
        <w:t xml:space="preserve"> государственного или муниципального контракта. </w:t>
      </w:r>
      <w:proofErr w:type="gramStart"/>
      <w:r w:rsidRPr="00B849F4">
        <w:rPr>
          <w:strike/>
          <w:color w:val="FF0000"/>
        </w:rPr>
        <w:t>Срок предоставления указанных прав на такое имущество не может превышать срок исполнения государственного или муниципального контракта</w:t>
      </w:r>
      <w:r w:rsidR="00B849F4">
        <w:t xml:space="preserve"> </w:t>
      </w:r>
      <w:r w:rsidR="00B849F4" w:rsidRPr="00B849F4">
        <w:rPr>
          <w:rFonts w:ascii="Calibri" w:hAnsi="Calibri" w:cs="Calibri"/>
          <w:color w:val="FF0000"/>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 w:history="1">
        <w:r w:rsidR="00B849F4" w:rsidRPr="00B849F4">
          <w:rPr>
            <w:rFonts w:ascii="Calibri" w:hAnsi="Calibri" w:cs="Calibri"/>
            <w:color w:val="FF0000"/>
          </w:rPr>
          <w:t>законом</w:t>
        </w:r>
      </w:hyperlink>
      <w:r w:rsidR="00B849F4" w:rsidRPr="00B849F4">
        <w:rPr>
          <w:rFonts w:ascii="Calibri" w:hAnsi="Calibri" w:cs="Calibri"/>
          <w:color w:val="FF0000"/>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w:t>
      </w:r>
      <w:proofErr w:type="gramEnd"/>
      <w:r w:rsidR="00B849F4" w:rsidRPr="00B849F4">
        <w:rPr>
          <w:rFonts w:ascii="Calibri" w:hAnsi="Calibri" w:cs="Calibri"/>
          <w:color w:val="FF0000"/>
        </w:rPr>
        <w:t xml:space="preserve"> </w:t>
      </w:r>
      <w:proofErr w:type="gramStart"/>
      <w:r w:rsidR="00B849F4" w:rsidRPr="00B849F4">
        <w:rPr>
          <w:rFonts w:ascii="Calibri" w:hAnsi="Calibri" w:cs="Calibri"/>
          <w:color w:val="FF0000"/>
        </w:rPr>
        <w:t xml:space="preserve">прав было предусмотрено конкурсной документацией, документацией об аукционе для целей исполнения этого государственного или </w:t>
      </w:r>
      <w:r w:rsidR="00B849F4" w:rsidRPr="00B849F4">
        <w:rPr>
          <w:rFonts w:ascii="Calibri" w:hAnsi="Calibri" w:cs="Calibri"/>
          <w:color w:val="FF0000"/>
        </w:rPr>
        <w:lastRenderedPageBreak/>
        <w:t xml:space="preserve">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3" w:history="1">
        <w:r w:rsidR="00B849F4" w:rsidRPr="00B849F4">
          <w:rPr>
            <w:rFonts w:ascii="Calibri" w:hAnsi="Calibri" w:cs="Calibri"/>
            <w:color w:val="FF0000"/>
          </w:rPr>
          <w:t>законом</w:t>
        </w:r>
      </w:hyperlink>
      <w:r w:rsidR="00B849F4" w:rsidRPr="00B849F4">
        <w:rPr>
          <w:rFonts w:ascii="Calibri" w:hAnsi="Calibri" w:cs="Calibri"/>
          <w:color w:val="FF0000"/>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w:t>
      </w:r>
      <w:proofErr w:type="gramEnd"/>
      <w:r w:rsidR="00B849F4" w:rsidRPr="00B849F4">
        <w:rPr>
          <w:rFonts w:ascii="Calibri" w:hAnsi="Calibri" w:cs="Calibri"/>
          <w:color w:val="FF0000"/>
        </w:rPr>
        <w:t xml:space="preserve">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r>
        <w:t>;</w:t>
      </w:r>
    </w:p>
    <w:p w:rsidR="00FF64C5" w:rsidRDefault="00FF64C5">
      <w:pPr>
        <w:pStyle w:val="ConsPlusNormal"/>
        <w:spacing w:before="220"/>
        <w:ind w:firstLine="540"/>
        <w:jc w:val="both"/>
      </w:pPr>
      <w: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F64C5" w:rsidRDefault="00FF64C5">
      <w:pPr>
        <w:pStyle w:val="ConsPlusNormal"/>
        <w:spacing w:before="220"/>
        <w:ind w:firstLine="540"/>
        <w:jc w:val="both"/>
      </w:pPr>
      <w:r>
        <w:t xml:space="preserve">-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F64C5" w:rsidRDefault="00FF64C5">
      <w:pPr>
        <w:pStyle w:val="ConsPlusNormal"/>
        <w:spacing w:before="220"/>
        <w:ind w:firstLine="540"/>
        <w:jc w:val="both"/>
      </w:pPr>
      <w:proofErr w:type="gramStart"/>
      <w: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FF64C5" w:rsidRDefault="00FF64C5">
      <w:pPr>
        <w:pStyle w:val="ConsPlusNormal"/>
        <w:spacing w:before="220"/>
        <w:ind w:firstLine="540"/>
        <w:jc w:val="both"/>
      </w:pPr>
      <w: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F64C5" w:rsidRDefault="00FF64C5">
      <w:pPr>
        <w:pStyle w:val="ConsPlusNormal"/>
        <w:spacing w:before="220"/>
        <w:ind w:firstLine="540"/>
        <w:jc w:val="both"/>
      </w:pPr>
      <w:proofErr w:type="gramStart"/>
      <w: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t xml:space="preserve">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F64C5" w:rsidRDefault="00FF64C5">
      <w:pPr>
        <w:pStyle w:val="ConsPlusNormal"/>
        <w:spacing w:before="220"/>
        <w:ind w:firstLine="540"/>
        <w:jc w:val="both"/>
      </w:pPr>
      <w:proofErr w:type="gramStart"/>
      <w: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24" w:history="1">
        <w:r>
          <w:rPr>
            <w:color w:val="0000FF"/>
          </w:rPr>
          <w:t>пункта 1 ч. 1 ст. 17.1</w:t>
        </w:r>
      </w:hyperlink>
      <w:r>
        <w:t xml:space="preserve"> ФЗ "О защите конкуренции".</w:t>
      </w:r>
      <w:proofErr w:type="gramEnd"/>
    </w:p>
    <w:p w:rsidR="00FF64C5" w:rsidRDefault="00FF64C5">
      <w:pPr>
        <w:pStyle w:val="ConsPlusNormal"/>
        <w:jc w:val="both"/>
      </w:pPr>
      <w:r>
        <w:t xml:space="preserve">(п. 3.1 в ред. </w:t>
      </w:r>
      <w:hyperlink r:id="rId25" w:history="1">
        <w:r>
          <w:rPr>
            <w:color w:val="0000FF"/>
          </w:rPr>
          <w:t>решения</w:t>
        </w:r>
      </w:hyperlink>
      <w:r>
        <w:t xml:space="preserve"> Подосиновской районной Думы Кировской области от 10.10.2012 N 22/165)</w:t>
      </w:r>
    </w:p>
    <w:p w:rsidR="00FF64C5" w:rsidRDefault="00FF64C5">
      <w:pPr>
        <w:pStyle w:val="ConsPlusNormal"/>
        <w:spacing w:before="220"/>
        <w:ind w:firstLine="540"/>
        <w:jc w:val="both"/>
      </w:pPr>
      <w:bookmarkStart w:id="2" w:name="P108"/>
      <w:bookmarkEnd w:id="2"/>
      <w:r>
        <w:t>3.2. Выбор способа предоставления муниципального имущества в аренду осуществляется Администрацией в соответствии с настоящим Положением.</w:t>
      </w:r>
    </w:p>
    <w:p w:rsidR="00FF64C5" w:rsidRDefault="00FF64C5">
      <w:pPr>
        <w:pStyle w:val="ConsPlusNormal"/>
        <w:spacing w:before="220"/>
        <w:ind w:firstLine="540"/>
        <w:jc w:val="both"/>
      </w:pPr>
      <w:r>
        <w:lastRenderedPageBreak/>
        <w:t xml:space="preserve">3.3. Юридические и физические лица, которые в соответствии с настоящим Положением хотят получить в аренду муниципальное имущество, не закрепленное за муниципальными предприятиями и учреждениями, представляют в Администрацию документы согласно </w:t>
      </w:r>
      <w:hyperlink w:anchor="P67" w:history="1">
        <w:r>
          <w:rPr>
            <w:color w:val="0000FF"/>
          </w:rPr>
          <w:t>п. 2.2</w:t>
        </w:r>
      </w:hyperlink>
      <w:r>
        <w:t xml:space="preserve"> настоящего Положения.</w:t>
      </w:r>
    </w:p>
    <w:p w:rsidR="00FF64C5" w:rsidRDefault="00FF64C5">
      <w:pPr>
        <w:pStyle w:val="ConsPlusNormal"/>
        <w:spacing w:before="220"/>
        <w:ind w:firstLine="540"/>
        <w:jc w:val="both"/>
      </w:pPr>
      <w:r>
        <w:t>3.4. На заявления и письма юридических и физических лиц, обратившихся с просьбой о предоставлении муниципального имущества в аренду, о принятом решении Администрация должна дать письменный ответ в течение 30 дней.</w:t>
      </w:r>
    </w:p>
    <w:p w:rsidR="00FF64C5" w:rsidRDefault="00FF64C5">
      <w:pPr>
        <w:pStyle w:val="ConsPlusNormal"/>
        <w:spacing w:before="220"/>
        <w:ind w:firstLine="540"/>
        <w:jc w:val="both"/>
      </w:pPr>
      <w:r>
        <w:t xml:space="preserve">3.5. Администрация обязана принять решение по представленным в соответствии с </w:t>
      </w:r>
      <w:hyperlink w:anchor="P67" w:history="1">
        <w:r>
          <w:rPr>
            <w:color w:val="0000FF"/>
          </w:rPr>
          <w:t>п. 2.2</w:t>
        </w:r>
      </w:hyperlink>
      <w:r>
        <w:t xml:space="preserve"> документам в течение 15 дней со дня их поступления. Все споры решаются путем переговоров между заинтересованными сторонами.</w:t>
      </w:r>
    </w:p>
    <w:p w:rsidR="00FF64C5" w:rsidRDefault="00FF64C5">
      <w:pPr>
        <w:pStyle w:val="ConsPlusNormal"/>
        <w:jc w:val="both"/>
      </w:pPr>
    </w:p>
    <w:p w:rsidR="00FF64C5" w:rsidRDefault="00FF64C5">
      <w:pPr>
        <w:pStyle w:val="ConsPlusNormal"/>
        <w:jc w:val="center"/>
        <w:outlineLvl w:val="1"/>
      </w:pPr>
      <w:bookmarkStart w:id="3" w:name="P113"/>
      <w:bookmarkEnd w:id="3"/>
      <w:r>
        <w:t>4. Порядок предоставления имущества в аренду</w:t>
      </w:r>
    </w:p>
    <w:p w:rsidR="00FF64C5" w:rsidRDefault="00FF64C5">
      <w:pPr>
        <w:pStyle w:val="ConsPlusNormal"/>
        <w:jc w:val="center"/>
      </w:pPr>
      <w:r>
        <w:t>по конкурсу, аукциону</w:t>
      </w:r>
    </w:p>
    <w:p w:rsidR="00FF64C5" w:rsidRDefault="00FF64C5">
      <w:pPr>
        <w:pStyle w:val="ConsPlusNormal"/>
        <w:jc w:val="both"/>
      </w:pPr>
    </w:p>
    <w:p w:rsidR="00FF64C5" w:rsidRDefault="00FF64C5">
      <w:pPr>
        <w:pStyle w:val="ConsPlusNormal"/>
        <w:ind w:firstLine="540"/>
        <w:jc w:val="both"/>
      </w:pPr>
      <w:r>
        <w:t>4.1. Порядок организации конкурса, аукциона.</w:t>
      </w:r>
    </w:p>
    <w:p w:rsidR="00FF64C5" w:rsidRDefault="00FF64C5">
      <w:pPr>
        <w:pStyle w:val="ConsPlusNormal"/>
        <w:spacing w:before="220"/>
        <w:ind w:firstLine="540"/>
        <w:jc w:val="both"/>
      </w:pPr>
      <w:r>
        <w:t xml:space="preserve">4.1.1. </w:t>
      </w:r>
      <w:proofErr w:type="gramStart"/>
      <w:r>
        <w:t xml:space="preserve">Объекты имущества, не распределенные в соответствии с </w:t>
      </w:r>
      <w:hyperlink w:anchor="P108" w:history="1">
        <w:r>
          <w:rPr>
            <w:color w:val="0000FF"/>
          </w:rPr>
          <w:t>пунктом 3.2</w:t>
        </w:r>
      </w:hyperlink>
      <w:r>
        <w:t xml:space="preserve"> настоящего Положения, а также объекты, срок договоров которых истек или истекает (при этом арендатор, пользующийся имуществом, допустил неоднократное нарушение условий договора, а также условий, предусмотренных </w:t>
      </w:r>
      <w:hyperlink r:id="rId26" w:history="1">
        <w:r>
          <w:rPr>
            <w:color w:val="0000FF"/>
          </w:rPr>
          <w:t>статьей 619</w:t>
        </w:r>
      </w:hyperlink>
      <w:r>
        <w:t xml:space="preserve"> ГК РФ), предоставляются в аренду по итогам конкурсного рассмотрения комиссией Администрации заявок претендентов на получение права аренды (без права выкупа).</w:t>
      </w:r>
      <w:proofErr w:type="gramEnd"/>
    </w:p>
    <w:p w:rsidR="00FF64C5" w:rsidRDefault="00FF64C5">
      <w:pPr>
        <w:pStyle w:val="ConsPlusNormal"/>
        <w:spacing w:before="220"/>
        <w:ind w:firstLine="540"/>
        <w:jc w:val="both"/>
      </w:pPr>
      <w:r>
        <w:t>4.1.2. Конкурсная комиссия формируется из состава работников Администрации, заинтересованных ведомств и владельца имущества. Персональный состав комиссии утверждается главой администрации Подосиновского района. Председатель комиссии утверждает регламент ее работы.</w:t>
      </w:r>
    </w:p>
    <w:p w:rsidR="00FF64C5" w:rsidRDefault="00FF64C5">
      <w:pPr>
        <w:pStyle w:val="ConsPlusNormal"/>
        <w:spacing w:before="220"/>
        <w:ind w:firstLine="540"/>
        <w:jc w:val="both"/>
      </w:pPr>
      <w:r>
        <w:t>4.1.3. Комиссия определяет условия, в соответствии с которыми будет выбираться победитель конкурса. Такими условиями (критериями) могут быть объем инвестиций в арендуемый объект, наилучшие предложения по использованию арендуемого объекта, максимальная ставка арендной платы, по которой претендент готов заключить договор аренды без права выкупа в случае признания его победителем конкурса.</w:t>
      </w:r>
    </w:p>
    <w:p w:rsidR="00FF64C5" w:rsidRDefault="00FF64C5">
      <w:pPr>
        <w:pStyle w:val="ConsPlusNormal"/>
        <w:spacing w:before="220"/>
        <w:ind w:firstLine="540"/>
        <w:jc w:val="both"/>
      </w:pPr>
      <w:r>
        <w:t>4.1.4. В отдельных случаях, при обоснованной необходимости инвестиций в развитие арендуемого объекта, арендная плата или ее часть может быть установлена в виде возложения на арендатора обусловленных договором или дополнительным соглашением к нему затрат на улучшение арендованного имущества.</w:t>
      </w:r>
    </w:p>
    <w:p w:rsidR="00FF64C5" w:rsidRDefault="00FF64C5">
      <w:pPr>
        <w:pStyle w:val="ConsPlusNormal"/>
        <w:spacing w:before="220"/>
        <w:ind w:firstLine="540"/>
        <w:jc w:val="both"/>
      </w:pPr>
      <w:r>
        <w:t>4.1.5. Комиссия публикует объявление о конкурсе, аукционе, в котором назначает сроки приема заявок на конкурс, аукцион, доводит до сведения претендентов (заявителей) на право аренды условия сдачи имущества в аренду и получает их предложения по выполнению условий конкурса.</w:t>
      </w:r>
    </w:p>
    <w:p w:rsidR="00FF64C5" w:rsidRDefault="00FF64C5">
      <w:pPr>
        <w:pStyle w:val="ConsPlusNormal"/>
        <w:spacing w:before="220"/>
        <w:ind w:firstLine="540"/>
        <w:jc w:val="both"/>
      </w:pPr>
      <w:r>
        <w:t xml:space="preserve">4.1.6. </w:t>
      </w:r>
      <w:proofErr w:type="gramStart"/>
      <w:r>
        <w:t>Одновременно с назначением сроков приема заявок Администрация в письменной форме (заказным письмом) за один месяц до истечения срока договора аренды (если объект на момент проведения конкурса, аукциона находится в аренде), уведомляет каждого арендатора о расторжении договора аренды, о своих намерениях выставить арендуемый объект на конкурс, аукцион, а также об условиях конкурса, аукциона и предлагает арендатору подать заявку на участие в</w:t>
      </w:r>
      <w:proofErr w:type="gramEnd"/>
      <w:r>
        <w:t xml:space="preserve"> </w:t>
      </w:r>
      <w:proofErr w:type="gramStart"/>
      <w:r>
        <w:t>конкурсе</w:t>
      </w:r>
      <w:proofErr w:type="gramEnd"/>
      <w:r>
        <w:t>, аукционе.</w:t>
      </w:r>
    </w:p>
    <w:p w:rsidR="00FF64C5" w:rsidRDefault="00FF64C5">
      <w:pPr>
        <w:pStyle w:val="ConsPlusNormal"/>
        <w:spacing w:before="220"/>
        <w:ind w:firstLine="540"/>
        <w:jc w:val="both"/>
      </w:pPr>
      <w:r>
        <w:t>4.1.7. Всем претендентам на право заключения договора аренды, подавшим заявки, предоставляется возможность ознакомиться с выставляемым на конкурс, аукцион объектом.</w:t>
      </w:r>
    </w:p>
    <w:p w:rsidR="00FF64C5" w:rsidRDefault="00FF64C5">
      <w:pPr>
        <w:pStyle w:val="ConsPlusNormal"/>
        <w:spacing w:before="220"/>
        <w:ind w:firstLine="540"/>
        <w:jc w:val="both"/>
      </w:pPr>
      <w:r>
        <w:lastRenderedPageBreak/>
        <w:t>4.1.8. Заявка и прилагаемые к ней документы фиксируются в журнале регистрации заявок и предложений. С момента регистрации заявитель приобретает статус претендента на получение права заключения договора аренды. По истечении установленного срока прием заявок прекращается.</w:t>
      </w:r>
    </w:p>
    <w:p w:rsidR="00FF64C5" w:rsidRDefault="00FF64C5">
      <w:pPr>
        <w:pStyle w:val="ConsPlusNormal"/>
        <w:spacing w:before="220"/>
        <w:ind w:firstLine="540"/>
        <w:jc w:val="both"/>
      </w:pPr>
      <w:r>
        <w:t>4.1.9. Претендент имеет право отозвать свою заявку до установленного срока заседания комиссии, сообщив об этом письменно.</w:t>
      </w:r>
    </w:p>
    <w:p w:rsidR="00FF64C5" w:rsidRDefault="00FF64C5">
      <w:pPr>
        <w:pStyle w:val="ConsPlusNormal"/>
        <w:spacing w:before="220"/>
        <w:ind w:firstLine="540"/>
        <w:jc w:val="both"/>
      </w:pPr>
      <w:r>
        <w:t>4.1.10. Сведения о лицах, подавших заявку на получение права заключения договора аренды, не подлежат оглашению до момента подведения итогов конкурса.</w:t>
      </w:r>
    </w:p>
    <w:p w:rsidR="00FF64C5" w:rsidRDefault="00FF64C5">
      <w:pPr>
        <w:pStyle w:val="ConsPlusNormal"/>
        <w:spacing w:before="220"/>
        <w:ind w:firstLine="540"/>
        <w:jc w:val="both"/>
      </w:pPr>
      <w:r>
        <w:t>4.2. Порядок рассмотрения заявок на получение права заключения договора аренды.</w:t>
      </w:r>
    </w:p>
    <w:p w:rsidR="00FF64C5" w:rsidRDefault="00FF64C5">
      <w:pPr>
        <w:pStyle w:val="ConsPlusNormal"/>
        <w:spacing w:before="220"/>
        <w:ind w:firstLine="540"/>
        <w:jc w:val="both"/>
      </w:pPr>
      <w:r>
        <w:t>4.2.1. Заявки на получение права заключения договора аренды рассматриваются комиссией не позднее чем через три дня после окончания их приема.</w:t>
      </w:r>
    </w:p>
    <w:p w:rsidR="00FF64C5" w:rsidRDefault="00FF64C5">
      <w:pPr>
        <w:pStyle w:val="ConsPlusNormal"/>
        <w:spacing w:before="220"/>
        <w:ind w:firstLine="540"/>
        <w:jc w:val="both"/>
      </w:pPr>
      <w:r>
        <w:t>4.2.2. Комиссия рассматривает документы всех заявителей, претендующих на объект, и принимает решение о возможности заключения договора аренды с определенным претендентом.</w:t>
      </w:r>
    </w:p>
    <w:p w:rsidR="00FF64C5" w:rsidRDefault="00FF64C5">
      <w:pPr>
        <w:pStyle w:val="ConsPlusNormal"/>
        <w:spacing w:before="220"/>
        <w:ind w:firstLine="540"/>
        <w:jc w:val="both"/>
      </w:pPr>
      <w:r>
        <w:t>4.2.3. Комиссия составляет протокол, в котором фиксируются все поступившие предложения.</w:t>
      </w:r>
    </w:p>
    <w:p w:rsidR="00FF64C5" w:rsidRDefault="00FF64C5">
      <w:pPr>
        <w:pStyle w:val="ConsPlusNormal"/>
        <w:spacing w:before="220"/>
        <w:ind w:firstLine="540"/>
        <w:jc w:val="both"/>
      </w:pPr>
      <w:r>
        <w:t>4.2.4. К протоколу прилагается подготовленный комиссией проект уведомления претендента, определенного комиссией, о принятии его предложения.</w:t>
      </w:r>
    </w:p>
    <w:p w:rsidR="00FF64C5" w:rsidRDefault="00FF64C5">
      <w:pPr>
        <w:pStyle w:val="ConsPlusNormal"/>
        <w:spacing w:before="220"/>
        <w:ind w:firstLine="540"/>
        <w:jc w:val="both"/>
      </w:pPr>
      <w:r>
        <w:t>4.2.5. Комиссия направляет уведомления остальным заявителям, предложения которых были отклонены.</w:t>
      </w:r>
    </w:p>
    <w:p w:rsidR="00FF64C5" w:rsidRDefault="00FF64C5">
      <w:pPr>
        <w:pStyle w:val="ConsPlusNormal"/>
        <w:spacing w:before="220"/>
        <w:ind w:firstLine="540"/>
        <w:jc w:val="both"/>
      </w:pPr>
      <w:r>
        <w:t xml:space="preserve">4.2.6. Претендент, определенный комиссией, в течение трех дней </w:t>
      </w:r>
      <w:proofErr w:type="gramStart"/>
      <w:r>
        <w:t>с даты подведения</w:t>
      </w:r>
      <w:proofErr w:type="gramEnd"/>
      <w:r>
        <w:t xml:space="preserve"> итогов конкурса, аукциона должен подписать итоговый протокол. Протокол подписывается претендентом (или его уполномоченным представителем) и председателем комиссии в двух экземплярах, по одному для каждой из сторон.</w:t>
      </w:r>
    </w:p>
    <w:p w:rsidR="00FF64C5" w:rsidRDefault="00FF64C5">
      <w:pPr>
        <w:pStyle w:val="ConsPlusNormal"/>
        <w:spacing w:before="220"/>
        <w:ind w:firstLine="540"/>
        <w:jc w:val="both"/>
      </w:pPr>
      <w:r>
        <w:t>Если претендент отказался подписать протокол, то претендентом на получение права заключения договора аренды признается участник, предложение которого по условиям конкурса является предыдущим по отношению к предложению ранее определенного претендента.</w:t>
      </w:r>
    </w:p>
    <w:p w:rsidR="00FF64C5" w:rsidRDefault="00FF64C5">
      <w:pPr>
        <w:pStyle w:val="ConsPlusNormal"/>
        <w:spacing w:before="220"/>
        <w:ind w:firstLine="540"/>
        <w:jc w:val="both"/>
      </w:pPr>
      <w:r>
        <w:t>4.2.7. При наличии только одной заявки на получение права заключения договора аренды или отсутствии заявок комиссия вправе снять с рассмотрения объект, перенести рассмотрение на следующее заседание комиссии, внести изменения в начальные условия, подготовить и опубликовать информационное сообщение о проведении конкурса вновь, принять иное решение.</w:t>
      </w:r>
    </w:p>
    <w:p w:rsidR="00FF64C5" w:rsidRDefault="00FF64C5">
      <w:pPr>
        <w:pStyle w:val="ConsPlusNormal"/>
        <w:spacing w:before="220"/>
        <w:ind w:firstLine="540"/>
        <w:jc w:val="both"/>
      </w:pPr>
      <w:r>
        <w:t>4.2.8. Результаты заседания комиссии могут быть опротестованы заявителями на получение права заключения договора аренды в установленном порядке в течение десяти дней со дня получения уведомления.</w:t>
      </w:r>
    </w:p>
    <w:p w:rsidR="00FF64C5" w:rsidRDefault="00FF64C5">
      <w:pPr>
        <w:pStyle w:val="ConsPlusNormal"/>
        <w:spacing w:before="220"/>
        <w:ind w:firstLine="540"/>
        <w:jc w:val="both"/>
      </w:pPr>
      <w:r>
        <w:t>4.3. Порядок заключения договора аренды объекта.</w:t>
      </w:r>
    </w:p>
    <w:p w:rsidR="00FF64C5" w:rsidRDefault="00FF64C5">
      <w:pPr>
        <w:pStyle w:val="ConsPlusNormal"/>
        <w:spacing w:before="220"/>
        <w:ind w:firstLine="540"/>
        <w:jc w:val="both"/>
      </w:pPr>
      <w:r>
        <w:t>4.3.1. В случае если выставленные на конкурс, аукцион объекты свободны на момент проведения конкурса, аукциона:</w:t>
      </w:r>
    </w:p>
    <w:p w:rsidR="00FF64C5" w:rsidRDefault="00FF64C5">
      <w:pPr>
        <w:pStyle w:val="ConsPlusNormal"/>
        <w:spacing w:before="220"/>
        <w:ind w:firstLine="540"/>
        <w:jc w:val="both"/>
      </w:pPr>
      <w:r>
        <w:t>4.3.1.1. Администрация готовит проект распоряжения о заключении договора аренды объекта с условиями, определенными по итогам конкурса, аукциона.</w:t>
      </w:r>
    </w:p>
    <w:p w:rsidR="00FF64C5" w:rsidRDefault="00FF64C5">
      <w:pPr>
        <w:pStyle w:val="ConsPlusNormal"/>
        <w:spacing w:before="220"/>
        <w:ind w:firstLine="540"/>
        <w:jc w:val="both"/>
      </w:pPr>
      <w:r>
        <w:t>4.3.1.2. Администрация предлагает претенденту в десятидневный срок внести авансовый платеж по договору аренды, равный месячной арендной плате.</w:t>
      </w:r>
    </w:p>
    <w:p w:rsidR="00FF64C5" w:rsidRDefault="00FF64C5">
      <w:pPr>
        <w:pStyle w:val="ConsPlusNormal"/>
        <w:spacing w:before="220"/>
        <w:ind w:firstLine="540"/>
        <w:jc w:val="both"/>
      </w:pPr>
      <w:r>
        <w:lastRenderedPageBreak/>
        <w:t>4.3.1.3. Проект распоряжения вместе с прилагаемыми документами:</w:t>
      </w:r>
    </w:p>
    <w:p w:rsidR="00FF64C5" w:rsidRDefault="00FF64C5">
      <w:pPr>
        <w:pStyle w:val="ConsPlusNormal"/>
        <w:spacing w:before="220"/>
        <w:ind w:firstLine="540"/>
        <w:jc w:val="both"/>
      </w:pPr>
      <w:r>
        <w:t>заявлением претендента;</w:t>
      </w:r>
    </w:p>
    <w:p w:rsidR="00FF64C5" w:rsidRDefault="00FF64C5">
      <w:pPr>
        <w:pStyle w:val="ConsPlusNormal"/>
        <w:spacing w:before="220"/>
        <w:ind w:firstLine="540"/>
        <w:jc w:val="both"/>
      </w:pPr>
      <w:r>
        <w:t>рекомендациями комиссии по данному объекту;</w:t>
      </w:r>
    </w:p>
    <w:p w:rsidR="00FF64C5" w:rsidRDefault="00FF64C5">
      <w:pPr>
        <w:pStyle w:val="ConsPlusNormal"/>
        <w:spacing w:before="220"/>
        <w:ind w:firstLine="540"/>
        <w:jc w:val="both"/>
      </w:pPr>
      <w:r>
        <w:t>копией платежного поручения (квитанции) о перечислении авансового платежа - передается на визирование и подписание.</w:t>
      </w:r>
    </w:p>
    <w:p w:rsidR="00FF64C5" w:rsidRDefault="00FF64C5">
      <w:pPr>
        <w:pStyle w:val="ConsPlusNormal"/>
        <w:spacing w:before="220"/>
        <w:ind w:firstLine="540"/>
        <w:jc w:val="both"/>
      </w:pPr>
      <w:r>
        <w:t>4.3.1.4. В срок не более десяти дней с момента подписания распоряжения между Администрацией и арендатором заключается договор аренды объекта (без права выкупа). Договор аренды заключается в соответствии с настоящим Положением.</w:t>
      </w:r>
    </w:p>
    <w:p w:rsidR="00FF64C5" w:rsidRDefault="00FF64C5">
      <w:pPr>
        <w:pStyle w:val="ConsPlusNormal"/>
        <w:spacing w:before="220"/>
        <w:ind w:firstLine="540"/>
        <w:jc w:val="both"/>
      </w:pPr>
      <w:r>
        <w:t>4.3.1.5. В случае отказа претендента от заключения договора аренды авансовый платеж не возвращается.</w:t>
      </w:r>
    </w:p>
    <w:p w:rsidR="00FF64C5" w:rsidRDefault="00FF64C5">
      <w:pPr>
        <w:pStyle w:val="ConsPlusNormal"/>
        <w:spacing w:before="220"/>
        <w:ind w:firstLine="540"/>
        <w:jc w:val="both"/>
      </w:pPr>
      <w:r>
        <w:t>4.3.2. В случае если выставленные на конкурс, аукцион объекты находятся в аренде на момент проведения конкурса:</w:t>
      </w:r>
    </w:p>
    <w:p w:rsidR="00FF64C5" w:rsidRDefault="00FF64C5">
      <w:pPr>
        <w:pStyle w:val="ConsPlusNormal"/>
        <w:spacing w:before="220"/>
        <w:ind w:firstLine="540"/>
        <w:jc w:val="both"/>
      </w:pPr>
      <w:r>
        <w:t>4.3.2.1. Если арендатор объекта признан решением комиссии победителем конкурса на получение права аренды, то на основании этого решения между Администрацией и победителем конкурса заключается договор аренды в порядке, предусмотренном настоящим Положением.</w:t>
      </w:r>
    </w:p>
    <w:p w:rsidR="00FF64C5" w:rsidRDefault="00FF64C5">
      <w:pPr>
        <w:pStyle w:val="ConsPlusNormal"/>
        <w:spacing w:before="220"/>
        <w:ind w:firstLine="540"/>
        <w:jc w:val="both"/>
      </w:pPr>
      <w:r>
        <w:t xml:space="preserve">4.3.2.2. </w:t>
      </w:r>
      <w:proofErr w:type="gramStart"/>
      <w:r>
        <w:t>В случае если арендатор объекта участвовал в конкурсе, но не признан его победителем, Администрация в письменной форме (заказным письмом) уведомляет арендатора о решении комиссии по арендуемому им объекту и предлагает в срок, установленный в уведомлении, дать свое согласие (либо выразить несогласие) на заключение договора на новый срок на равных условиях, которые предлагаются другим претендентом, признанным комиссией победителем конкурса.</w:t>
      </w:r>
      <w:proofErr w:type="gramEnd"/>
    </w:p>
    <w:p w:rsidR="00FF64C5" w:rsidRDefault="00FF64C5">
      <w:pPr>
        <w:pStyle w:val="ConsPlusNormal"/>
        <w:spacing w:before="220"/>
        <w:ind w:firstLine="540"/>
        <w:jc w:val="both"/>
      </w:pPr>
      <w:r>
        <w:t>4.3.2.3. Администрация принимает от арендатора в письменной форме заявление о намерении реализовать свое преимущественное право на заключение договора аренды на новый срок на равных условиях с победителем конкурса, оговоренных в решении комиссии.</w:t>
      </w:r>
    </w:p>
    <w:p w:rsidR="00FF64C5" w:rsidRDefault="00FF64C5">
      <w:pPr>
        <w:pStyle w:val="ConsPlusNormal"/>
        <w:spacing w:before="220"/>
        <w:ind w:firstLine="540"/>
        <w:jc w:val="both"/>
      </w:pPr>
      <w:r>
        <w:t>На основании заявления арендатора Администрация готовит проект распоряжения о заключении договора аренды с прежним арендатором на новый срок с измененными условиями.</w:t>
      </w:r>
    </w:p>
    <w:p w:rsidR="00FF64C5" w:rsidRDefault="00FF64C5">
      <w:pPr>
        <w:pStyle w:val="ConsPlusNormal"/>
        <w:spacing w:before="220"/>
        <w:ind w:firstLine="540"/>
        <w:jc w:val="both"/>
      </w:pPr>
      <w:r>
        <w:t>4.3.2.4. Проект распоряжения вместе с прилагаемыми документами:</w:t>
      </w:r>
    </w:p>
    <w:p w:rsidR="00FF64C5" w:rsidRDefault="00FF64C5">
      <w:pPr>
        <w:pStyle w:val="ConsPlusNormal"/>
        <w:spacing w:before="220"/>
        <w:ind w:firstLine="540"/>
        <w:jc w:val="both"/>
      </w:pPr>
      <w:r>
        <w:t>заявлением арендатора;</w:t>
      </w:r>
    </w:p>
    <w:p w:rsidR="00FF64C5" w:rsidRDefault="00FF64C5">
      <w:pPr>
        <w:pStyle w:val="ConsPlusNormal"/>
        <w:spacing w:before="220"/>
        <w:ind w:firstLine="540"/>
        <w:jc w:val="both"/>
      </w:pPr>
      <w:r>
        <w:t>рекомендациями комиссии по данному объекту и изменениями условий договора;</w:t>
      </w:r>
    </w:p>
    <w:p w:rsidR="00FF64C5" w:rsidRDefault="00FF64C5">
      <w:pPr>
        <w:pStyle w:val="ConsPlusNormal"/>
        <w:spacing w:before="220"/>
        <w:ind w:firstLine="540"/>
        <w:jc w:val="both"/>
      </w:pPr>
      <w:r>
        <w:t>справками об отсутствии задолженности у арендатора - передается на визирование и подписание.</w:t>
      </w:r>
    </w:p>
    <w:p w:rsidR="00FF64C5" w:rsidRDefault="00FF64C5">
      <w:pPr>
        <w:pStyle w:val="ConsPlusNormal"/>
        <w:spacing w:before="220"/>
        <w:ind w:firstLine="540"/>
        <w:jc w:val="both"/>
      </w:pPr>
      <w:r>
        <w:t>4.3.2.5. При отсутствии согласия арендатора Администрация заключает договор аренды с претендентом при предоставлении претендентом документов, необходимых для оформления договора аренды.</w:t>
      </w:r>
    </w:p>
    <w:p w:rsidR="00FF64C5" w:rsidRDefault="00FF64C5">
      <w:pPr>
        <w:pStyle w:val="ConsPlusNormal"/>
        <w:spacing w:before="220"/>
        <w:ind w:firstLine="540"/>
        <w:jc w:val="both"/>
      </w:pPr>
      <w:r>
        <w:t>4.4. По итогам конкурса договор купли-продажи права аренды объекта не заключается. Сдача объекта в аренду не влечет выкупа.</w:t>
      </w:r>
    </w:p>
    <w:p w:rsidR="00FF64C5" w:rsidRDefault="00FF64C5">
      <w:pPr>
        <w:pStyle w:val="ConsPlusNormal"/>
        <w:jc w:val="both"/>
      </w:pPr>
    </w:p>
    <w:p w:rsidR="00FF64C5" w:rsidRDefault="00FF64C5">
      <w:pPr>
        <w:pStyle w:val="ConsPlusNormal"/>
        <w:jc w:val="center"/>
        <w:outlineLvl w:val="1"/>
      </w:pPr>
      <w:r>
        <w:t>5. Договор аренды муниципального имущества</w:t>
      </w:r>
    </w:p>
    <w:p w:rsidR="00FF64C5" w:rsidRDefault="00FF64C5">
      <w:pPr>
        <w:pStyle w:val="ConsPlusNormal"/>
        <w:jc w:val="both"/>
      </w:pPr>
    </w:p>
    <w:p w:rsidR="00FF64C5" w:rsidRDefault="00FF64C5">
      <w:pPr>
        <w:pStyle w:val="ConsPlusNormal"/>
        <w:ind w:firstLine="540"/>
        <w:jc w:val="both"/>
      </w:pPr>
      <w:r>
        <w:t xml:space="preserve">5.1. Основным документом, регламентирующим отношения между арендодателями и арендаторами муниципального имущества, является договор аренды. Договоры о </w:t>
      </w:r>
      <w:r>
        <w:lastRenderedPageBreak/>
        <w:t>предоставлении в аренду муниципального имущества заключаются в соответствии с действующим законодательством Российской Федерации и настоящим Положением.</w:t>
      </w:r>
    </w:p>
    <w:p w:rsidR="00FF64C5" w:rsidRDefault="00FF64C5">
      <w:pPr>
        <w:pStyle w:val="ConsPlusNormal"/>
        <w:spacing w:before="220"/>
        <w:ind w:firstLine="540"/>
        <w:jc w:val="both"/>
      </w:pPr>
      <w:r>
        <w:t>5.2. Арендодателями муниципального имущества, закрепленного на праве хозяйственного ведения за муниципальными унитарными предприятиями, являются соответствующие предприятия. В обязательном порядке муниципальные унитарные предприятия согласовывают договор аренды с Администрацией. Один экземпляр заключенного договора аренды муниципального имущества муниципальные унитарные предприятия предоставляют в Администрацию.</w:t>
      </w:r>
    </w:p>
    <w:p w:rsidR="00FF64C5" w:rsidRDefault="00FF64C5">
      <w:pPr>
        <w:pStyle w:val="ConsPlusNormal"/>
        <w:jc w:val="both"/>
      </w:pPr>
      <w:r>
        <w:t xml:space="preserve">(в ред. </w:t>
      </w:r>
      <w:hyperlink r:id="rId27" w:history="1">
        <w:r>
          <w:rPr>
            <w:color w:val="0000FF"/>
          </w:rPr>
          <w:t>решения</w:t>
        </w:r>
      </w:hyperlink>
      <w:r>
        <w:t xml:space="preserve"> Подосиновской районной Думы Кировской области от 28.04.2017 N 10/65)</w:t>
      </w:r>
    </w:p>
    <w:p w:rsidR="00FF64C5" w:rsidRDefault="00FF64C5">
      <w:pPr>
        <w:pStyle w:val="ConsPlusNormal"/>
        <w:spacing w:before="220"/>
        <w:ind w:firstLine="540"/>
        <w:jc w:val="both"/>
      </w:pPr>
      <w:r>
        <w:t>5.3. По договорам аренды муниципального имущества, закрепленного на праве оперативного управления за муниципальными учреждениями, в качестве арендодателя выступает Администрация.</w:t>
      </w:r>
    </w:p>
    <w:p w:rsidR="00FF64C5" w:rsidRDefault="00FF64C5">
      <w:pPr>
        <w:pStyle w:val="ConsPlusNormal"/>
        <w:spacing w:before="220"/>
        <w:ind w:firstLine="540"/>
        <w:jc w:val="both"/>
      </w:pPr>
      <w:r>
        <w:t>5.4. По договорам аренды муниципального имущества, переданного в доверительное управление, в качестве арендодателя выступает доверительный управляющий, действующий от имени Администрации.</w:t>
      </w:r>
    </w:p>
    <w:p w:rsidR="00FF64C5" w:rsidRDefault="00FF64C5">
      <w:pPr>
        <w:pStyle w:val="ConsPlusNormal"/>
        <w:spacing w:before="220"/>
        <w:ind w:firstLine="540"/>
        <w:jc w:val="both"/>
      </w:pPr>
      <w:r>
        <w:t>5.5. По договорам аренды муниципального имущества, не закрепленного за муниципальными предприятиями, учреждениями, в качестве арендодателя выступает Администрация.</w:t>
      </w:r>
    </w:p>
    <w:p w:rsidR="00FF64C5" w:rsidRDefault="00FF64C5">
      <w:pPr>
        <w:pStyle w:val="ConsPlusNormal"/>
        <w:spacing w:before="220"/>
        <w:ind w:firstLine="540"/>
        <w:jc w:val="both"/>
      </w:pPr>
      <w:r>
        <w:t>5.6. Арендаторами муниципального имущества могут выступать любые юридические, а также физические лица, зарегистрированные в установленном законом порядке в качестве лиц, занимающихся предпринимательской деятельностью.</w:t>
      </w:r>
    </w:p>
    <w:p w:rsidR="00FF64C5" w:rsidRDefault="00FF64C5">
      <w:pPr>
        <w:pStyle w:val="ConsPlusNormal"/>
        <w:spacing w:before="220"/>
        <w:ind w:firstLine="540"/>
        <w:jc w:val="both"/>
      </w:pPr>
      <w:r>
        <w:t xml:space="preserve">5.7. </w:t>
      </w:r>
      <w:r w:rsidRPr="00361FE2">
        <w:rPr>
          <w:strike/>
          <w:color w:val="FF0000"/>
        </w:rPr>
        <w:t>Договор аренды может быть краткосрочным (до 1 года) и долгосрочным (свыше 1 года), но не более 15 лет. Договор аренды на срок свыше 1 года подлежит государственной регистрации в органах Федеральной регистрационной службы. Расходы по государственной регистрации несет арендатор.</w:t>
      </w:r>
      <w:r w:rsidR="00361FE2">
        <w:rPr>
          <w:color w:val="FF0000"/>
        </w:rPr>
        <w:t xml:space="preserve"> </w:t>
      </w:r>
      <w:r w:rsidR="00361FE2" w:rsidRPr="00361FE2">
        <w:rPr>
          <w:color w:val="FF0000"/>
        </w:rPr>
        <w:t>Договор аренды может быть краткосрочным</w:t>
      </w:r>
      <w:r w:rsidR="00361FE2">
        <w:rPr>
          <w:color w:val="FF0000"/>
        </w:rPr>
        <w:t>, который заключается на срок не более 11 месяцев со дня подписания договора и не подлежит государственной регистрации, и долгосрочным, который заключается на срок не менее года</w:t>
      </w:r>
      <w:r w:rsidR="00590B30" w:rsidRPr="00590B30">
        <w:rPr>
          <w:color w:val="FF0000"/>
        </w:rPr>
        <w:t xml:space="preserve"> </w:t>
      </w:r>
      <w:r w:rsidR="00590B30">
        <w:rPr>
          <w:color w:val="FF0000"/>
        </w:rPr>
        <w:t>и подлежит государственной регистрации. Договор аренды</w:t>
      </w:r>
      <w:r w:rsidR="00594793">
        <w:rPr>
          <w:color w:val="FF0000"/>
        </w:rPr>
        <w:t xml:space="preserve"> здания или сооружения может быть заключен на срок более пяти лет с согласия Подосиновской районной Думы, которое оформляется в виде решения. </w:t>
      </w:r>
      <w:r w:rsidR="00361FE2">
        <w:rPr>
          <w:color w:val="FF0000"/>
        </w:rPr>
        <w:t xml:space="preserve"> </w:t>
      </w:r>
    </w:p>
    <w:p w:rsidR="00FF64C5" w:rsidRDefault="00FF64C5">
      <w:pPr>
        <w:pStyle w:val="ConsPlusNormal"/>
        <w:spacing w:before="220"/>
        <w:ind w:firstLine="540"/>
        <w:jc w:val="both"/>
      </w:pPr>
      <w:r>
        <w:t>5.8. В договоре аренды указываются состав и стоимость передаваемого в аренду имущества, данные о нем, позволяющие однозначно идентифицировать предмет аренды, отличить его от других, а также размер и порядок внесения арендной платы, сроки аренды, распределение обязанностей и ответственность сторон.</w:t>
      </w:r>
    </w:p>
    <w:p w:rsidR="00FF64C5" w:rsidRDefault="00FF64C5">
      <w:pPr>
        <w:pStyle w:val="ConsPlusNormal"/>
        <w:spacing w:before="220"/>
        <w:ind w:firstLine="540"/>
        <w:jc w:val="both"/>
      </w:pPr>
      <w:r>
        <w:t xml:space="preserve">5.9. В договоре аренды может предусматриваться обязанность арендатора на основании </w:t>
      </w:r>
      <w:hyperlink r:id="rId28" w:history="1">
        <w:r>
          <w:rPr>
            <w:color w:val="0000FF"/>
          </w:rPr>
          <w:t>пункта 4 статьи 935</w:t>
        </w:r>
      </w:hyperlink>
      <w:r>
        <w:t xml:space="preserve"> ГК РФ страховать имущество, сданное в аренду (арендуемое имущество). Указанный договор страхования относится к добровольным видам страхования до принятия (вступления в силу) соответствующего закона об обязательном страховании. Страховой взнос не входит в арендную плату и уплачивается арендатором в качестве отдельного единовременного платежа в размерах и на условиях, определяемых заключаемым договором страхования. Указанное страхование не распространяется на аренду нежилых помещений, где арендаторами выступают государственные и муниципальные предприятия и учреждения, общественные объединения.</w:t>
      </w:r>
    </w:p>
    <w:p w:rsidR="00FF64C5" w:rsidRDefault="00FF64C5">
      <w:pPr>
        <w:pStyle w:val="ConsPlusNormal"/>
        <w:spacing w:before="220"/>
        <w:ind w:firstLine="540"/>
        <w:jc w:val="both"/>
      </w:pPr>
      <w:r>
        <w:t>5.10. В текст договора отдельным разделом включаются условия сдачи арендуемых помещений в субаренду.</w:t>
      </w:r>
    </w:p>
    <w:p w:rsidR="00841E22" w:rsidRPr="00841E22" w:rsidRDefault="00EF4FB1" w:rsidP="00841E22">
      <w:pPr>
        <w:autoSpaceDE w:val="0"/>
        <w:autoSpaceDN w:val="0"/>
        <w:adjustRightInd w:val="0"/>
        <w:spacing w:after="0" w:line="240" w:lineRule="auto"/>
        <w:ind w:firstLine="540"/>
        <w:jc w:val="both"/>
        <w:rPr>
          <w:rFonts w:ascii="Calibri" w:hAnsi="Calibri" w:cs="Calibri"/>
          <w:color w:val="FF0000"/>
        </w:rPr>
      </w:pPr>
      <w:r w:rsidRPr="00841E22">
        <w:rPr>
          <w:color w:val="FF0000"/>
        </w:rPr>
        <w:t>5.11.</w:t>
      </w:r>
      <w:r>
        <w:t xml:space="preserve"> </w:t>
      </w:r>
      <w:r w:rsidR="00841E22" w:rsidRPr="00841E22">
        <w:rPr>
          <w:rFonts w:ascii="Calibri" w:hAnsi="Calibri" w:cs="Calibri"/>
          <w:color w:val="FF0000"/>
        </w:rPr>
        <w:t xml:space="preserve">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w:t>
      </w:r>
      <w:r w:rsidR="00841E22" w:rsidRPr="00841E22">
        <w:rPr>
          <w:rFonts w:ascii="Calibri" w:hAnsi="Calibri" w:cs="Calibri"/>
          <w:color w:val="FF0000"/>
        </w:rPr>
        <w:lastRenderedPageBreak/>
        <w:t xml:space="preserve">Российской Федерации, за исключением случаев, указанных в </w:t>
      </w:r>
      <w:hyperlink r:id="rId29" w:history="1">
        <w:r w:rsidR="00841E22" w:rsidRPr="00841E22">
          <w:rPr>
            <w:rFonts w:ascii="Calibri" w:hAnsi="Calibri" w:cs="Calibri"/>
            <w:color w:val="FF0000"/>
          </w:rPr>
          <w:t>части 2</w:t>
        </w:r>
      </w:hyperlink>
      <w:r w:rsidR="00841E22" w:rsidRPr="00841E22">
        <w:rPr>
          <w:rFonts w:ascii="Calibri" w:hAnsi="Calibri" w:cs="Calibri"/>
          <w:color w:val="FF0000"/>
        </w:rPr>
        <w:t xml:space="preserve"> статьи</w:t>
      </w:r>
      <w:r w:rsidR="00841E22">
        <w:rPr>
          <w:rFonts w:ascii="Calibri" w:hAnsi="Calibri" w:cs="Calibri"/>
          <w:color w:val="FF0000"/>
        </w:rPr>
        <w:t xml:space="preserve"> 17.1 </w:t>
      </w:r>
      <w:r w:rsidR="00841E22" w:rsidRPr="00841E22">
        <w:rPr>
          <w:rFonts w:ascii="Calibri" w:hAnsi="Calibri" w:cs="Calibri"/>
          <w:color w:val="FF0000"/>
        </w:rPr>
        <w:t xml:space="preserve">Федерального </w:t>
      </w:r>
      <w:hyperlink r:id="rId30" w:history="1">
        <w:r w:rsidR="00841E22" w:rsidRPr="00841E22">
          <w:rPr>
            <w:rFonts w:ascii="Calibri" w:hAnsi="Calibri" w:cs="Calibri"/>
            <w:color w:val="FF0000"/>
          </w:rPr>
          <w:t>закона</w:t>
        </w:r>
      </w:hyperlink>
      <w:r w:rsidR="00841E22" w:rsidRPr="00841E22">
        <w:rPr>
          <w:rFonts w:ascii="Calibri" w:hAnsi="Calibri" w:cs="Calibri"/>
          <w:color w:val="FF0000"/>
        </w:rPr>
        <w:t xml:space="preserve"> от 26.07.2006 N 135-ФЗ "О защите конкуренции", заключение такого договора на новый срок с арендатором, надлежащим </w:t>
      </w:r>
      <w:proofErr w:type="gramStart"/>
      <w:r w:rsidR="00841E22" w:rsidRPr="00841E22">
        <w:rPr>
          <w:rFonts w:ascii="Calibri" w:hAnsi="Calibri" w:cs="Calibri"/>
          <w:color w:val="FF0000"/>
        </w:rPr>
        <w:t>образом</w:t>
      </w:r>
      <w:proofErr w:type="gramEnd"/>
      <w:r w:rsidR="00841E22" w:rsidRPr="00841E22">
        <w:rPr>
          <w:rFonts w:ascii="Calibri" w:hAnsi="Calibri" w:cs="Calibri"/>
          <w:color w:val="FF0000"/>
        </w:rPr>
        <w:t xml:space="preserve"> исполнившим свои обязанности, осуществляется без проведения конкурса, аукциона, если иное не установлено </w:t>
      </w:r>
      <w:proofErr w:type="gramStart"/>
      <w:r w:rsidR="00841E22" w:rsidRPr="00841E22">
        <w:rPr>
          <w:rFonts w:ascii="Calibri" w:hAnsi="Calibri" w:cs="Calibri"/>
          <w:color w:val="FF0000"/>
        </w:rPr>
        <w:t>договором</w:t>
      </w:r>
      <w:proofErr w:type="gramEnd"/>
      <w:r w:rsidR="00841E22" w:rsidRPr="00841E22">
        <w:rPr>
          <w:rFonts w:ascii="Calibri" w:hAnsi="Calibri" w:cs="Calibri"/>
          <w:color w:val="FF0000"/>
        </w:rPr>
        <w:t xml:space="preserve"> и срок действия договора не ограничен законодательством Российской Федерации, при одновременном соблюдении следующих условий:</w:t>
      </w:r>
    </w:p>
    <w:p w:rsidR="00841E22" w:rsidRPr="00841E22" w:rsidRDefault="00841E22" w:rsidP="00841E22">
      <w:pPr>
        <w:autoSpaceDE w:val="0"/>
        <w:autoSpaceDN w:val="0"/>
        <w:adjustRightInd w:val="0"/>
        <w:spacing w:before="220" w:after="0" w:line="240" w:lineRule="auto"/>
        <w:ind w:firstLine="540"/>
        <w:jc w:val="both"/>
        <w:rPr>
          <w:rFonts w:ascii="Calibri" w:hAnsi="Calibri" w:cs="Calibri"/>
          <w:color w:val="FF0000"/>
        </w:rPr>
      </w:pPr>
      <w:r w:rsidRPr="00841E22">
        <w:rPr>
          <w:rFonts w:ascii="Calibri" w:hAnsi="Calibri" w:cs="Calibri"/>
          <w:color w:val="FF0000"/>
        </w:rPr>
        <w:t xml:space="preserve">1) размер арендной платы определяется по результатам оценки рыночной стоимости объекта, проводимой в соответствии с </w:t>
      </w:r>
      <w:hyperlink r:id="rId31" w:history="1">
        <w:r w:rsidRPr="00841E22">
          <w:rPr>
            <w:rFonts w:ascii="Calibri" w:hAnsi="Calibri" w:cs="Calibri"/>
            <w:color w:val="FF0000"/>
          </w:rPr>
          <w:t>законодательством</w:t>
        </w:r>
      </w:hyperlink>
      <w:r w:rsidRPr="00841E22">
        <w:rPr>
          <w:rFonts w:ascii="Calibri" w:hAnsi="Calibri" w:cs="Calibri"/>
          <w:color w:val="FF0000"/>
        </w:rPr>
        <w:t>, регулирующим оценочную деятельность в Российской Федерации, если иное не установлено другим законодательством Российской Федерации;</w:t>
      </w:r>
    </w:p>
    <w:p w:rsidR="00841E22" w:rsidRDefault="00841E22" w:rsidP="00841E22">
      <w:pPr>
        <w:autoSpaceDE w:val="0"/>
        <w:autoSpaceDN w:val="0"/>
        <w:adjustRightInd w:val="0"/>
        <w:spacing w:before="220" w:after="0" w:line="240" w:lineRule="auto"/>
        <w:ind w:firstLine="540"/>
        <w:jc w:val="both"/>
        <w:rPr>
          <w:rFonts w:ascii="Calibri" w:hAnsi="Calibri" w:cs="Calibri"/>
          <w:color w:val="FF0000"/>
        </w:rPr>
      </w:pPr>
      <w:r w:rsidRPr="00841E22">
        <w:rPr>
          <w:rFonts w:ascii="Calibri" w:hAnsi="Calibri" w:cs="Calibri"/>
          <w:color w:val="FF000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A47D7" w:rsidRPr="006A47D7" w:rsidRDefault="006A47D7" w:rsidP="006A47D7">
      <w:pPr>
        <w:autoSpaceDE w:val="0"/>
        <w:autoSpaceDN w:val="0"/>
        <w:adjustRightInd w:val="0"/>
        <w:spacing w:after="0" w:line="240" w:lineRule="auto"/>
        <w:ind w:firstLine="540"/>
        <w:jc w:val="both"/>
        <w:rPr>
          <w:rFonts w:ascii="Calibri" w:hAnsi="Calibri" w:cs="Calibri"/>
          <w:color w:val="FF0000"/>
        </w:rPr>
      </w:pPr>
      <w:r w:rsidRPr="006A47D7">
        <w:rPr>
          <w:color w:val="FF0000"/>
        </w:rPr>
        <w:t xml:space="preserve">5.12. </w:t>
      </w:r>
      <w:r w:rsidRPr="006A47D7">
        <w:rPr>
          <w:rFonts w:ascii="Calibri" w:hAnsi="Calibri" w:cs="Calibri"/>
          <w:color w:val="FF0000"/>
        </w:rPr>
        <w:t xml:space="preserve">Арендодатель не вправе отказать арендатору в заключении на новый срок договора аренды в порядке и на условиях, которые указаны в </w:t>
      </w:r>
      <w:hyperlink r:id="rId32" w:history="1">
        <w:r w:rsidRPr="006A47D7">
          <w:rPr>
            <w:rFonts w:ascii="Calibri" w:hAnsi="Calibri" w:cs="Calibri"/>
            <w:color w:val="FF0000"/>
          </w:rPr>
          <w:t>пункте</w:t>
        </w:r>
      </w:hyperlink>
      <w:r w:rsidRPr="006A47D7">
        <w:rPr>
          <w:rFonts w:ascii="Calibri" w:hAnsi="Calibri" w:cs="Calibri"/>
          <w:color w:val="FF0000"/>
        </w:rPr>
        <w:t xml:space="preserve"> 5.11 настоящего Положения, за исключением следующих случаев:</w:t>
      </w:r>
    </w:p>
    <w:p w:rsidR="006A47D7" w:rsidRPr="006A47D7" w:rsidRDefault="006A47D7" w:rsidP="006A47D7">
      <w:pPr>
        <w:autoSpaceDE w:val="0"/>
        <w:autoSpaceDN w:val="0"/>
        <w:adjustRightInd w:val="0"/>
        <w:spacing w:before="220" w:after="0" w:line="240" w:lineRule="auto"/>
        <w:ind w:firstLine="540"/>
        <w:jc w:val="both"/>
        <w:rPr>
          <w:rFonts w:ascii="Calibri" w:hAnsi="Calibri" w:cs="Calibri"/>
          <w:color w:val="FF0000"/>
        </w:rPr>
      </w:pPr>
      <w:r w:rsidRPr="006A47D7">
        <w:rPr>
          <w:rFonts w:ascii="Calibri" w:hAnsi="Calibri" w:cs="Calibri"/>
          <w:color w:val="FF0000"/>
        </w:rPr>
        <w:t>1) принятие в установленном порядке решения, предусматривающего иной порядок распоряжения таким имуществом;</w:t>
      </w:r>
    </w:p>
    <w:p w:rsidR="00EF4FB1" w:rsidRDefault="006A47D7" w:rsidP="006A47D7">
      <w:pPr>
        <w:autoSpaceDE w:val="0"/>
        <w:autoSpaceDN w:val="0"/>
        <w:adjustRightInd w:val="0"/>
        <w:spacing w:before="220" w:after="0" w:line="240" w:lineRule="auto"/>
        <w:ind w:firstLine="540"/>
        <w:jc w:val="both"/>
      </w:pPr>
      <w:r w:rsidRPr="006A47D7">
        <w:rPr>
          <w:rFonts w:ascii="Calibri" w:hAnsi="Calibri" w:cs="Calibri"/>
          <w:color w:val="FF0000"/>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F64C5" w:rsidRDefault="00FF64C5">
      <w:pPr>
        <w:pStyle w:val="ConsPlusNormal"/>
        <w:jc w:val="both"/>
      </w:pPr>
    </w:p>
    <w:p w:rsidR="00FF64C5" w:rsidRDefault="00FF64C5">
      <w:pPr>
        <w:pStyle w:val="ConsPlusNormal"/>
        <w:jc w:val="center"/>
        <w:outlineLvl w:val="1"/>
      </w:pPr>
      <w:r>
        <w:t>6. Порядок определения величины арендной платы</w:t>
      </w:r>
    </w:p>
    <w:p w:rsidR="00FF64C5" w:rsidRDefault="00FF64C5">
      <w:pPr>
        <w:pStyle w:val="ConsPlusNormal"/>
        <w:jc w:val="both"/>
      </w:pPr>
    </w:p>
    <w:p w:rsidR="00FF64C5" w:rsidRDefault="00FF64C5">
      <w:pPr>
        <w:pStyle w:val="ConsPlusNormal"/>
        <w:ind w:firstLine="540"/>
        <w:jc w:val="both"/>
      </w:pPr>
      <w:r>
        <w:t xml:space="preserve">6.1. Единый порядок определения величины арендной </w:t>
      </w:r>
      <w:proofErr w:type="gramStart"/>
      <w:r>
        <w:t>платы устанавливается в целях повышения эффективности процесса управления</w:t>
      </w:r>
      <w:proofErr w:type="gramEnd"/>
      <w:r>
        <w:t xml:space="preserve"> муниципальным недвижимым имуществом: зданиями, строениями, сооружениями и отдельными помещениями.</w:t>
      </w:r>
    </w:p>
    <w:p w:rsidR="00FF64C5" w:rsidRDefault="00FF64C5">
      <w:pPr>
        <w:pStyle w:val="ConsPlusNormal"/>
        <w:spacing w:before="220"/>
        <w:ind w:firstLine="540"/>
        <w:jc w:val="both"/>
      </w:pPr>
      <w:r>
        <w:t>6.2. Расчет арендной платы оформляется приложением к договору аренды и является его неотъемлемой частью.</w:t>
      </w:r>
    </w:p>
    <w:p w:rsidR="00FF64C5" w:rsidRDefault="00FF64C5">
      <w:pPr>
        <w:pStyle w:val="ConsPlusNormal"/>
        <w:spacing w:before="220"/>
        <w:ind w:firstLine="540"/>
        <w:jc w:val="both"/>
      </w:pPr>
      <w:r>
        <w:t>6.3. Размер арендной платы за пользование муниципальным имуществом определяется в договоре аренды по соглашению сторон в соответствии с Методикой расчета арендной платы, утвержденной постановлением главы администрации Подосиновского района, по результатам торгов (конкурсов, аукционов) либо на основании результатов независимой оценки.</w:t>
      </w:r>
    </w:p>
    <w:p w:rsidR="00FF64C5" w:rsidRDefault="00FF64C5">
      <w:pPr>
        <w:pStyle w:val="ConsPlusNormal"/>
        <w:spacing w:before="220"/>
        <w:ind w:firstLine="540"/>
        <w:jc w:val="both"/>
      </w:pPr>
      <w:r>
        <w:t>По соглашению сторон размер арендной платы может быть установлен выше расчетной.</w:t>
      </w:r>
    </w:p>
    <w:p w:rsidR="00FF64C5" w:rsidRDefault="00FF64C5">
      <w:pPr>
        <w:pStyle w:val="ConsPlusNormal"/>
        <w:spacing w:before="220"/>
        <w:ind w:firstLine="540"/>
        <w:jc w:val="both"/>
      </w:pPr>
      <w:r>
        <w:t>6.4. В случае заключения договора аренды муниципального имущества по результатам торгов (конкурсов, аукционов) размер арендной платы определяется в соответствии с итоговым протоколом на весь период действия договора. При этом начальный размер арендной платы определяется в соответствии с Методикой расчета арендной платы за муниципальное имущество либо на основании отчета об оценке размера арендной платы или стоимости права аренды, составленного в соответствии с законодательством об оценочной деятельности.</w:t>
      </w:r>
    </w:p>
    <w:p w:rsidR="00FF64C5" w:rsidRDefault="00FF64C5">
      <w:pPr>
        <w:pStyle w:val="ConsPlusNormal"/>
        <w:spacing w:before="220"/>
        <w:ind w:firstLine="540"/>
        <w:jc w:val="both"/>
      </w:pPr>
      <w:r>
        <w:t>Размер арендной платы не включает в себя плату за пользование земельным участком, коммунальные и иные платежи.</w:t>
      </w:r>
    </w:p>
    <w:p w:rsidR="00FF64C5" w:rsidRDefault="00FF64C5">
      <w:pPr>
        <w:pStyle w:val="ConsPlusNormal"/>
        <w:spacing w:before="220"/>
        <w:ind w:firstLine="540"/>
        <w:jc w:val="both"/>
      </w:pPr>
      <w:r>
        <w:t>6.5. В случае проведения арендатором капитального ремонта муниципального имущества, проводимого с согласия арендодателя и по согласованной с арендодателем смете, арендатору по решению Подосиновской районной Думы стоимость ремонта может быть зачтена в счет арендной платы либо установлена минимальная арендная плата на определенный срок.</w:t>
      </w:r>
    </w:p>
    <w:p w:rsidR="00FF64C5" w:rsidRDefault="00FF64C5">
      <w:pPr>
        <w:pStyle w:val="ConsPlusNormal"/>
        <w:jc w:val="both"/>
      </w:pPr>
    </w:p>
    <w:p w:rsidR="00FF64C5" w:rsidRDefault="00FF64C5">
      <w:pPr>
        <w:pStyle w:val="ConsPlusNormal"/>
        <w:jc w:val="center"/>
        <w:outlineLvl w:val="1"/>
      </w:pPr>
      <w:r>
        <w:lastRenderedPageBreak/>
        <w:t>7. Субаренда</w:t>
      </w:r>
    </w:p>
    <w:p w:rsidR="00FF64C5" w:rsidRDefault="00FF64C5">
      <w:pPr>
        <w:pStyle w:val="ConsPlusNormal"/>
        <w:jc w:val="both"/>
      </w:pPr>
    </w:p>
    <w:p w:rsidR="00FF64C5" w:rsidRDefault="00FF64C5">
      <w:pPr>
        <w:pStyle w:val="ConsPlusNormal"/>
        <w:ind w:firstLine="540"/>
        <w:jc w:val="both"/>
      </w:pPr>
      <w:r>
        <w:t>7.1. Арендатор вправе сдавать в субаренду арендуемое им муниципальное имущество</w:t>
      </w:r>
      <w:r w:rsidRPr="00594793">
        <w:rPr>
          <w:strike/>
          <w:color w:val="FF0000"/>
        </w:rPr>
        <w:t>,</w:t>
      </w:r>
      <w:r>
        <w:t xml:space="preserve"> </w:t>
      </w:r>
      <w:r w:rsidRPr="00594793">
        <w:rPr>
          <w:strike/>
          <w:color w:val="FF0000"/>
        </w:rPr>
        <w:t>но не более 40 процентов общей площади</w:t>
      </w:r>
      <w:r>
        <w:t>.</w:t>
      </w:r>
    </w:p>
    <w:p w:rsidR="00FF64C5" w:rsidRDefault="00FF64C5">
      <w:pPr>
        <w:pStyle w:val="ConsPlusNormal"/>
        <w:spacing w:before="220"/>
        <w:ind w:firstLine="540"/>
        <w:jc w:val="both"/>
      </w:pPr>
      <w:r>
        <w:t>7.2. Сдача в субаренду арендатором муниципального имущества осуществляется только с письменного согласия Администрации при условии, что она не несет ущерба основной деятельности арендатора или оказанию услуг населению по профилю его работы и не нарушает условий договора аренды.</w:t>
      </w:r>
    </w:p>
    <w:p w:rsidR="00FF64C5" w:rsidRDefault="00FF64C5">
      <w:pPr>
        <w:pStyle w:val="ConsPlusNormal"/>
        <w:spacing w:before="220"/>
        <w:ind w:firstLine="540"/>
        <w:jc w:val="both"/>
      </w:pPr>
      <w:r>
        <w:t>Для получения письменного согласия на передачу в субаренду части арендуемого муниципального имущества арендатор предоставляет в Администрацию следующие документы:</w:t>
      </w:r>
    </w:p>
    <w:p w:rsidR="00FF64C5" w:rsidRDefault="00FF64C5">
      <w:pPr>
        <w:pStyle w:val="ConsPlusNormal"/>
        <w:spacing w:before="220"/>
        <w:ind w:firstLine="540"/>
        <w:jc w:val="both"/>
      </w:pPr>
      <w:r>
        <w:t>письмо с просьбой о разрешении заключить договор субаренды;</w:t>
      </w:r>
    </w:p>
    <w:p w:rsidR="00FF64C5" w:rsidRDefault="00FF64C5">
      <w:pPr>
        <w:pStyle w:val="ConsPlusNormal"/>
        <w:spacing w:before="220"/>
        <w:ind w:firstLine="540"/>
        <w:jc w:val="both"/>
      </w:pPr>
      <w:r>
        <w:t>ходатайство потенциального субарендатора о предоставлении ему арендуемого муниципального имущества в субаренду с указанием площади и технических характеристик помещения;</w:t>
      </w:r>
    </w:p>
    <w:p w:rsidR="00FF64C5" w:rsidRDefault="00FF64C5">
      <w:pPr>
        <w:pStyle w:val="ConsPlusNormal"/>
        <w:spacing w:before="220"/>
        <w:ind w:firstLine="540"/>
        <w:jc w:val="both"/>
      </w:pPr>
      <w:r>
        <w:t>письменное обоснование потребности субарендатора в муниципальном имуществе и обязательства по его использованию;</w:t>
      </w:r>
    </w:p>
    <w:p w:rsidR="00FF64C5" w:rsidRDefault="00FF64C5">
      <w:pPr>
        <w:pStyle w:val="ConsPlusNormal"/>
        <w:spacing w:before="220"/>
        <w:ind w:firstLine="540"/>
        <w:jc w:val="both"/>
      </w:pPr>
      <w:r>
        <w:t>копии учредительных документов потенциального субарендатора.</w:t>
      </w:r>
    </w:p>
    <w:p w:rsidR="00FF64C5" w:rsidRDefault="00FF64C5">
      <w:pPr>
        <w:pStyle w:val="ConsPlusNormal"/>
        <w:spacing w:before="220"/>
        <w:ind w:firstLine="540"/>
        <w:jc w:val="both"/>
      </w:pPr>
      <w:r>
        <w:t>7.3. Обязательным условием для оформления субаренды является безусловное исполнение арендатором обязанностей по договору аренды, в том числе отсутствие задолженности по арендной плате.</w:t>
      </w:r>
    </w:p>
    <w:p w:rsidR="00FF64C5" w:rsidRDefault="00FF64C5">
      <w:pPr>
        <w:pStyle w:val="ConsPlusNormal"/>
        <w:spacing w:before="220"/>
        <w:ind w:firstLine="540"/>
        <w:jc w:val="both"/>
      </w:pPr>
      <w:r>
        <w:t xml:space="preserve">7.4. Исключен. - </w:t>
      </w:r>
      <w:hyperlink r:id="rId33" w:history="1">
        <w:r>
          <w:rPr>
            <w:color w:val="0000FF"/>
          </w:rPr>
          <w:t>Решение</w:t>
        </w:r>
      </w:hyperlink>
      <w:r>
        <w:t xml:space="preserve"> Подосиновской районной Думы Кировской области от 28.04.2017 N 10/65.</w:t>
      </w:r>
    </w:p>
    <w:p w:rsidR="00FF64C5" w:rsidRDefault="00FF64C5">
      <w:pPr>
        <w:pStyle w:val="ConsPlusNormal"/>
        <w:spacing w:before="220"/>
        <w:ind w:firstLine="540"/>
        <w:jc w:val="both"/>
      </w:pPr>
      <w:r>
        <w:t>7.5. Договор субаренды не может быть заключен на срок, превышающий срок действия основного договора аренды.</w:t>
      </w:r>
    </w:p>
    <w:p w:rsidR="00FF64C5" w:rsidRDefault="00FF64C5">
      <w:pPr>
        <w:pStyle w:val="ConsPlusNormal"/>
        <w:spacing w:before="220"/>
        <w:ind w:firstLine="540"/>
        <w:jc w:val="both"/>
      </w:pPr>
      <w:r>
        <w:t>7.6. Копия заключенного договора субаренды предоставляется в Администрацию.</w:t>
      </w:r>
    </w:p>
    <w:p w:rsidR="00FF64C5" w:rsidRDefault="00FF64C5">
      <w:pPr>
        <w:pStyle w:val="ConsPlusNormal"/>
        <w:jc w:val="both"/>
      </w:pPr>
      <w:r>
        <w:t xml:space="preserve">(в ред. </w:t>
      </w:r>
      <w:hyperlink r:id="rId34" w:history="1">
        <w:r>
          <w:rPr>
            <w:color w:val="0000FF"/>
          </w:rPr>
          <w:t>решения</w:t>
        </w:r>
      </w:hyperlink>
      <w:r>
        <w:t xml:space="preserve"> Подосиновской районной Думы Кировской области от 28.04.2017 N 10/65)</w:t>
      </w:r>
    </w:p>
    <w:p w:rsidR="00FF64C5" w:rsidRDefault="00FF64C5">
      <w:pPr>
        <w:pStyle w:val="ConsPlusNormal"/>
        <w:jc w:val="both"/>
      </w:pPr>
    </w:p>
    <w:p w:rsidR="00FF64C5" w:rsidRPr="00C841E5" w:rsidRDefault="00FF64C5">
      <w:pPr>
        <w:pStyle w:val="ConsPlusNormal"/>
        <w:jc w:val="center"/>
        <w:outlineLvl w:val="1"/>
        <w:rPr>
          <w:color w:val="FF0000"/>
        </w:rPr>
      </w:pPr>
      <w:r>
        <w:t xml:space="preserve">8. </w:t>
      </w:r>
      <w:r w:rsidRPr="00C841E5">
        <w:rPr>
          <w:color w:val="FF0000"/>
        </w:rPr>
        <w:t>Особенности предоставления в аренду муниципального</w:t>
      </w:r>
    </w:p>
    <w:p w:rsidR="007E5F58" w:rsidRDefault="00FF64C5">
      <w:pPr>
        <w:pStyle w:val="ConsPlusNormal"/>
        <w:jc w:val="center"/>
      </w:pPr>
      <w:r w:rsidRPr="00C841E5">
        <w:rPr>
          <w:color w:val="FF0000"/>
        </w:rPr>
        <w:t>имущества, включенного в</w:t>
      </w:r>
      <w:r w:rsidR="007E5F58">
        <w:t xml:space="preserve"> </w:t>
      </w:r>
      <w:proofErr w:type="spellStart"/>
      <w:r w:rsidR="007E5F58" w:rsidRPr="001A3FD6">
        <w:rPr>
          <w:rFonts w:cs="Arial"/>
          <w:bCs/>
          <w:color w:val="FF0000"/>
          <w:szCs w:val="22"/>
        </w:rPr>
        <w:t>Перечнь</w:t>
      </w:r>
      <w:proofErr w:type="spellEnd"/>
      <w:r w:rsidR="007E5F58" w:rsidRPr="001A3FD6">
        <w:rPr>
          <w:bCs/>
          <w:color w:val="FF0000"/>
          <w:szCs w:val="22"/>
        </w:rPr>
        <w:t xml:space="preserve"> муниципального имущества, свободного от прав третьих лиц (</w:t>
      </w:r>
      <w:r w:rsidR="007E5F58" w:rsidRPr="001A3FD6">
        <w:rPr>
          <w:color w:val="FF0000"/>
          <w:szCs w:val="22"/>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7E5F58" w:rsidRPr="001A3FD6">
        <w:rPr>
          <w:bCs/>
          <w:color w:val="FF0000"/>
          <w:szCs w:val="22"/>
        </w:rPr>
        <w:t>), и  находящегося в собственности муниципального образования Подосиновский район Кировской области</w:t>
      </w:r>
      <w:r>
        <w:t xml:space="preserve"> </w:t>
      </w:r>
    </w:p>
    <w:p w:rsidR="00FF64C5" w:rsidRPr="007E5F58" w:rsidRDefault="00FF64C5">
      <w:pPr>
        <w:pStyle w:val="ConsPlusNormal"/>
        <w:jc w:val="center"/>
        <w:rPr>
          <w:strike/>
          <w:color w:val="FF0000"/>
        </w:rPr>
      </w:pPr>
      <w:r w:rsidRPr="007E5F58">
        <w:rPr>
          <w:strike/>
          <w:color w:val="FF0000"/>
        </w:rPr>
        <w:t>Перечень недвижимого имущества,</w:t>
      </w:r>
    </w:p>
    <w:p w:rsidR="00FF64C5" w:rsidRPr="007E5F58" w:rsidRDefault="00FF64C5">
      <w:pPr>
        <w:pStyle w:val="ConsPlusNormal"/>
        <w:jc w:val="center"/>
        <w:rPr>
          <w:strike/>
          <w:color w:val="FF0000"/>
        </w:rPr>
      </w:pPr>
      <w:r w:rsidRPr="007E5F58">
        <w:rPr>
          <w:strike/>
          <w:color w:val="FF0000"/>
        </w:rPr>
        <w:t>находящегося в собственности муниципального образования</w:t>
      </w:r>
    </w:p>
    <w:p w:rsidR="00FF64C5" w:rsidRPr="007E5F58" w:rsidRDefault="00FF64C5">
      <w:pPr>
        <w:pStyle w:val="ConsPlusNormal"/>
        <w:jc w:val="center"/>
        <w:rPr>
          <w:strike/>
          <w:color w:val="FF0000"/>
        </w:rPr>
      </w:pPr>
      <w:r w:rsidRPr="007E5F58">
        <w:rPr>
          <w:strike/>
          <w:color w:val="FF0000"/>
        </w:rPr>
        <w:t>Подосиновский муниципальный район Кировской области,</w:t>
      </w:r>
    </w:p>
    <w:p w:rsidR="00FF64C5" w:rsidRPr="007E5F58" w:rsidRDefault="00FF64C5">
      <w:pPr>
        <w:pStyle w:val="ConsPlusNormal"/>
        <w:jc w:val="center"/>
        <w:rPr>
          <w:strike/>
          <w:color w:val="FF0000"/>
        </w:rPr>
      </w:pPr>
      <w:proofErr w:type="gramStart"/>
      <w:r w:rsidRPr="007E5F58">
        <w:rPr>
          <w:strike/>
          <w:color w:val="FF0000"/>
        </w:rPr>
        <w:t>свободного от прав третьих лиц (за исключением имущественных</w:t>
      </w:r>
      <w:proofErr w:type="gramEnd"/>
    </w:p>
    <w:p w:rsidR="00FF64C5" w:rsidRPr="007E5F58" w:rsidRDefault="00FF64C5">
      <w:pPr>
        <w:pStyle w:val="ConsPlusNormal"/>
        <w:jc w:val="center"/>
        <w:rPr>
          <w:strike/>
          <w:color w:val="FF0000"/>
        </w:rPr>
      </w:pPr>
      <w:r w:rsidRPr="007E5F58">
        <w:rPr>
          <w:strike/>
          <w:color w:val="FF0000"/>
        </w:rPr>
        <w:t>прав субъектов малого и среднего предпринимательства),</w:t>
      </w:r>
    </w:p>
    <w:p w:rsidR="00FF64C5" w:rsidRPr="007E5F58" w:rsidRDefault="00FF64C5">
      <w:pPr>
        <w:pStyle w:val="ConsPlusNormal"/>
        <w:jc w:val="center"/>
        <w:rPr>
          <w:strike/>
          <w:color w:val="FF0000"/>
        </w:rPr>
      </w:pPr>
      <w:r w:rsidRPr="007E5F58">
        <w:rPr>
          <w:strike/>
          <w:color w:val="FF0000"/>
        </w:rPr>
        <w:t>предназначенного для предоставления его во владение</w:t>
      </w:r>
    </w:p>
    <w:p w:rsidR="00FF64C5" w:rsidRPr="007E5F58" w:rsidRDefault="00FF64C5">
      <w:pPr>
        <w:pStyle w:val="ConsPlusNormal"/>
        <w:jc w:val="center"/>
        <w:rPr>
          <w:strike/>
          <w:color w:val="FF0000"/>
        </w:rPr>
      </w:pPr>
      <w:r w:rsidRPr="007E5F58">
        <w:rPr>
          <w:strike/>
          <w:color w:val="FF0000"/>
        </w:rPr>
        <w:t>и (или) пользование на долгосрочной основе</w:t>
      </w:r>
      <w:r>
        <w:t xml:space="preserve"> </w:t>
      </w:r>
      <w:r w:rsidRPr="007E5F58">
        <w:rPr>
          <w:strike/>
          <w:color w:val="FF0000"/>
        </w:rPr>
        <w:t>субъектам</w:t>
      </w:r>
    </w:p>
    <w:p w:rsidR="00FF64C5" w:rsidRPr="007E5F58" w:rsidRDefault="00FF64C5">
      <w:pPr>
        <w:pStyle w:val="ConsPlusNormal"/>
        <w:jc w:val="center"/>
        <w:rPr>
          <w:strike/>
          <w:color w:val="FF0000"/>
        </w:rPr>
      </w:pPr>
      <w:r w:rsidRPr="007E5F58">
        <w:rPr>
          <w:strike/>
          <w:color w:val="FF0000"/>
        </w:rPr>
        <w:t>малого и среднего предпринимательства и организациям,</w:t>
      </w:r>
    </w:p>
    <w:p w:rsidR="00FF64C5" w:rsidRPr="007E5F58" w:rsidRDefault="00FF64C5">
      <w:pPr>
        <w:pStyle w:val="ConsPlusNormal"/>
        <w:jc w:val="center"/>
        <w:rPr>
          <w:strike/>
          <w:color w:val="FF0000"/>
        </w:rPr>
      </w:pPr>
      <w:r w:rsidRPr="007E5F58">
        <w:rPr>
          <w:strike/>
          <w:color w:val="FF0000"/>
        </w:rPr>
        <w:t>образующим инфраструктуру поддержки субъектов</w:t>
      </w:r>
    </w:p>
    <w:p w:rsidR="00FF64C5" w:rsidRDefault="00FF64C5">
      <w:pPr>
        <w:pStyle w:val="ConsPlusNormal"/>
        <w:jc w:val="center"/>
      </w:pPr>
      <w:r w:rsidRPr="007E5F58">
        <w:rPr>
          <w:strike/>
          <w:color w:val="FF0000"/>
        </w:rPr>
        <w:t>малого и среднего предпринимательства</w:t>
      </w:r>
    </w:p>
    <w:p w:rsidR="00FF64C5" w:rsidRDefault="00FF64C5">
      <w:pPr>
        <w:pStyle w:val="ConsPlusNormal"/>
        <w:jc w:val="both"/>
      </w:pPr>
    </w:p>
    <w:p w:rsidR="00FF64C5" w:rsidRDefault="00FF64C5">
      <w:pPr>
        <w:pStyle w:val="ConsPlusNormal"/>
        <w:ind w:firstLine="540"/>
        <w:jc w:val="both"/>
      </w:pPr>
      <w:r>
        <w:t xml:space="preserve">8.1. </w:t>
      </w:r>
      <w:proofErr w:type="gramStart"/>
      <w:r>
        <w:t xml:space="preserve">Имущество, включенное в </w:t>
      </w:r>
      <w:r w:rsidRPr="006A47D7">
        <w:rPr>
          <w:strike/>
          <w:color w:val="FF0000"/>
        </w:rPr>
        <w:t>Перечень недвижимого имущества, предназначенного для предоставления его во владение и (или) пользование субъектам малого и среднего предпринимательства</w:t>
      </w:r>
      <w:r>
        <w:t xml:space="preserve"> </w:t>
      </w:r>
      <w:proofErr w:type="spellStart"/>
      <w:r w:rsidR="006A47D7" w:rsidRPr="001A3FD6">
        <w:rPr>
          <w:rFonts w:cs="Arial"/>
          <w:bCs/>
          <w:color w:val="FF0000"/>
          <w:szCs w:val="22"/>
        </w:rPr>
        <w:t>Перечн</w:t>
      </w:r>
      <w:r w:rsidR="001A3FD6" w:rsidRPr="001A3FD6">
        <w:rPr>
          <w:rFonts w:cs="Arial"/>
          <w:bCs/>
          <w:color w:val="FF0000"/>
          <w:szCs w:val="22"/>
        </w:rPr>
        <w:t>ь</w:t>
      </w:r>
      <w:proofErr w:type="spellEnd"/>
      <w:r w:rsidR="006A47D7" w:rsidRPr="001A3FD6">
        <w:rPr>
          <w:bCs/>
          <w:color w:val="FF0000"/>
          <w:szCs w:val="22"/>
        </w:rPr>
        <w:t xml:space="preserve"> муниципального имущества, свободного от прав третьих лиц (</w:t>
      </w:r>
      <w:r w:rsidR="006A47D7" w:rsidRPr="001A3FD6">
        <w:rPr>
          <w:color w:val="FF0000"/>
          <w:szCs w:val="22"/>
        </w:rPr>
        <w:t xml:space="preserve">за </w:t>
      </w:r>
      <w:r w:rsidR="006A47D7" w:rsidRPr="001A3FD6">
        <w:rPr>
          <w:color w:val="FF0000"/>
          <w:szCs w:val="22"/>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6A47D7" w:rsidRPr="001A3FD6">
        <w:rPr>
          <w:bCs/>
          <w:color w:val="FF0000"/>
          <w:szCs w:val="22"/>
        </w:rPr>
        <w:t>), и  находящегося в собственности муниципального образования Подосиновский район Кировской области</w:t>
      </w:r>
      <w:r w:rsidR="006A47D7">
        <w:t xml:space="preserve"> </w:t>
      </w:r>
      <w:r>
        <w:t>(далее - Перечень), предоставляется в аренду</w:t>
      </w:r>
      <w:proofErr w:type="gramEnd"/>
      <w:r>
        <w:t xml:space="preserve"> </w:t>
      </w:r>
      <w:r w:rsidRPr="001A3FD6">
        <w:rPr>
          <w:strike/>
          <w:color w:val="FF0000"/>
        </w:rPr>
        <w:t>на долгосрочной основе</w:t>
      </w:r>
      <w:r>
        <w:t xml:space="preserve"> субъектам малого и среднего предпринимательства в соответствии с настоящим Положением, с учетом особенностей, предусмотренных Федеральным </w:t>
      </w:r>
      <w:hyperlink r:id="rId35" w:history="1">
        <w:r>
          <w:rPr>
            <w:color w:val="0000FF"/>
          </w:rPr>
          <w:t>законом</w:t>
        </w:r>
      </w:hyperlink>
      <w:r>
        <w:t xml:space="preserve"> от 24.07.2007 N 209-ФЗ "О развитии малого и среднего предпринимательства в Российской Федерации".</w:t>
      </w:r>
    </w:p>
    <w:p w:rsidR="00FF64C5" w:rsidRDefault="00FF64C5">
      <w:pPr>
        <w:pStyle w:val="ConsPlusNormal"/>
        <w:spacing w:before="220"/>
        <w:ind w:firstLine="540"/>
        <w:jc w:val="both"/>
      </w:pPr>
      <w:r>
        <w:t xml:space="preserve">8.2. Имущество, включенное в Перечень, предоставляется в аренду на конкурсной основе, в порядке, установленном </w:t>
      </w:r>
      <w:hyperlink w:anchor="P113" w:history="1">
        <w:r>
          <w:rPr>
            <w:color w:val="0000FF"/>
          </w:rPr>
          <w:t>главой 4</w:t>
        </w:r>
      </w:hyperlink>
      <w:r>
        <w:t xml:space="preserve"> настоящего Положения, за исключением случаев переоформления договора аренды, действующего на момент включения арендуемого имущества в Перечень, на новый срок при условии надлежащего исполнения арендатором обязательств по предыдущему договору аренды.</w:t>
      </w:r>
    </w:p>
    <w:p w:rsidR="00FF64C5" w:rsidRDefault="00FF64C5">
      <w:pPr>
        <w:pStyle w:val="ConsPlusNormal"/>
        <w:spacing w:before="220"/>
        <w:ind w:firstLine="540"/>
        <w:jc w:val="both"/>
      </w:pPr>
      <w:r>
        <w:t xml:space="preserve">8.3. </w:t>
      </w:r>
      <w:proofErr w:type="gramStart"/>
      <w:r>
        <w:t xml:space="preserve">Имущество, включенное в Перечень, предоставляется в аренду исключительно субъектам малого и среднего предпринимательства (юридическим лицам и индивидуальным предпринимателям), которые соответствуют условиям, установленным Федеральным </w:t>
      </w:r>
      <w:hyperlink r:id="rId36" w:history="1">
        <w:r>
          <w:rPr>
            <w:color w:val="0000FF"/>
          </w:rPr>
          <w:t>законом</w:t>
        </w:r>
      </w:hyperlink>
      <w:r>
        <w:t xml:space="preserve"> от 24 июля 2007 года N 209-ФЗ "О развитии малого и среднего предпринимательства в Российской Федерации", а также организациям, образующим инфраструктуру поддержки субъектов малого и среднего предпринимательства.</w:t>
      </w:r>
      <w:proofErr w:type="gramEnd"/>
    </w:p>
    <w:p w:rsidR="00FF64C5" w:rsidRPr="00D35B8D" w:rsidRDefault="00FF64C5" w:rsidP="00156DF2">
      <w:pPr>
        <w:autoSpaceDE w:val="0"/>
        <w:autoSpaceDN w:val="0"/>
        <w:adjustRightInd w:val="0"/>
        <w:spacing w:after="0" w:line="240" w:lineRule="auto"/>
        <w:ind w:firstLine="540"/>
        <w:jc w:val="both"/>
        <w:rPr>
          <w:color w:val="FF0000"/>
        </w:rPr>
      </w:pPr>
      <w:r w:rsidRPr="007E5F58">
        <w:t>8.4.</w:t>
      </w:r>
      <w:r w:rsidRPr="001A3FD6">
        <w:rPr>
          <w:strike/>
          <w:color w:val="FF0000"/>
        </w:rPr>
        <w:t xml:space="preserve"> Договоры аренды имущества, включенного в Перечень, заключаются на срок не менее пяти и не более пятнадцати лет и подлежат государственной регистрации.</w:t>
      </w:r>
      <w:r w:rsidR="007E5F58" w:rsidRPr="007E5F58">
        <w:rPr>
          <w:rFonts w:ascii="Calibri" w:hAnsi="Calibri" w:cs="Calibri"/>
        </w:rPr>
        <w:t xml:space="preserve"> </w:t>
      </w:r>
      <w:r w:rsidR="007E5F58" w:rsidRPr="00D35B8D">
        <w:rPr>
          <w:rFonts w:ascii="Calibri" w:hAnsi="Calibri" w:cs="Calibri"/>
          <w:color w:val="FF0000"/>
        </w:rPr>
        <w:t>Субъекты малого</w:t>
      </w:r>
      <w:r w:rsidR="00D35B8D" w:rsidRPr="00D35B8D">
        <w:rPr>
          <w:rFonts w:ascii="Calibri" w:hAnsi="Calibri" w:cs="Calibri"/>
          <w:color w:val="FF0000"/>
        </w:rPr>
        <w:t xml:space="preserve"> и среднего предпринимательства в соответствии с</w:t>
      </w:r>
      <w:r w:rsidR="007E5F58" w:rsidRPr="00D35B8D">
        <w:rPr>
          <w:rFonts w:ascii="Calibri" w:hAnsi="Calibri" w:cs="Calibri"/>
          <w:color w:val="FF0000"/>
        </w:rPr>
        <w:t xml:space="preserve"> Федеральн</w:t>
      </w:r>
      <w:r w:rsidR="00D35B8D" w:rsidRPr="00D35B8D">
        <w:rPr>
          <w:rFonts w:ascii="Calibri" w:hAnsi="Calibri" w:cs="Calibri"/>
          <w:color w:val="FF0000"/>
        </w:rPr>
        <w:t>ым</w:t>
      </w:r>
      <w:r w:rsidR="007E5F58" w:rsidRPr="00D35B8D">
        <w:rPr>
          <w:rFonts w:ascii="Calibri" w:hAnsi="Calibri" w:cs="Calibri"/>
          <w:color w:val="FF0000"/>
        </w:rPr>
        <w:t xml:space="preserve"> закон</w:t>
      </w:r>
      <w:r w:rsidR="00D35B8D" w:rsidRPr="00D35B8D">
        <w:rPr>
          <w:rFonts w:ascii="Calibri" w:hAnsi="Calibri" w:cs="Calibri"/>
          <w:color w:val="FF0000"/>
        </w:rPr>
        <w:t xml:space="preserve">ом </w:t>
      </w:r>
      <w:r w:rsidR="00D35B8D" w:rsidRPr="00D35B8D">
        <w:rPr>
          <w:color w:val="FF0000"/>
        </w:rPr>
        <w:t>от 24.07.2007 № 209-ФЗ</w:t>
      </w:r>
      <w:r w:rsidR="007E5F58" w:rsidRPr="00D35B8D">
        <w:rPr>
          <w:rFonts w:ascii="Calibri" w:hAnsi="Calibri" w:cs="Calibri"/>
          <w:color w:val="FF0000"/>
        </w:rPr>
        <w:t xml:space="preserve"> "О развитии малого и среднего предпринимательства в Российской Федерации" </w:t>
      </w:r>
      <w:r w:rsidR="00D35B8D" w:rsidRPr="00D35B8D">
        <w:rPr>
          <w:rFonts w:ascii="Calibri" w:hAnsi="Calibri" w:cs="Calibri"/>
          <w:color w:val="FF0000"/>
        </w:rPr>
        <w:t xml:space="preserve">могут воспользоваться </w:t>
      </w:r>
      <w:r w:rsidR="007E5F58" w:rsidRPr="00D35B8D">
        <w:rPr>
          <w:rFonts w:ascii="Calibri" w:hAnsi="Calibri" w:cs="Calibri"/>
          <w:color w:val="FF0000"/>
        </w:rPr>
        <w:t xml:space="preserve">преимущественным правом на приобретение </w:t>
      </w:r>
      <w:r w:rsidR="00D35B8D" w:rsidRPr="00D35B8D">
        <w:rPr>
          <w:rFonts w:ascii="Calibri" w:hAnsi="Calibri" w:cs="Calibri"/>
          <w:color w:val="FF0000"/>
        </w:rPr>
        <w:t>арендованного</w:t>
      </w:r>
      <w:r w:rsidR="007E5F58" w:rsidRPr="00D35B8D">
        <w:rPr>
          <w:rFonts w:ascii="Calibri" w:hAnsi="Calibri" w:cs="Calibri"/>
          <w:color w:val="FF0000"/>
        </w:rPr>
        <w:t xml:space="preserve"> имущества по цене, равной его рыночной стоимости и определенной независимым оценщиком</w:t>
      </w:r>
      <w:r w:rsidR="00D35B8D" w:rsidRPr="00D35B8D">
        <w:rPr>
          <w:rFonts w:ascii="Calibri" w:hAnsi="Calibri" w:cs="Calibri"/>
          <w:color w:val="FF0000"/>
        </w:rPr>
        <w:t xml:space="preserve"> в порядке, установленном Федеральным </w:t>
      </w:r>
      <w:hyperlink r:id="rId37" w:history="1">
        <w:r w:rsidR="00D35B8D" w:rsidRPr="00D35B8D">
          <w:rPr>
            <w:rFonts w:ascii="Calibri" w:hAnsi="Calibri" w:cs="Calibri"/>
            <w:color w:val="FF0000"/>
          </w:rPr>
          <w:t>законом</w:t>
        </w:r>
      </w:hyperlink>
      <w:r w:rsidR="00D35B8D" w:rsidRPr="00D35B8D">
        <w:rPr>
          <w:rFonts w:ascii="Calibri" w:hAnsi="Calibri" w:cs="Calibri"/>
          <w:color w:val="FF0000"/>
        </w:rPr>
        <w:t xml:space="preserve"> от 29.07.1998 N 135-ФЗ "Об оценочной деятельности в Российской Федерации".</w:t>
      </w:r>
    </w:p>
    <w:p w:rsidR="00FF64C5" w:rsidRDefault="00FF64C5">
      <w:pPr>
        <w:pStyle w:val="ConsPlusNormal"/>
        <w:jc w:val="both"/>
      </w:pPr>
    </w:p>
    <w:p w:rsidR="00FF64C5" w:rsidRDefault="00FF64C5">
      <w:pPr>
        <w:pStyle w:val="ConsPlusNormal"/>
        <w:pBdr>
          <w:top w:val="single" w:sz="6" w:space="0" w:color="auto"/>
        </w:pBdr>
        <w:spacing w:before="100" w:after="100"/>
        <w:jc w:val="both"/>
        <w:rPr>
          <w:sz w:val="2"/>
          <w:szCs w:val="2"/>
        </w:rPr>
      </w:pPr>
    </w:p>
    <w:p w:rsidR="00C03A0F" w:rsidRDefault="00C03A0F"/>
    <w:sectPr w:rsidR="00C03A0F" w:rsidSect="00142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64C5"/>
    <w:rsid w:val="00141A53"/>
    <w:rsid w:val="0015643E"/>
    <w:rsid w:val="00156DF2"/>
    <w:rsid w:val="001A3FD6"/>
    <w:rsid w:val="002C4269"/>
    <w:rsid w:val="00361FE2"/>
    <w:rsid w:val="004016E9"/>
    <w:rsid w:val="00590B30"/>
    <w:rsid w:val="00594793"/>
    <w:rsid w:val="00612226"/>
    <w:rsid w:val="006A47D7"/>
    <w:rsid w:val="007C7EE9"/>
    <w:rsid w:val="007E5F58"/>
    <w:rsid w:val="00841E22"/>
    <w:rsid w:val="00A47941"/>
    <w:rsid w:val="00A52847"/>
    <w:rsid w:val="00A848AC"/>
    <w:rsid w:val="00B849F4"/>
    <w:rsid w:val="00BA5FEC"/>
    <w:rsid w:val="00C03A0F"/>
    <w:rsid w:val="00C841E5"/>
    <w:rsid w:val="00D35B8D"/>
    <w:rsid w:val="00EF4FB1"/>
    <w:rsid w:val="00FF6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64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64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1D6AFB518DF161BCAC6C48F5AF9D0DDBF06DF4BCDE027C9F47E75E9C94A7DF48BB9ED66E67F461F6409F582DA8BCD5B313AFF669845BD4AA8F28965AiEF" TargetMode="External"/><Relationship Id="rId13" Type="http://schemas.openxmlformats.org/officeDocument/2006/relationships/hyperlink" Target="consultantplus://offline/ref=961D6AFB518DF161BCAC6C48F5AF9D0DDBF06DF4BCDC06759F47E75E9C94A7DF48BB9ED66E67F461F6409F5020A8BCD5B313AFF669845BD4AA8F28965AiEF" TargetMode="External"/><Relationship Id="rId18" Type="http://schemas.openxmlformats.org/officeDocument/2006/relationships/hyperlink" Target="consultantplus://offline/ref=961D6AFB518DF161BCAC6C48F5AF9D0DDBF06DF4BCDC06759F47E75E9C94A7DF48BB9ED66E67F461F6409F512DA8BCD5B313AFF669845BD4AA8F28965AiEF" TargetMode="External"/><Relationship Id="rId26" Type="http://schemas.openxmlformats.org/officeDocument/2006/relationships/hyperlink" Target="consultantplus://offline/ref=961D6AFB518DF161BCAC7245E3C3C104D8FB33F1B8DE0A22C417E109C3C4A18A08FB98832D23FE62F04BCA016DF6E584FF58A2F47F985BD75BiDF"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61D6AFB518DF161BCAC7245E3C3C104DAFF3BF1B4DD0A22C417E109C3C4A18A1AFBC08F2D2BE760F45E9C50285AiAF" TargetMode="External"/><Relationship Id="rId34" Type="http://schemas.openxmlformats.org/officeDocument/2006/relationships/hyperlink" Target="consultantplus://offline/ref=961D6AFB518DF161BCAC6C48F5AF9D0DDBF06DF4BCDC06759F47E75E9C94A7DF48BB9ED66E67F461F6409F512EA8BCD5B313AFF669845BD4AA8F28965AiEF" TargetMode="External"/><Relationship Id="rId7" Type="http://schemas.openxmlformats.org/officeDocument/2006/relationships/hyperlink" Target="consultantplus://offline/ref=961D6AFB518DF161BCAC7245E3C3C104D8FA36F9BADB0A22C417E109C3C4A18A08FB98832D23FD62F74BCA016DF6E584FF58A2F47F985BD75BiDF" TargetMode="External"/><Relationship Id="rId12" Type="http://schemas.openxmlformats.org/officeDocument/2006/relationships/hyperlink" Target="consultantplus://offline/ref=961D6AFB518DF161BCAC6C48F5AF9D0DDBF06DF4BCDC06759F47E75E9C94A7DF48BB9ED66E67F461F6409F5021A8BCD5B313AFF669845BD4AA8F28965AiEF" TargetMode="External"/><Relationship Id="rId17" Type="http://schemas.openxmlformats.org/officeDocument/2006/relationships/hyperlink" Target="consultantplus://offline/ref=961D6AFB518DF161BCAC7245E3C3C104D8FA36F9B5DA0A22C417E109C3C4A18A1AFBC08F2D2BE760F45E9C50285AiAF" TargetMode="External"/><Relationship Id="rId25" Type="http://schemas.openxmlformats.org/officeDocument/2006/relationships/hyperlink" Target="consultantplus://offline/ref=961D6AFB518DF161BCAC6C48F5AF9D0DDBF06DF4B5DB01779148BA5494CDABDD4FB4C1C1692EF860F6409E5622F7B9C0A24BA2FE7F9A59C8B68D2959iEF" TargetMode="External"/><Relationship Id="rId33" Type="http://schemas.openxmlformats.org/officeDocument/2006/relationships/hyperlink" Target="consultantplus://offline/ref=961D6AFB518DF161BCAC6C48F5AF9D0DDBF06DF4BCDC06759F47E75E9C94A7DF48BB9ED66E67F461F6409F512FA8BCD5B313AFF669845BD4AA8F28965AiE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61D6AFB518DF161BCAC6C48F5AF9D0DDBF06DF4BCDC06759F47E75E9C94A7DF48BB9ED66E67F461F6409F512AA8BCD5B313AFF669845BD4AA8F28965AiEF" TargetMode="External"/><Relationship Id="rId20" Type="http://schemas.openxmlformats.org/officeDocument/2006/relationships/hyperlink" Target="consultantplus://offline/ref=9549D619D803A20671F6EC48E11650C4E91BFD9634D85FB5FA0D3EB8A31E3F01926A5C2075BFB57E8A92EC845Br8v6G" TargetMode="External"/><Relationship Id="rId29" Type="http://schemas.openxmlformats.org/officeDocument/2006/relationships/hyperlink" Target="consultantplus://offline/ref=1B2EFDD514A9D67C8593925B64D1F6893CA58B235001ED311A6822D77A848870F21FED43F4B49F382384F66E455E92FEA47C70EBCEnEgDH" TargetMode="External"/><Relationship Id="rId1" Type="http://schemas.openxmlformats.org/officeDocument/2006/relationships/styles" Target="styles.xml"/><Relationship Id="rId6" Type="http://schemas.openxmlformats.org/officeDocument/2006/relationships/hyperlink" Target="consultantplus://offline/ref=961D6AFB518DF161BCAC6C48F5AF9D0DDBF06DF4BCDC06759F47E75E9C94A7DF48BB9ED66E67F461F6409E5129A8BCD5B313AFF669845BD4AA8F28965AiEF" TargetMode="External"/><Relationship Id="rId11" Type="http://schemas.openxmlformats.org/officeDocument/2006/relationships/hyperlink" Target="consultantplus://offline/ref=961D6AFB518DF161BCAC6C48F5AF9D0DDBF06DF4B5DB01779148BA5494CDABDD4FB4C1C1692EF860F6409E5622F7B9C0A24BA2FE7F9A59C8B68D2959iEF" TargetMode="External"/><Relationship Id="rId24" Type="http://schemas.openxmlformats.org/officeDocument/2006/relationships/hyperlink" Target="consultantplus://offline/ref=961D6AFB518DF161BCAC7245E3C3C104D8FA36F9B5DA0A22C417E109C3C4A18A08FB98832D23FF60F74BCA016DF6E584FF58A2F47F985BD75BiDF" TargetMode="External"/><Relationship Id="rId32" Type="http://schemas.openxmlformats.org/officeDocument/2006/relationships/hyperlink" Target="consultantplus://offline/ref=AD64D10516E1487352D6A1F31E5C805F5082D1507CB8A8FFB41070B898368E7A121F94D07BB742CCC4B37585EFDE5BF0B82E580A07b6l6H" TargetMode="External"/><Relationship Id="rId37" Type="http://schemas.openxmlformats.org/officeDocument/2006/relationships/hyperlink" Target="consultantplus://offline/ref=17B376AF7EEFE4FBD2B2EF3214153D2667D888C502DE1F3A23678A1C20A4F09C30E15370053A70EF510B7EF883x1L6I" TargetMode="External"/><Relationship Id="rId5" Type="http://schemas.openxmlformats.org/officeDocument/2006/relationships/hyperlink" Target="consultantplus://offline/ref=961D6AFB518DF161BCAC6C48F5AF9D0DDBF06DF4B5DB01779148BA5494CDABDD4FB4C1C1692EF860F6409E5522F7B9C0A24BA2FE7F9A59C8B68D2959iEF" TargetMode="External"/><Relationship Id="rId15" Type="http://schemas.openxmlformats.org/officeDocument/2006/relationships/hyperlink" Target="consultantplus://offline/ref=961D6AFB518DF161BCAC6C48F5AF9D0DDBF06DF4BCDC06759F47E75E9C94A7DF48BB9ED66E67F461F6409F512BA8BCD5B313AFF669845BD4AA8F28965AiEF" TargetMode="External"/><Relationship Id="rId23" Type="http://schemas.openxmlformats.org/officeDocument/2006/relationships/hyperlink" Target="consultantplus://offline/ref=A673B9E938D82E12D6623AC5D56CED1B123E7028F53BBCBCB8CE9564C24AB1B5F3A866828BCCFC0FD4BEB7416Dk3EDH" TargetMode="External"/><Relationship Id="rId28" Type="http://schemas.openxmlformats.org/officeDocument/2006/relationships/hyperlink" Target="consultantplus://offline/ref=961D6AFB518DF161BCAC7245E3C3C104D8FB33F1B8DE0A22C417E109C3C4A18A08FB98832D21F962F34BCA016DF6E584FF58A2F47F985BD75BiDF" TargetMode="External"/><Relationship Id="rId36" Type="http://schemas.openxmlformats.org/officeDocument/2006/relationships/hyperlink" Target="consultantplus://offline/ref=961D6AFB518DF161BCAC7245E3C3C104D8FA37F1BEDF0A22C417E109C3C4A18A1AFBC08F2D2BE760F45E9C50285AiAF" TargetMode="External"/><Relationship Id="rId10" Type="http://schemas.openxmlformats.org/officeDocument/2006/relationships/hyperlink" Target="consultantplus://offline/ref=961D6AFB518DF161BCAC6C48F5AF9D0DDBF06DF4BCDC06759F47E75E9C94A7DF48BB9ED66E67F461F6409F502EA8BCD5B313AFF669845BD4AA8F28965AiEF" TargetMode="External"/><Relationship Id="rId19" Type="http://schemas.openxmlformats.org/officeDocument/2006/relationships/hyperlink" Target="consultantplus://offline/ref=961D6AFB518DF161BCAC7245E3C3C104D8FB33F1B9D80A22C417E109C3C4A18A08FB98832E27F234A704CB5D29ABF684F558A0F66059i3F" TargetMode="External"/><Relationship Id="rId31" Type="http://schemas.openxmlformats.org/officeDocument/2006/relationships/hyperlink" Target="consultantplus://offline/ref=1B2EFDD514A9D67C8593925B64D1F6893CA48A225F01ED311A6822D77A848870F21FED44FDB4946D75CBF732010381FEAE7C72E9D1E6CABBnFg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1D6AFB518DF161BCAC6C48F5AF9D0DDBF06DF4BCDC06769940E75E9C94A7DF48BB9ED66E67F461F6409E552CA8BCD5B313AFF669845BD4AA8F28965AiEF" TargetMode="External"/><Relationship Id="rId14" Type="http://schemas.openxmlformats.org/officeDocument/2006/relationships/hyperlink" Target="consultantplus://offline/ref=961D6AFB518DF161BCAC6C48F5AF9D0DDBF06DF4BCDC06759F47E75E9C94A7DF48BB9ED66E67F461F6409F5128A8BCD5B313AFF669845BD4AA8F28965AiEF" TargetMode="External"/><Relationship Id="rId22" Type="http://schemas.openxmlformats.org/officeDocument/2006/relationships/hyperlink" Target="consultantplus://offline/ref=A673B9E938D82E12D6623AC5D56CED1B123E772BF53BBCBCB8CE9564C24AB1B5E1A83E8E8BC4E009D5ABE1102861152E3520B7D0D6E6D74Ck4E9H" TargetMode="External"/><Relationship Id="rId27" Type="http://schemas.openxmlformats.org/officeDocument/2006/relationships/hyperlink" Target="consultantplus://offline/ref=961D6AFB518DF161BCAC6C48F5AF9D0DDBF06DF4BCDC06759F47E75E9C94A7DF48BB9ED66E67F461F6409F512CA8BCD5B313AFF669845BD4AA8F28965AiEF" TargetMode="External"/><Relationship Id="rId30" Type="http://schemas.openxmlformats.org/officeDocument/2006/relationships/hyperlink" Target="consultantplus://offline/ref=1B2EFDD514A9D67C8593925B64D1F6893CA58A255100ED311A6822D77A848870F21FED44FDB4946D73CBF732010381FEAE7C72E9D1E6CABBnFg0H" TargetMode="External"/><Relationship Id="rId35" Type="http://schemas.openxmlformats.org/officeDocument/2006/relationships/hyperlink" Target="consultantplus://offline/ref=961D6AFB518DF161BCAC7245E3C3C104D8FA37F1BEDF0A22C417E109C3C4A18A1AFBC08F2D2BE760F45E9C50285Ai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5872</Words>
  <Characters>33473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2019-02-08T05:34:00Z</dcterms:created>
  <dcterms:modified xsi:type="dcterms:W3CDTF">2019-02-08T09:11:00Z</dcterms:modified>
</cp:coreProperties>
</file>