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AD47F" w14:textId="60311397" w:rsidR="00232973" w:rsidRDefault="00232973">
      <w:pPr>
        <w:rPr>
          <w:sz w:val="28"/>
          <w:szCs w:val="28"/>
        </w:rPr>
      </w:pPr>
    </w:p>
    <w:p w14:paraId="0B9585DF" w14:textId="77777777" w:rsidR="00EC3747" w:rsidRPr="00DA5FC8" w:rsidRDefault="00EC3747" w:rsidP="00EC3747">
      <w:pPr>
        <w:pStyle w:val="a6"/>
        <w:jc w:val="center"/>
        <w:rPr>
          <w:b/>
        </w:rPr>
      </w:pPr>
      <w:r w:rsidRPr="00DA5FC8">
        <w:rPr>
          <w:b/>
        </w:rPr>
        <w:t xml:space="preserve">АДМИНИСТРАЦИЯ </w:t>
      </w:r>
      <w:r>
        <w:rPr>
          <w:b/>
        </w:rPr>
        <w:t>ПОДОСИНОВСКОГО РАЙОНА</w:t>
      </w:r>
    </w:p>
    <w:p w14:paraId="023D618E" w14:textId="77777777" w:rsidR="00EC3747" w:rsidRPr="00DA5FC8" w:rsidRDefault="00EC3747" w:rsidP="00EC3747">
      <w:pPr>
        <w:pStyle w:val="a6"/>
        <w:jc w:val="center"/>
        <w:rPr>
          <w:b/>
        </w:rPr>
      </w:pPr>
      <w:r w:rsidRPr="00DA5FC8">
        <w:rPr>
          <w:b/>
        </w:rPr>
        <w:t>КИРОВСКОЙ ОБЛАСТИ</w:t>
      </w:r>
    </w:p>
    <w:p w14:paraId="07D43824" w14:textId="77777777" w:rsidR="00EC3747" w:rsidRPr="00CF5CCA" w:rsidRDefault="00EC3747" w:rsidP="00EC3747">
      <w:pPr>
        <w:pStyle w:val="a6"/>
        <w:jc w:val="center"/>
        <w:rPr>
          <w:b/>
          <w:sz w:val="36"/>
          <w:szCs w:val="36"/>
        </w:rPr>
      </w:pPr>
    </w:p>
    <w:p w14:paraId="737A6F5B" w14:textId="77777777" w:rsidR="00EC3747" w:rsidRDefault="00EC3747" w:rsidP="00EC3747">
      <w:pPr>
        <w:pStyle w:val="a6"/>
        <w:jc w:val="center"/>
        <w:rPr>
          <w:b/>
        </w:rPr>
      </w:pPr>
      <w:r w:rsidRPr="00DA5FC8">
        <w:rPr>
          <w:b/>
        </w:rPr>
        <w:t>ПОСТАНОВЛЕНИЕ</w:t>
      </w:r>
    </w:p>
    <w:p w14:paraId="3B0EE252" w14:textId="77777777" w:rsidR="00EC3747" w:rsidRPr="00104528" w:rsidRDefault="00EC3747" w:rsidP="00EC3747">
      <w:pPr>
        <w:pStyle w:val="a6"/>
        <w:jc w:val="center"/>
        <w:rPr>
          <w:szCs w:val="28"/>
        </w:rPr>
      </w:pPr>
    </w:p>
    <w:tbl>
      <w:tblPr>
        <w:tblW w:w="9574" w:type="dxa"/>
        <w:tblInd w:w="-214" w:type="dxa"/>
        <w:tblLayout w:type="fixed"/>
        <w:tblCellMar>
          <w:left w:w="70" w:type="dxa"/>
          <w:right w:w="70" w:type="dxa"/>
        </w:tblCellMar>
        <w:tblLook w:val="0000" w:firstRow="0" w:lastRow="0" w:firstColumn="0" w:lastColumn="0" w:noHBand="0" w:noVBand="0"/>
      </w:tblPr>
      <w:tblGrid>
        <w:gridCol w:w="2057"/>
        <w:gridCol w:w="5173"/>
        <w:gridCol w:w="567"/>
        <w:gridCol w:w="1777"/>
      </w:tblGrid>
      <w:tr w:rsidR="00EC3747" w:rsidRPr="006A4D90" w14:paraId="6C6F5E29" w14:textId="77777777" w:rsidTr="00CB6DB5">
        <w:tc>
          <w:tcPr>
            <w:tcW w:w="2057" w:type="dxa"/>
            <w:tcBorders>
              <w:bottom w:val="single" w:sz="4" w:space="0" w:color="auto"/>
            </w:tcBorders>
          </w:tcPr>
          <w:p w14:paraId="450D407A" w14:textId="2DD7B4E7" w:rsidR="00EC3747" w:rsidRPr="00AB584A" w:rsidRDefault="00B97EF7" w:rsidP="00CB6DB5">
            <w:pPr>
              <w:pStyle w:val="a6"/>
            </w:pPr>
            <w:r>
              <w:t xml:space="preserve">   26.12.2023</w:t>
            </w:r>
          </w:p>
        </w:tc>
        <w:tc>
          <w:tcPr>
            <w:tcW w:w="5173" w:type="dxa"/>
          </w:tcPr>
          <w:p w14:paraId="286F563F" w14:textId="77777777" w:rsidR="00EC3747" w:rsidRPr="00AB584A" w:rsidRDefault="00EC3747" w:rsidP="00CB6DB5">
            <w:pPr>
              <w:pStyle w:val="a6"/>
              <w:rPr>
                <w:position w:val="-6"/>
                <w:u w:val="single"/>
              </w:rPr>
            </w:pPr>
          </w:p>
        </w:tc>
        <w:tc>
          <w:tcPr>
            <w:tcW w:w="567" w:type="dxa"/>
            <w:tcBorders>
              <w:left w:val="nil"/>
            </w:tcBorders>
          </w:tcPr>
          <w:p w14:paraId="524C8521" w14:textId="77777777" w:rsidR="00EC3747" w:rsidRPr="00AB584A" w:rsidRDefault="00EC3747" w:rsidP="00CB6DB5">
            <w:pPr>
              <w:pStyle w:val="a6"/>
            </w:pPr>
            <w:r w:rsidRPr="00AB584A">
              <w:rPr>
                <w:position w:val="-6"/>
              </w:rPr>
              <w:t>№</w:t>
            </w:r>
          </w:p>
        </w:tc>
        <w:tc>
          <w:tcPr>
            <w:tcW w:w="1777" w:type="dxa"/>
            <w:tcBorders>
              <w:bottom w:val="single" w:sz="4" w:space="0" w:color="auto"/>
            </w:tcBorders>
          </w:tcPr>
          <w:p w14:paraId="5C9C1F73" w14:textId="1AD3E1C8" w:rsidR="00EC3747" w:rsidRPr="00AB584A" w:rsidRDefault="00B97EF7" w:rsidP="00CB6DB5">
            <w:pPr>
              <w:pStyle w:val="a6"/>
            </w:pPr>
            <w:r>
              <w:t xml:space="preserve">        300</w:t>
            </w:r>
          </w:p>
        </w:tc>
      </w:tr>
      <w:tr w:rsidR="00EC3747" w:rsidRPr="00AE36A8" w14:paraId="41EA62D6" w14:textId="77777777" w:rsidTr="00CB6DB5">
        <w:tc>
          <w:tcPr>
            <w:tcW w:w="9574" w:type="dxa"/>
            <w:gridSpan w:val="4"/>
          </w:tcPr>
          <w:p w14:paraId="077C2D81" w14:textId="77777777" w:rsidR="00EC3747" w:rsidRPr="00AE36A8" w:rsidRDefault="00EC3747" w:rsidP="00CB6DB5">
            <w:pPr>
              <w:pStyle w:val="a6"/>
              <w:jc w:val="center"/>
            </w:pPr>
            <w:r>
              <w:t>пгт Подосиновец</w:t>
            </w:r>
          </w:p>
        </w:tc>
      </w:tr>
    </w:tbl>
    <w:p w14:paraId="57DE95B1" w14:textId="77777777" w:rsidR="00EC3747" w:rsidRPr="00104528" w:rsidRDefault="00EC3747" w:rsidP="00EC3747">
      <w:pPr>
        <w:rPr>
          <w:sz w:val="48"/>
          <w:szCs w:val="48"/>
        </w:rPr>
      </w:pPr>
    </w:p>
    <w:p w14:paraId="11217B00" w14:textId="40D5990F" w:rsidR="00EC3747" w:rsidRDefault="00EC3747" w:rsidP="00EC3747">
      <w:pPr>
        <w:jc w:val="center"/>
        <w:rPr>
          <w:b/>
          <w:bCs/>
          <w:sz w:val="28"/>
          <w:szCs w:val="28"/>
          <w:lang w:eastAsia="zh-CN"/>
        </w:rPr>
      </w:pPr>
      <w:r w:rsidRPr="00CE42E8">
        <w:rPr>
          <w:b/>
          <w:sz w:val="28"/>
        </w:rPr>
        <w:t xml:space="preserve">Об утверждении </w:t>
      </w:r>
      <w:r w:rsidR="00297F94">
        <w:rPr>
          <w:b/>
          <w:sz w:val="28"/>
        </w:rPr>
        <w:t xml:space="preserve">муниципальной </w:t>
      </w:r>
      <w:r w:rsidRPr="00CE42E8">
        <w:rPr>
          <w:b/>
          <w:sz w:val="28"/>
          <w:szCs w:val="28"/>
          <w:lang w:eastAsia="zh-CN"/>
        </w:rPr>
        <w:t xml:space="preserve">программы </w:t>
      </w:r>
      <w:r>
        <w:rPr>
          <w:b/>
          <w:bCs/>
          <w:sz w:val="28"/>
          <w:szCs w:val="28"/>
          <w:lang w:eastAsia="zh-CN"/>
        </w:rPr>
        <w:t>Подосиновского района</w:t>
      </w:r>
      <w:r w:rsidRPr="00CE42E8">
        <w:rPr>
          <w:b/>
          <w:bCs/>
          <w:sz w:val="28"/>
          <w:szCs w:val="28"/>
          <w:lang w:eastAsia="zh-CN"/>
        </w:rPr>
        <w:t xml:space="preserve"> Кировской области</w:t>
      </w:r>
      <w:r>
        <w:rPr>
          <w:b/>
          <w:bCs/>
          <w:sz w:val="28"/>
          <w:szCs w:val="28"/>
          <w:lang w:eastAsia="zh-CN"/>
        </w:rPr>
        <w:t xml:space="preserve"> </w:t>
      </w:r>
    </w:p>
    <w:p w14:paraId="4C785E5B" w14:textId="77777777" w:rsidR="00EC3747" w:rsidRDefault="00EC3747" w:rsidP="00EC3747">
      <w:pPr>
        <w:jc w:val="center"/>
        <w:rPr>
          <w:rFonts w:eastAsia="SimSun"/>
          <w:b/>
          <w:bCs/>
          <w:iCs/>
          <w:kern w:val="1"/>
          <w:sz w:val="28"/>
          <w:szCs w:val="28"/>
          <w:lang w:eastAsia="zh-CN" w:bidi="hi-IN"/>
        </w:rPr>
      </w:pPr>
      <w:r w:rsidRPr="00741637">
        <w:rPr>
          <w:rFonts w:eastAsia="SimSun"/>
          <w:b/>
          <w:bCs/>
          <w:iCs/>
          <w:kern w:val="1"/>
          <w:sz w:val="28"/>
          <w:lang w:eastAsia="zh-CN" w:bidi="hi-IN"/>
        </w:rPr>
        <w:t xml:space="preserve">«Укрепление </w:t>
      </w:r>
      <w:r w:rsidRPr="001B6DFD">
        <w:rPr>
          <w:rFonts w:eastAsia="SimSun"/>
          <w:b/>
          <w:bCs/>
          <w:iCs/>
          <w:kern w:val="1"/>
          <w:sz w:val="28"/>
          <w:szCs w:val="28"/>
          <w:lang w:eastAsia="zh-CN" w:bidi="hi-IN"/>
        </w:rPr>
        <w:t xml:space="preserve">общественного здоровья населения </w:t>
      </w:r>
    </w:p>
    <w:p w14:paraId="40C89B1B" w14:textId="77777777" w:rsidR="00EC3747" w:rsidRDefault="00EC3747" w:rsidP="00EC3747">
      <w:pPr>
        <w:jc w:val="center"/>
        <w:rPr>
          <w:rFonts w:eastAsia="SimSun"/>
          <w:b/>
          <w:bCs/>
          <w:iCs/>
          <w:kern w:val="1"/>
          <w:sz w:val="28"/>
          <w:szCs w:val="28"/>
          <w:lang w:eastAsia="zh-CN" w:bidi="hi-IN"/>
        </w:rPr>
      </w:pPr>
      <w:r w:rsidRPr="001B6DFD">
        <w:rPr>
          <w:rFonts w:eastAsia="SimSun"/>
          <w:b/>
          <w:bCs/>
          <w:iCs/>
          <w:kern w:val="1"/>
          <w:sz w:val="28"/>
          <w:szCs w:val="28"/>
          <w:lang w:eastAsia="zh-CN" w:bidi="hi-IN"/>
        </w:rPr>
        <w:t>Подосиновского района»</w:t>
      </w:r>
    </w:p>
    <w:p w14:paraId="6AF330AD" w14:textId="77777777" w:rsidR="00EC3747" w:rsidRPr="00104528" w:rsidRDefault="00EC3747" w:rsidP="00EC3747">
      <w:pPr>
        <w:jc w:val="center"/>
        <w:rPr>
          <w:spacing w:val="-7"/>
          <w:sz w:val="48"/>
          <w:szCs w:val="48"/>
        </w:rPr>
      </w:pPr>
    </w:p>
    <w:p w14:paraId="0E9F3CD6" w14:textId="77777777" w:rsidR="00EC3747" w:rsidRPr="00CF5CCA" w:rsidRDefault="00EC3747" w:rsidP="00CB6DB5">
      <w:pPr>
        <w:pStyle w:val="a6"/>
        <w:spacing w:line="360" w:lineRule="auto"/>
        <w:ind w:firstLine="708"/>
        <w:rPr>
          <w:szCs w:val="28"/>
        </w:rPr>
      </w:pPr>
      <w:r w:rsidRPr="00426784">
        <w:rPr>
          <w:szCs w:val="28"/>
        </w:rPr>
        <w:t xml:space="preserve">В соответствии с постановлением Администрации Подосиновского района Кировской области от 11.09.2013   № 192 «Об утверждении муниципальных программ Подосиновского района» и постановлением  Администрации Подосиновского района Кировской области от 02.08.2013 № 166 «О разработке, реализации и оценке эффективности реализации муниципальных программ Подосиновского района», </w:t>
      </w:r>
      <w:r>
        <w:rPr>
          <w:szCs w:val="28"/>
        </w:rPr>
        <w:t>в целях реализации на территории Подосиновского района федерального проекта «Укрепление общественного здоровья», входящего в состав национального проекта «Демография»</w:t>
      </w:r>
      <w:r>
        <w:t>, Администрация Подосиновского района ПОСТАНОВЛЯЕТ:</w:t>
      </w:r>
    </w:p>
    <w:p w14:paraId="0DED8515" w14:textId="1971A103" w:rsidR="00EC3747" w:rsidRPr="00944EB1" w:rsidRDefault="00EC3747" w:rsidP="00CB6DB5">
      <w:pPr>
        <w:pStyle w:val="a6"/>
        <w:spacing w:line="360" w:lineRule="auto"/>
        <w:ind w:firstLine="708"/>
        <w:rPr>
          <w:szCs w:val="28"/>
        </w:rPr>
      </w:pPr>
      <w:r>
        <w:t xml:space="preserve">1. Утвердить </w:t>
      </w:r>
      <w:r w:rsidR="00297F94">
        <w:t xml:space="preserve">муниципальную </w:t>
      </w:r>
      <w:r w:rsidRPr="00944EB1">
        <w:rPr>
          <w:szCs w:val="28"/>
        </w:rPr>
        <w:t>программ</w:t>
      </w:r>
      <w:r>
        <w:rPr>
          <w:szCs w:val="28"/>
        </w:rPr>
        <w:t>у</w:t>
      </w:r>
      <w:r w:rsidRPr="00944EB1">
        <w:rPr>
          <w:szCs w:val="28"/>
        </w:rPr>
        <w:t xml:space="preserve"> </w:t>
      </w:r>
      <w:r>
        <w:rPr>
          <w:szCs w:val="28"/>
        </w:rPr>
        <w:t>Подосиновского района</w:t>
      </w:r>
      <w:r w:rsidRPr="00944EB1">
        <w:rPr>
          <w:szCs w:val="28"/>
        </w:rPr>
        <w:t xml:space="preserve"> Кировской области</w:t>
      </w:r>
      <w:r>
        <w:rPr>
          <w:szCs w:val="28"/>
        </w:rPr>
        <w:t xml:space="preserve"> </w:t>
      </w:r>
      <w:r w:rsidRPr="00741637">
        <w:rPr>
          <w:szCs w:val="28"/>
        </w:rPr>
        <w:t>«Укрепление общественного здоровья населения Подосиновского района»</w:t>
      </w:r>
      <w:r>
        <w:rPr>
          <w:szCs w:val="28"/>
        </w:rPr>
        <w:t>. П</w:t>
      </w:r>
      <w:r>
        <w:t>рилагается.</w:t>
      </w:r>
    </w:p>
    <w:p w14:paraId="6C1737F7" w14:textId="77777777" w:rsidR="00EC3747" w:rsidRDefault="00EC3747" w:rsidP="00CB6DB5">
      <w:pPr>
        <w:pStyle w:val="a6"/>
        <w:spacing w:line="360" w:lineRule="auto"/>
        <w:ind w:firstLine="709"/>
      </w:pPr>
      <w:r>
        <w:t xml:space="preserve">2. </w:t>
      </w:r>
      <w:r w:rsidRPr="00104528">
        <w:t xml:space="preserve">Настоящее постановление подлежит опубликованию в Информационном бюллетене органов местного самоуправления </w:t>
      </w:r>
      <w:r>
        <w:t>Подосиновского района</w:t>
      </w:r>
      <w:r w:rsidRPr="00104528">
        <w:t xml:space="preserve"> и размещению на официальном сайте </w:t>
      </w:r>
      <w:r>
        <w:t>Администрации Подосиновского района</w:t>
      </w:r>
      <w:r w:rsidRPr="00104528">
        <w:t>.</w:t>
      </w:r>
    </w:p>
    <w:p w14:paraId="51CAE78E" w14:textId="77777777" w:rsidR="00EC3747" w:rsidRPr="00CB6DB5" w:rsidRDefault="00EC3747" w:rsidP="00EC3747">
      <w:pPr>
        <w:spacing w:line="276" w:lineRule="auto"/>
        <w:jc w:val="both"/>
        <w:rPr>
          <w:sz w:val="28"/>
          <w:szCs w:val="72"/>
        </w:rPr>
      </w:pPr>
    </w:p>
    <w:p w14:paraId="702210EB" w14:textId="77777777" w:rsidR="00EC3747" w:rsidRDefault="00EC3747" w:rsidP="00EC3747">
      <w:pPr>
        <w:rPr>
          <w:sz w:val="28"/>
          <w:szCs w:val="28"/>
        </w:rPr>
      </w:pPr>
    </w:p>
    <w:p w14:paraId="65EFFB82" w14:textId="77777777" w:rsidR="00EC3747" w:rsidRDefault="00EC3747" w:rsidP="00EC3747">
      <w:pPr>
        <w:rPr>
          <w:sz w:val="28"/>
          <w:szCs w:val="28"/>
        </w:rPr>
      </w:pPr>
    </w:p>
    <w:p w14:paraId="404C2DA3" w14:textId="4743C07C" w:rsidR="00EC3747" w:rsidRDefault="00EC3747" w:rsidP="00EC3747">
      <w:pPr>
        <w:rPr>
          <w:sz w:val="28"/>
          <w:szCs w:val="28"/>
        </w:rPr>
      </w:pPr>
      <w:r>
        <w:rPr>
          <w:sz w:val="28"/>
          <w:szCs w:val="28"/>
        </w:rPr>
        <w:t xml:space="preserve">Глава Подосиновского района          </w:t>
      </w:r>
      <w:r w:rsidR="00CB6DB5">
        <w:rPr>
          <w:sz w:val="28"/>
          <w:szCs w:val="28"/>
        </w:rPr>
        <w:t xml:space="preserve">  </w:t>
      </w:r>
      <w:r>
        <w:rPr>
          <w:sz w:val="28"/>
          <w:szCs w:val="28"/>
        </w:rPr>
        <w:t>Д.В. Копосов</w:t>
      </w:r>
    </w:p>
    <w:p w14:paraId="647FCA38" w14:textId="77777777" w:rsidR="00EC3747" w:rsidRDefault="00EC3747" w:rsidP="009C1990">
      <w:pPr>
        <w:jc w:val="right"/>
        <w:rPr>
          <w:sz w:val="28"/>
          <w:szCs w:val="28"/>
        </w:rPr>
      </w:pPr>
    </w:p>
    <w:p w14:paraId="457F9C9B" w14:textId="77777777" w:rsidR="00EC3747" w:rsidRDefault="00EC3747" w:rsidP="009C1990">
      <w:pPr>
        <w:jc w:val="right"/>
        <w:rPr>
          <w:sz w:val="28"/>
          <w:szCs w:val="28"/>
        </w:rPr>
      </w:pPr>
    </w:p>
    <w:p w14:paraId="4BA7D0B5" w14:textId="77777777" w:rsidR="00EC3747" w:rsidRDefault="00EC3747" w:rsidP="009C1990">
      <w:pPr>
        <w:jc w:val="right"/>
        <w:rPr>
          <w:sz w:val="28"/>
          <w:szCs w:val="28"/>
        </w:rPr>
      </w:pPr>
    </w:p>
    <w:p w14:paraId="07FBE963" w14:textId="77777777" w:rsidR="00CB6DB5" w:rsidRDefault="00CB6DB5" w:rsidP="009C1990">
      <w:pPr>
        <w:jc w:val="right"/>
        <w:rPr>
          <w:sz w:val="28"/>
          <w:szCs w:val="28"/>
        </w:rPr>
      </w:pPr>
      <w:bookmarkStart w:id="0" w:name="_GoBack"/>
      <w:bookmarkEnd w:id="0"/>
    </w:p>
    <w:p w14:paraId="6635254C" w14:textId="77777777" w:rsidR="00CB6DB5" w:rsidRDefault="00CB6DB5" w:rsidP="009C1990">
      <w:pPr>
        <w:jc w:val="right"/>
        <w:rPr>
          <w:sz w:val="28"/>
          <w:szCs w:val="28"/>
        </w:rPr>
      </w:pPr>
    </w:p>
    <w:p w14:paraId="1FE4C681" w14:textId="77777777" w:rsidR="00CB6DB5" w:rsidRDefault="00CB6DB5" w:rsidP="009C1990">
      <w:pPr>
        <w:jc w:val="right"/>
        <w:rPr>
          <w:sz w:val="28"/>
          <w:szCs w:val="28"/>
        </w:rPr>
      </w:pPr>
    </w:p>
    <w:p w14:paraId="269FF9F0" w14:textId="77777777" w:rsidR="00CB6DB5" w:rsidRDefault="00CB6DB5" w:rsidP="009C1990">
      <w:pPr>
        <w:jc w:val="right"/>
        <w:rPr>
          <w:sz w:val="28"/>
          <w:szCs w:val="28"/>
        </w:rPr>
      </w:pPr>
    </w:p>
    <w:p w14:paraId="62443311" w14:textId="77777777" w:rsidR="00CB6DB5" w:rsidRDefault="00CB6DB5" w:rsidP="009C1990">
      <w:pPr>
        <w:jc w:val="right"/>
        <w:rPr>
          <w:sz w:val="28"/>
          <w:szCs w:val="28"/>
        </w:rPr>
      </w:pPr>
    </w:p>
    <w:p w14:paraId="1B6E4826" w14:textId="77777777" w:rsidR="00D04C1A" w:rsidRDefault="00D04C1A" w:rsidP="009C1990">
      <w:pPr>
        <w:jc w:val="right"/>
        <w:rPr>
          <w:sz w:val="28"/>
          <w:szCs w:val="28"/>
        </w:rPr>
      </w:pPr>
    </w:p>
    <w:p w14:paraId="70D2875C" w14:textId="77777777" w:rsidR="00D04C1A" w:rsidRDefault="00D04C1A" w:rsidP="009C1990">
      <w:pPr>
        <w:jc w:val="right"/>
        <w:rPr>
          <w:sz w:val="28"/>
          <w:szCs w:val="28"/>
        </w:rPr>
      </w:pPr>
    </w:p>
    <w:p w14:paraId="6D03BFA8" w14:textId="33F35503" w:rsidR="00466460" w:rsidRPr="002B5C39" w:rsidRDefault="002B5C39" w:rsidP="009C1990">
      <w:pPr>
        <w:jc w:val="right"/>
        <w:rPr>
          <w:sz w:val="28"/>
          <w:szCs w:val="28"/>
        </w:rPr>
      </w:pPr>
      <w:r w:rsidRPr="002B5C39">
        <w:rPr>
          <w:sz w:val="28"/>
          <w:szCs w:val="28"/>
        </w:rPr>
        <w:t>УТВЕРЖДЕНА</w:t>
      </w:r>
    </w:p>
    <w:p w14:paraId="43DC9062" w14:textId="0CB2FEC4" w:rsidR="002B5C39" w:rsidRDefault="002B5C39" w:rsidP="00340317">
      <w:pPr>
        <w:ind w:left="5245"/>
        <w:jc w:val="both"/>
        <w:rPr>
          <w:sz w:val="28"/>
          <w:szCs w:val="28"/>
        </w:rPr>
      </w:pPr>
      <w:r>
        <w:rPr>
          <w:sz w:val="28"/>
          <w:szCs w:val="28"/>
        </w:rPr>
        <w:t xml:space="preserve">                                                               </w:t>
      </w:r>
      <w:r w:rsidR="00340317">
        <w:rPr>
          <w:sz w:val="28"/>
          <w:szCs w:val="28"/>
        </w:rPr>
        <w:t xml:space="preserve">                </w:t>
      </w:r>
      <w:r w:rsidR="005652A7">
        <w:rPr>
          <w:sz w:val="28"/>
          <w:szCs w:val="28"/>
        </w:rPr>
        <w:t>П</w:t>
      </w:r>
      <w:r w:rsidR="00340317">
        <w:rPr>
          <w:sz w:val="28"/>
          <w:szCs w:val="28"/>
        </w:rPr>
        <w:t>остановлением А</w:t>
      </w:r>
      <w:r>
        <w:rPr>
          <w:sz w:val="28"/>
          <w:szCs w:val="28"/>
        </w:rPr>
        <w:t>дминистрации</w:t>
      </w:r>
    </w:p>
    <w:p w14:paraId="19D1CBA3" w14:textId="0728CC73" w:rsidR="005443CA" w:rsidRDefault="00340317" w:rsidP="00AF5F78">
      <w:pPr>
        <w:ind w:left="5245"/>
        <w:rPr>
          <w:sz w:val="28"/>
          <w:szCs w:val="28"/>
        </w:rPr>
      </w:pPr>
      <w:r>
        <w:rPr>
          <w:sz w:val="28"/>
          <w:szCs w:val="28"/>
        </w:rPr>
        <w:t>Подосиновского</w:t>
      </w:r>
      <w:r w:rsidR="005443CA">
        <w:rPr>
          <w:sz w:val="28"/>
          <w:szCs w:val="28"/>
        </w:rPr>
        <w:t xml:space="preserve"> </w:t>
      </w:r>
      <w:r w:rsidR="00AF5F78">
        <w:rPr>
          <w:sz w:val="28"/>
          <w:szCs w:val="28"/>
        </w:rPr>
        <w:t>р</w:t>
      </w:r>
      <w:r>
        <w:rPr>
          <w:sz w:val="28"/>
          <w:szCs w:val="28"/>
        </w:rPr>
        <w:t>айона</w:t>
      </w:r>
    </w:p>
    <w:p w14:paraId="207DF712" w14:textId="7FAD670C" w:rsidR="00FD7DE9" w:rsidRDefault="005443CA" w:rsidP="000641F7">
      <w:pPr>
        <w:rPr>
          <w:sz w:val="28"/>
          <w:szCs w:val="28"/>
        </w:rPr>
      </w:pPr>
      <w:r>
        <w:rPr>
          <w:sz w:val="28"/>
          <w:szCs w:val="28"/>
        </w:rPr>
        <w:t xml:space="preserve"> </w:t>
      </w:r>
      <w:r w:rsidR="00D45DD0">
        <w:rPr>
          <w:sz w:val="28"/>
          <w:szCs w:val="28"/>
        </w:rPr>
        <w:t xml:space="preserve">  </w:t>
      </w:r>
      <w:r w:rsidR="00301A8C">
        <w:rPr>
          <w:sz w:val="28"/>
          <w:szCs w:val="28"/>
        </w:rPr>
        <w:t xml:space="preserve">     </w:t>
      </w:r>
      <w:r w:rsidR="002B5C39">
        <w:rPr>
          <w:sz w:val="28"/>
          <w:szCs w:val="28"/>
        </w:rPr>
        <w:t xml:space="preserve">                                        </w:t>
      </w:r>
      <w:r w:rsidR="00340317">
        <w:rPr>
          <w:sz w:val="28"/>
          <w:szCs w:val="28"/>
        </w:rPr>
        <w:t xml:space="preserve">                           </w:t>
      </w:r>
      <w:r w:rsidR="002B5C39">
        <w:rPr>
          <w:sz w:val="28"/>
          <w:szCs w:val="28"/>
        </w:rPr>
        <w:t xml:space="preserve">от </w:t>
      </w:r>
      <w:r w:rsidR="00B97EF7">
        <w:rPr>
          <w:sz w:val="28"/>
          <w:szCs w:val="28"/>
        </w:rPr>
        <w:t xml:space="preserve">26.12.2023 </w:t>
      </w:r>
      <w:r w:rsidR="002B5C39">
        <w:rPr>
          <w:sz w:val="28"/>
          <w:szCs w:val="28"/>
        </w:rPr>
        <w:t>№</w:t>
      </w:r>
      <w:r w:rsidR="00B97EF7">
        <w:rPr>
          <w:sz w:val="28"/>
          <w:szCs w:val="28"/>
        </w:rPr>
        <w:t xml:space="preserve"> 300</w:t>
      </w:r>
      <w:r w:rsidR="00D45DD0">
        <w:rPr>
          <w:sz w:val="28"/>
          <w:szCs w:val="28"/>
        </w:rPr>
        <w:t xml:space="preserve"> </w:t>
      </w:r>
    </w:p>
    <w:p w14:paraId="1B7C32A0" w14:textId="77777777" w:rsidR="00FD7DE9" w:rsidRDefault="00FD7DE9" w:rsidP="000641F7">
      <w:pPr>
        <w:rPr>
          <w:sz w:val="28"/>
          <w:szCs w:val="28"/>
        </w:rPr>
      </w:pPr>
    </w:p>
    <w:p w14:paraId="06AEE9BD" w14:textId="77777777" w:rsidR="00CA1A7B" w:rsidRDefault="00CA1A7B" w:rsidP="00FD7DE9">
      <w:pPr>
        <w:jc w:val="center"/>
        <w:rPr>
          <w:b/>
          <w:sz w:val="28"/>
          <w:szCs w:val="28"/>
          <w:lang w:eastAsia="zh-CN"/>
        </w:rPr>
      </w:pPr>
    </w:p>
    <w:p w14:paraId="7F49A151" w14:textId="77777777" w:rsidR="00CA1A7B" w:rsidRDefault="00CA1A7B" w:rsidP="00FD7DE9">
      <w:pPr>
        <w:jc w:val="center"/>
        <w:rPr>
          <w:b/>
          <w:sz w:val="28"/>
          <w:szCs w:val="28"/>
          <w:lang w:eastAsia="zh-CN"/>
        </w:rPr>
      </w:pPr>
    </w:p>
    <w:p w14:paraId="46BEA054" w14:textId="77777777" w:rsidR="00CA1A7B" w:rsidRDefault="00CA1A7B" w:rsidP="00FD7DE9">
      <w:pPr>
        <w:jc w:val="center"/>
        <w:rPr>
          <w:b/>
          <w:sz w:val="28"/>
          <w:szCs w:val="28"/>
          <w:lang w:eastAsia="zh-CN"/>
        </w:rPr>
      </w:pPr>
    </w:p>
    <w:p w14:paraId="1A1992C1" w14:textId="77777777" w:rsidR="00CA1A7B" w:rsidRDefault="00CA1A7B" w:rsidP="00FD7DE9">
      <w:pPr>
        <w:jc w:val="center"/>
        <w:rPr>
          <w:b/>
          <w:sz w:val="28"/>
          <w:szCs w:val="28"/>
          <w:lang w:eastAsia="zh-CN"/>
        </w:rPr>
      </w:pPr>
    </w:p>
    <w:p w14:paraId="621FC097" w14:textId="77777777" w:rsidR="00CA1A7B" w:rsidRDefault="00CA1A7B" w:rsidP="00FD7DE9">
      <w:pPr>
        <w:jc w:val="center"/>
        <w:rPr>
          <w:b/>
          <w:sz w:val="28"/>
          <w:szCs w:val="28"/>
          <w:lang w:eastAsia="zh-CN"/>
        </w:rPr>
      </w:pPr>
    </w:p>
    <w:p w14:paraId="772C4FD2" w14:textId="77777777" w:rsidR="00CA1A7B" w:rsidRDefault="00CA1A7B" w:rsidP="00FD7DE9">
      <w:pPr>
        <w:jc w:val="center"/>
        <w:rPr>
          <w:b/>
          <w:sz w:val="28"/>
          <w:szCs w:val="28"/>
          <w:lang w:eastAsia="zh-CN"/>
        </w:rPr>
      </w:pPr>
    </w:p>
    <w:p w14:paraId="79FF2BDD" w14:textId="77777777" w:rsidR="00CA1A7B" w:rsidRDefault="00CA1A7B" w:rsidP="00FD7DE9">
      <w:pPr>
        <w:jc w:val="center"/>
        <w:rPr>
          <w:b/>
          <w:sz w:val="28"/>
          <w:szCs w:val="28"/>
          <w:lang w:eastAsia="zh-CN"/>
        </w:rPr>
      </w:pPr>
    </w:p>
    <w:p w14:paraId="4D42B1CC" w14:textId="77777777" w:rsidR="00CA1A7B" w:rsidRDefault="00CA1A7B" w:rsidP="00FD7DE9">
      <w:pPr>
        <w:jc w:val="center"/>
        <w:rPr>
          <w:b/>
          <w:sz w:val="28"/>
          <w:szCs w:val="28"/>
          <w:lang w:eastAsia="zh-CN"/>
        </w:rPr>
      </w:pPr>
    </w:p>
    <w:p w14:paraId="12ABCA56" w14:textId="4D8196B7" w:rsidR="002473AE" w:rsidRDefault="004C2738" w:rsidP="002473AE">
      <w:pPr>
        <w:spacing w:line="360" w:lineRule="auto"/>
        <w:jc w:val="center"/>
        <w:rPr>
          <w:b/>
          <w:bCs/>
          <w:sz w:val="28"/>
          <w:szCs w:val="28"/>
          <w:lang w:eastAsia="zh-CN"/>
        </w:rPr>
      </w:pPr>
      <w:r>
        <w:rPr>
          <w:b/>
          <w:sz w:val="28"/>
          <w:szCs w:val="28"/>
          <w:lang w:eastAsia="zh-CN"/>
        </w:rPr>
        <w:t xml:space="preserve">Муниципальная </w:t>
      </w:r>
      <w:r w:rsidR="0090499C">
        <w:rPr>
          <w:b/>
          <w:sz w:val="28"/>
          <w:szCs w:val="28"/>
          <w:lang w:eastAsia="zh-CN"/>
        </w:rPr>
        <w:t>программа</w:t>
      </w:r>
      <w:r w:rsidR="00FD7DE9" w:rsidRPr="002473AE">
        <w:rPr>
          <w:b/>
          <w:sz w:val="28"/>
          <w:szCs w:val="28"/>
          <w:lang w:eastAsia="zh-CN"/>
        </w:rPr>
        <w:t xml:space="preserve"> </w:t>
      </w:r>
      <w:r w:rsidR="00340317">
        <w:rPr>
          <w:b/>
          <w:bCs/>
          <w:sz w:val="28"/>
          <w:szCs w:val="28"/>
          <w:lang w:eastAsia="zh-CN"/>
        </w:rPr>
        <w:t>Подосиновского района</w:t>
      </w:r>
      <w:r w:rsidR="00FD7DE9" w:rsidRPr="002473AE">
        <w:rPr>
          <w:b/>
          <w:bCs/>
          <w:sz w:val="28"/>
          <w:szCs w:val="28"/>
          <w:lang w:eastAsia="zh-CN"/>
        </w:rPr>
        <w:t xml:space="preserve"> </w:t>
      </w:r>
    </w:p>
    <w:p w14:paraId="7251214C" w14:textId="0032E67F" w:rsidR="00FD7DE9" w:rsidRDefault="00FD7DE9" w:rsidP="00741637">
      <w:pPr>
        <w:spacing w:line="360" w:lineRule="auto"/>
        <w:jc w:val="center"/>
        <w:rPr>
          <w:rFonts w:eastAsia="SimSun"/>
          <w:b/>
          <w:bCs/>
          <w:iCs/>
          <w:kern w:val="1"/>
          <w:sz w:val="28"/>
          <w:szCs w:val="28"/>
          <w:lang w:eastAsia="zh-CN" w:bidi="hi-IN"/>
        </w:rPr>
      </w:pPr>
      <w:r w:rsidRPr="002473AE">
        <w:rPr>
          <w:b/>
          <w:bCs/>
          <w:sz w:val="28"/>
          <w:szCs w:val="28"/>
          <w:lang w:eastAsia="zh-CN"/>
        </w:rPr>
        <w:t>Кировской области</w:t>
      </w:r>
      <w:r w:rsidR="002473AE">
        <w:rPr>
          <w:b/>
          <w:bCs/>
          <w:sz w:val="28"/>
          <w:szCs w:val="28"/>
          <w:lang w:eastAsia="zh-CN"/>
        </w:rPr>
        <w:t xml:space="preserve"> </w:t>
      </w:r>
      <w:r w:rsidR="00741637" w:rsidRPr="00741637">
        <w:rPr>
          <w:rFonts w:eastAsia="SimSun"/>
          <w:b/>
          <w:bCs/>
          <w:iCs/>
          <w:kern w:val="1"/>
          <w:sz w:val="28"/>
          <w:szCs w:val="28"/>
          <w:lang w:eastAsia="zh-CN" w:bidi="hi-IN"/>
        </w:rPr>
        <w:t xml:space="preserve">«Укрепление общественного здоровья населения Подосиновского </w:t>
      </w:r>
      <w:r w:rsidR="00741637" w:rsidRPr="001B6DFD">
        <w:rPr>
          <w:rFonts w:eastAsia="SimSun"/>
          <w:b/>
          <w:bCs/>
          <w:iCs/>
          <w:kern w:val="1"/>
          <w:sz w:val="28"/>
          <w:szCs w:val="28"/>
          <w:lang w:eastAsia="zh-CN" w:bidi="hi-IN"/>
        </w:rPr>
        <w:t>района</w:t>
      </w:r>
      <w:r w:rsidR="00741637" w:rsidRPr="00741637">
        <w:rPr>
          <w:rFonts w:eastAsia="SimSun"/>
          <w:b/>
          <w:bCs/>
          <w:iCs/>
          <w:kern w:val="1"/>
          <w:sz w:val="28"/>
          <w:szCs w:val="28"/>
          <w:lang w:eastAsia="zh-CN" w:bidi="hi-IN"/>
        </w:rPr>
        <w:t>»</w:t>
      </w:r>
      <w:r w:rsidR="00741637">
        <w:rPr>
          <w:rFonts w:eastAsia="SimSun"/>
          <w:b/>
          <w:bCs/>
          <w:iCs/>
          <w:kern w:val="1"/>
          <w:sz w:val="28"/>
          <w:szCs w:val="28"/>
          <w:lang w:eastAsia="zh-CN" w:bidi="hi-IN"/>
        </w:rPr>
        <w:t xml:space="preserve"> </w:t>
      </w:r>
    </w:p>
    <w:p w14:paraId="6686CB73" w14:textId="5C37E746" w:rsidR="00232973" w:rsidRDefault="00232973">
      <w:pPr>
        <w:rPr>
          <w:rFonts w:eastAsia="SimSun"/>
          <w:b/>
          <w:bCs/>
          <w:iCs/>
          <w:kern w:val="1"/>
          <w:sz w:val="28"/>
          <w:szCs w:val="28"/>
          <w:lang w:eastAsia="zh-CN" w:bidi="hi-IN"/>
        </w:rPr>
      </w:pPr>
      <w:r>
        <w:rPr>
          <w:rFonts w:eastAsia="SimSun"/>
          <w:b/>
          <w:bCs/>
          <w:iCs/>
          <w:kern w:val="1"/>
          <w:sz w:val="28"/>
          <w:szCs w:val="28"/>
          <w:lang w:eastAsia="zh-CN" w:bidi="hi-IN"/>
        </w:rPr>
        <w:br w:type="page"/>
      </w:r>
    </w:p>
    <w:p w14:paraId="48ADF3BB" w14:textId="77777777" w:rsidR="00FD7DE9" w:rsidRPr="00FD7DE9" w:rsidRDefault="00FD7DE9" w:rsidP="00FD7DE9">
      <w:pPr>
        <w:jc w:val="center"/>
        <w:rPr>
          <w:lang w:eastAsia="zh-CN"/>
        </w:rPr>
      </w:pPr>
      <w:r w:rsidRPr="00FD7DE9">
        <w:rPr>
          <w:b/>
          <w:sz w:val="28"/>
          <w:szCs w:val="28"/>
          <w:lang w:eastAsia="zh-CN"/>
        </w:rPr>
        <w:lastRenderedPageBreak/>
        <w:t>ПАСПОРТ</w:t>
      </w:r>
    </w:p>
    <w:p w14:paraId="28518B09" w14:textId="77777777" w:rsidR="002A3E19" w:rsidRDefault="004C2738" w:rsidP="00741637">
      <w:pPr>
        <w:jc w:val="center"/>
        <w:rPr>
          <w:rFonts w:eastAsia="SimSun"/>
          <w:b/>
          <w:bCs/>
          <w:iCs/>
          <w:kern w:val="1"/>
          <w:sz w:val="28"/>
          <w:lang w:eastAsia="zh-CN" w:bidi="hi-IN"/>
        </w:rPr>
      </w:pPr>
      <w:r>
        <w:rPr>
          <w:b/>
          <w:sz w:val="28"/>
          <w:szCs w:val="28"/>
          <w:lang w:eastAsia="zh-CN"/>
        </w:rPr>
        <w:t xml:space="preserve">муниципальной </w:t>
      </w:r>
      <w:r w:rsidR="00FD7DE9" w:rsidRPr="00FD7DE9">
        <w:rPr>
          <w:b/>
          <w:sz w:val="28"/>
          <w:szCs w:val="28"/>
          <w:lang w:eastAsia="zh-CN"/>
        </w:rPr>
        <w:t xml:space="preserve">программы </w:t>
      </w:r>
      <w:r w:rsidR="00340317">
        <w:rPr>
          <w:b/>
          <w:sz w:val="28"/>
          <w:szCs w:val="28"/>
          <w:lang w:eastAsia="zh-CN"/>
        </w:rPr>
        <w:t>Подосиновского района</w:t>
      </w:r>
      <w:r w:rsidR="00EC32B4" w:rsidRPr="00EC32B4">
        <w:rPr>
          <w:b/>
          <w:sz w:val="28"/>
          <w:szCs w:val="28"/>
          <w:lang w:eastAsia="zh-CN"/>
        </w:rPr>
        <w:t xml:space="preserve"> Кировской области</w:t>
      </w:r>
      <w:r w:rsidR="00EC32B4">
        <w:rPr>
          <w:lang w:eastAsia="zh-CN"/>
        </w:rPr>
        <w:t xml:space="preserve"> </w:t>
      </w:r>
      <w:r w:rsidR="00741637" w:rsidRPr="00741637">
        <w:rPr>
          <w:rFonts w:eastAsia="SimSun"/>
          <w:b/>
          <w:bCs/>
          <w:iCs/>
          <w:kern w:val="1"/>
          <w:sz w:val="28"/>
          <w:lang w:eastAsia="zh-CN" w:bidi="hi-IN"/>
        </w:rPr>
        <w:t>«Укрепление общественного здоровья населения</w:t>
      </w:r>
      <w:r w:rsidR="002A3E19">
        <w:rPr>
          <w:rFonts w:eastAsia="SimSun"/>
          <w:b/>
          <w:bCs/>
          <w:iCs/>
          <w:kern w:val="1"/>
          <w:sz w:val="28"/>
          <w:lang w:eastAsia="zh-CN" w:bidi="hi-IN"/>
        </w:rPr>
        <w:t xml:space="preserve"> </w:t>
      </w:r>
    </w:p>
    <w:p w14:paraId="546C35AF" w14:textId="5B4FAC30" w:rsidR="00FD7DE9" w:rsidRPr="001B6DFD" w:rsidRDefault="002A3E19" w:rsidP="00741637">
      <w:pPr>
        <w:jc w:val="center"/>
        <w:rPr>
          <w:rFonts w:eastAsia="SimSun"/>
          <w:b/>
          <w:kern w:val="1"/>
          <w:sz w:val="28"/>
          <w:szCs w:val="28"/>
          <w:lang w:eastAsia="zh-CN" w:bidi="hi-IN"/>
        </w:rPr>
      </w:pPr>
      <w:r>
        <w:rPr>
          <w:rFonts w:eastAsia="SimSun"/>
          <w:b/>
          <w:bCs/>
          <w:iCs/>
          <w:kern w:val="1"/>
          <w:sz w:val="28"/>
          <w:lang w:eastAsia="zh-CN" w:bidi="hi-IN"/>
        </w:rPr>
        <w:t xml:space="preserve">Подосиновского </w:t>
      </w:r>
      <w:r w:rsidR="00741637" w:rsidRPr="001B6DFD">
        <w:rPr>
          <w:rFonts w:eastAsia="SimSun"/>
          <w:b/>
          <w:bCs/>
          <w:iCs/>
          <w:kern w:val="1"/>
          <w:sz w:val="28"/>
          <w:szCs w:val="28"/>
          <w:lang w:eastAsia="zh-CN" w:bidi="hi-IN"/>
        </w:rPr>
        <w:t xml:space="preserve">района» </w:t>
      </w:r>
    </w:p>
    <w:p w14:paraId="565451DD" w14:textId="77777777" w:rsidR="00EC32B4" w:rsidRPr="00EC32B4" w:rsidRDefault="00EC32B4" w:rsidP="00EC32B4">
      <w:pPr>
        <w:jc w:val="center"/>
        <w:rPr>
          <w:lang w:eastAsia="zh-CN"/>
        </w:rPr>
      </w:pPr>
    </w:p>
    <w:tbl>
      <w:tblPr>
        <w:tblW w:w="0" w:type="auto"/>
        <w:tblInd w:w="-5" w:type="dxa"/>
        <w:tblLayout w:type="fixed"/>
        <w:tblLook w:val="0000" w:firstRow="0" w:lastRow="0" w:firstColumn="0" w:lastColumn="0" w:noHBand="0" w:noVBand="0"/>
      </w:tblPr>
      <w:tblGrid>
        <w:gridCol w:w="2943"/>
        <w:gridCol w:w="6496"/>
      </w:tblGrid>
      <w:tr w:rsidR="004548D5" w:rsidRPr="00FD7DE9" w14:paraId="5A0A248F" w14:textId="77777777" w:rsidTr="00DD6D65">
        <w:tc>
          <w:tcPr>
            <w:tcW w:w="2943" w:type="dxa"/>
            <w:tcBorders>
              <w:top w:val="single" w:sz="4" w:space="0" w:color="000000"/>
              <w:left w:val="single" w:sz="4" w:space="0" w:color="000000"/>
              <w:bottom w:val="single" w:sz="4" w:space="0" w:color="000000"/>
            </w:tcBorders>
            <w:shd w:val="clear" w:color="auto" w:fill="auto"/>
          </w:tcPr>
          <w:p w14:paraId="481905D1" w14:textId="16F31663" w:rsidR="004548D5" w:rsidRPr="004548D5" w:rsidRDefault="004548D5" w:rsidP="0090499C">
            <w:pPr>
              <w:rPr>
                <w:sz w:val="28"/>
                <w:lang w:eastAsia="zh-CN"/>
              </w:rPr>
            </w:pPr>
            <w:r w:rsidRPr="004548D5">
              <w:rPr>
                <w:sz w:val="28"/>
                <w:szCs w:val="22"/>
              </w:rPr>
              <w:t>Наименование заказчика программы (субъекта бюджетного планирования)</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03010ADB" w14:textId="4BE909D0" w:rsidR="004548D5" w:rsidRPr="004548D5" w:rsidRDefault="004548D5" w:rsidP="004548D5">
            <w:pPr>
              <w:rPr>
                <w:sz w:val="28"/>
                <w:lang w:eastAsia="zh-CN"/>
              </w:rPr>
            </w:pPr>
            <w:r w:rsidRPr="004548D5">
              <w:rPr>
                <w:sz w:val="28"/>
                <w:szCs w:val="22"/>
              </w:rPr>
              <w:t>Администрация Подосиновского района</w:t>
            </w:r>
          </w:p>
        </w:tc>
      </w:tr>
      <w:tr w:rsidR="004548D5" w:rsidRPr="00FD7DE9" w14:paraId="60D210B6" w14:textId="77777777" w:rsidTr="00DD6D65">
        <w:tc>
          <w:tcPr>
            <w:tcW w:w="2943" w:type="dxa"/>
            <w:tcBorders>
              <w:top w:val="single" w:sz="4" w:space="0" w:color="000000"/>
              <w:left w:val="single" w:sz="4" w:space="0" w:color="000000"/>
              <w:bottom w:val="single" w:sz="4" w:space="0" w:color="000000"/>
            </w:tcBorders>
            <w:shd w:val="clear" w:color="auto" w:fill="auto"/>
          </w:tcPr>
          <w:p w14:paraId="78DDF8C0" w14:textId="77777777" w:rsidR="004548D5" w:rsidRPr="00FD7DE9" w:rsidRDefault="004548D5" w:rsidP="00897754">
            <w:pPr>
              <w:rPr>
                <w:lang w:eastAsia="zh-CN"/>
              </w:rPr>
            </w:pPr>
            <w:r w:rsidRPr="00FD7DE9">
              <w:rPr>
                <w:sz w:val="28"/>
                <w:szCs w:val="28"/>
                <w:lang w:eastAsia="zh-CN"/>
              </w:rPr>
              <w:t>Ответственный</w:t>
            </w:r>
          </w:p>
          <w:p w14:paraId="10B38B77" w14:textId="31FF3B58" w:rsidR="004548D5" w:rsidRPr="00FD7DE9" w:rsidRDefault="004548D5" w:rsidP="0057085E">
            <w:pPr>
              <w:rPr>
                <w:sz w:val="28"/>
                <w:szCs w:val="28"/>
                <w:lang w:eastAsia="zh-CN"/>
              </w:rPr>
            </w:pPr>
            <w:r w:rsidRPr="00FD7DE9">
              <w:rPr>
                <w:sz w:val="28"/>
                <w:szCs w:val="28"/>
                <w:lang w:eastAsia="zh-CN"/>
              </w:rPr>
              <w:t xml:space="preserve">исполнитель </w:t>
            </w:r>
            <w:r>
              <w:rPr>
                <w:sz w:val="28"/>
                <w:szCs w:val="28"/>
                <w:lang w:eastAsia="zh-CN"/>
              </w:rPr>
              <w:t xml:space="preserve">муниципальной </w:t>
            </w:r>
            <w:r w:rsidRPr="00FD7DE9">
              <w:rPr>
                <w:sz w:val="28"/>
                <w:szCs w:val="28"/>
                <w:lang w:eastAsia="zh-CN"/>
              </w:rPr>
              <w:t>программы</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52FA2108" w14:textId="7704F91C" w:rsidR="004548D5" w:rsidRPr="00FD7DE9" w:rsidRDefault="004548D5" w:rsidP="004548D5">
            <w:pPr>
              <w:rPr>
                <w:sz w:val="28"/>
                <w:szCs w:val="28"/>
                <w:lang w:eastAsia="zh-CN"/>
              </w:rPr>
            </w:pPr>
            <w:r w:rsidRPr="00FD7DE9">
              <w:rPr>
                <w:sz w:val="28"/>
                <w:szCs w:val="28"/>
                <w:lang w:eastAsia="zh-CN"/>
              </w:rPr>
              <w:t xml:space="preserve">Отдел </w:t>
            </w:r>
            <w:r>
              <w:rPr>
                <w:sz w:val="28"/>
                <w:szCs w:val="28"/>
                <w:lang w:eastAsia="zh-CN"/>
              </w:rPr>
              <w:t>культуры А</w:t>
            </w:r>
            <w:r w:rsidRPr="00FD7DE9">
              <w:rPr>
                <w:sz w:val="28"/>
                <w:szCs w:val="28"/>
                <w:lang w:eastAsia="zh-CN"/>
              </w:rPr>
              <w:t xml:space="preserve">дминистрации </w:t>
            </w:r>
            <w:r>
              <w:rPr>
                <w:sz w:val="28"/>
                <w:szCs w:val="28"/>
                <w:lang w:eastAsia="zh-CN"/>
              </w:rPr>
              <w:t>Подосиновского района</w:t>
            </w:r>
          </w:p>
        </w:tc>
      </w:tr>
      <w:tr w:rsidR="00FD7DE9" w:rsidRPr="00FD7DE9" w14:paraId="4A6D564F" w14:textId="77777777" w:rsidTr="00DD6D65">
        <w:tc>
          <w:tcPr>
            <w:tcW w:w="2943" w:type="dxa"/>
            <w:tcBorders>
              <w:top w:val="single" w:sz="4" w:space="0" w:color="000000"/>
              <w:left w:val="single" w:sz="4" w:space="0" w:color="000000"/>
              <w:bottom w:val="single" w:sz="4" w:space="0" w:color="000000"/>
            </w:tcBorders>
            <w:shd w:val="clear" w:color="auto" w:fill="auto"/>
          </w:tcPr>
          <w:p w14:paraId="1C42488E" w14:textId="5B8254E2" w:rsidR="00FD7DE9" w:rsidRPr="00FD7DE9" w:rsidRDefault="004548D5" w:rsidP="002473AE">
            <w:pPr>
              <w:jc w:val="both"/>
              <w:rPr>
                <w:lang w:eastAsia="zh-CN"/>
              </w:rPr>
            </w:pPr>
            <w:r w:rsidRPr="004548D5">
              <w:rPr>
                <w:sz w:val="28"/>
                <w:szCs w:val="28"/>
                <w:lang w:eastAsia="zh-CN"/>
              </w:rPr>
              <w:t>Соисполнители муниципальной программы</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35E62862" w14:textId="3084A9B2" w:rsidR="00FD7DE9" w:rsidRPr="00FD7DE9" w:rsidRDefault="00FD7DE9" w:rsidP="00FD7DE9">
            <w:pPr>
              <w:jc w:val="both"/>
              <w:rPr>
                <w:lang w:eastAsia="zh-CN"/>
              </w:rPr>
            </w:pPr>
            <w:r w:rsidRPr="00FD7DE9">
              <w:rPr>
                <w:sz w:val="28"/>
                <w:szCs w:val="28"/>
                <w:lang w:eastAsia="zh-CN"/>
              </w:rPr>
              <w:t xml:space="preserve">- </w:t>
            </w:r>
            <w:r w:rsidR="0079290C" w:rsidRPr="0079290C">
              <w:rPr>
                <w:sz w:val="28"/>
                <w:szCs w:val="28"/>
                <w:lang w:eastAsia="zh-CN"/>
              </w:rPr>
              <w:t>КОГБУЗ «</w:t>
            </w:r>
            <w:proofErr w:type="spellStart"/>
            <w:r w:rsidR="0079290C" w:rsidRPr="0079290C">
              <w:rPr>
                <w:sz w:val="28"/>
                <w:szCs w:val="28"/>
                <w:lang w:eastAsia="zh-CN"/>
              </w:rPr>
              <w:t>Подосиновская</w:t>
            </w:r>
            <w:proofErr w:type="spellEnd"/>
            <w:r w:rsidR="0079290C" w:rsidRPr="0079290C">
              <w:rPr>
                <w:sz w:val="28"/>
                <w:szCs w:val="28"/>
                <w:lang w:eastAsia="zh-CN"/>
              </w:rPr>
              <w:t xml:space="preserve"> центральная районная больница имени Н.В. </w:t>
            </w:r>
            <w:proofErr w:type="spellStart"/>
            <w:r w:rsidR="0079290C" w:rsidRPr="0079290C">
              <w:rPr>
                <w:sz w:val="28"/>
                <w:szCs w:val="28"/>
                <w:lang w:eastAsia="zh-CN"/>
              </w:rPr>
              <w:t>Отрокова</w:t>
            </w:r>
            <w:proofErr w:type="spellEnd"/>
            <w:r w:rsidR="0079290C" w:rsidRPr="0079290C">
              <w:rPr>
                <w:sz w:val="28"/>
                <w:szCs w:val="28"/>
                <w:lang w:eastAsia="zh-CN"/>
              </w:rPr>
              <w:t>»</w:t>
            </w:r>
            <w:r w:rsidRPr="00FD7DE9">
              <w:rPr>
                <w:sz w:val="28"/>
                <w:szCs w:val="28"/>
                <w:lang w:eastAsia="zh-CN"/>
              </w:rPr>
              <w:t xml:space="preserve"> (по согласованию);</w:t>
            </w:r>
          </w:p>
          <w:p w14:paraId="79EE19F5" w14:textId="6B10F683" w:rsidR="00FD7DE9" w:rsidRPr="0079290C" w:rsidRDefault="00FD7DE9" w:rsidP="0079290C">
            <w:pPr>
              <w:pStyle w:val="a6"/>
              <w:rPr>
                <w:shd w:val="clear" w:color="auto" w:fill="FFFFFF"/>
              </w:rPr>
            </w:pPr>
            <w:r w:rsidRPr="00C5164B">
              <w:rPr>
                <w:lang w:eastAsia="zh-CN"/>
              </w:rPr>
              <w:t xml:space="preserve">- </w:t>
            </w:r>
            <w:r w:rsidR="0079290C">
              <w:rPr>
                <w:lang w:eastAsia="zh-CN"/>
              </w:rPr>
              <w:t>ОП «Подосиновск</w:t>
            </w:r>
            <w:r w:rsidR="00400F8A">
              <w:rPr>
                <w:lang w:eastAsia="zh-CN"/>
              </w:rPr>
              <w:t>ое</w:t>
            </w:r>
            <w:r w:rsidR="0079290C">
              <w:rPr>
                <w:lang w:eastAsia="zh-CN"/>
              </w:rPr>
              <w:t xml:space="preserve">» </w:t>
            </w:r>
            <w:r w:rsidR="00B80FEE" w:rsidRPr="00C5164B">
              <w:rPr>
                <w:shd w:val="clear" w:color="auto" w:fill="FFFFFF"/>
              </w:rPr>
              <w:t>МО МВД России «</w:t>
            </w:r>
            <w:r w:rsidR="0079290C">
              <w:rPr>
                <w:shd w:val="clear" w:color="auto" w:fill="FFFFFF"/>
              </w:rPr>
              <w:t>Лузский</w:t>
            </w:r>
            <w:r w:rsidR="00B80FEE" w:rsidRPr="00C5164B">
              <w:rPr>
                <w:shd w:val="clear" w:color="auto" w:fill="FFFFFF"/>
              </w:rPr>
              <w:t xml:space="preserve">» </w:t>
            </w:r>
            <w:r w:rsidRPr="00C5164B">
              <w:rPr>
                <w:szCs w:val="28"/>
                <w:lang w:eastAsia="zh-CN"/>
              </w:rPr>
              <w:t>(по согласованию);</w:t>
            </w:r>
          </w:p>
          <w:p w14:paraId="33FED321" w14:textId="4CAD7026" w:rsidR="00FD7DE9" w:rsidRDefault="00BE0268" w:rsidP="00400F8A">
            <w:pPr>
              <w:jc w:val="both"/>
              <w:rPr>
                <w:sz w:val="32"/>
                <w:szCs w:val="28"/>
                <w:lang w:eastAsia="zh-CN"/>
              </w:rPr>
            </w:pPr>
            <w:r>
              <w:rPr>
                <w:shd w:val="clear" w:color="auto" w:fill="FFFFFF"/>
              </w:rPr>
              <w:t xml:space="preserve">- </w:t>
            </w:r>
            <w:r w:rsidR="00400F8A" w:rsidRPr="00BE0268">
              <w:rPr>
                <w:sz w:val="28"/>
                <w:shd w:val="clear" w:color="auto" w:fill="FFFFFF"/>
              </w:rPr>
              <w:t>КОГАУСО «</w:t>
            </w:r>
            <w:proofErr w:type="gramStart"/>
            <w:r>
              <w:rPr>
                <w:sz w:val="28"/>
                <w:shd w:val="clear" w:color="auto" w:fill="FFFFFF"/>
              </w:rPr>
              <w:t>Межрайонный</w:t>
            </w:r>
            <w:proofErr w:type="gramEnd"/>
            <w:r>
              <w:rPr>
                <w:sz w:val="28"/>
                <w:shd w:val="clear" w:color="auto" w:fill="FFFFFF"/>
              </w:rPr>
              <w:t xml:space="preserve"> КСЦОН в Подосиновском районе»</w:t>
            </w:r>
            <w:r w:rsidR="00400F8A" w:rsidRPr="00BE0268">
              <w:rPr>
                <w:sz w:val="28"/>
                <w:shd w:val="clear" w:color="auto" w:fill="FFFFFF"/>
              </w:rPr>
              <w:t xml:space="preserve"> (по согласованию)</w:t>
            </w:r>
            <w:r w:rsidR="00FD7DE9" w:rsidRPr="00BE0268">
              <w:rPr>
                <w:sz w:val="32"/>
                <w:szCs w:val="28"/>
                <w:lang w:eastAsia="zh-CN"/>
              </w:rPr>
              <w:t>;</w:t>
            </w:r>
          </w:p>
          <w:p w14:paraId="4A5B0F59" w14:textId="41BC5B5E" w:rsidR="00BA1067" w:rsidRDefault="004E49B4" w:rsidP="00400F8A">
            <w:pPr>
              <w:jc w:val="both"/>
              <w:rPr>
                <w:sz w:val="28"/>
                <w:szCs w:val="28"/>
                <w:lang w:eastAsia="zh-CN"/>
              </w:rPr>
            </w:pPr>
            <w:r>
              <w:rPr>
                <w:sz w:val="28"/>
                <w:szCs w:val="28"/>
                <w:lang w:eastAsia="zh-CN"/>
              </w:rPr>
              <w:t>- управление образования А</w:t>
            </w:r>
            <w:r w:rsidR="00BA1067" w:rsidRPr="00BA1067">
              <w:rPr>
                <w:sz w:val="28"/>
                <w:szCs w:val="28"/>
                <w:lang w:eastAsia="zh-CN"/>
              </w:rPr>
              <w:t>дминистрации Подосиновского района;</w:t>
            </w:r>
          </w:p>
          <w:p w14:paraId="7740F971" w14:textId="71B0466E" w:rsidR="00FD7DE9" w:rsidRPr="002473AE" w:rsidRDefault="00FD7DE9" w:rsidP="00FD7DE9">
            <w:pPr>
              <w:jc w:val="both"/>
              <w:rPr>
                <w:lang w:eastAsia="zh-CN"/>
              </w:rPr>
            </w:pPr>
            <w:r w:rsidRPr="002473AE">
              <w:rPr>
                <w:sz w:val="28"/>
                <w:szCs w:val="28"/>
                <w:lang w:eastAsia="zh-CN"/>
              </w:rPr>
              <w:t>-</w:t>
            </w:r>
            <w:r w:rsidR="00BA1067">
              <w:rPr>
                <w:sz w:val="28"/>
                <w:szCs w:val="28"/>
                <w:lang w:eastAsia="zh-CN"/>
              </w:rPr>
              <w:t xml:space="preserve"> </w:t>
            </w:r>
            <w:r w:rsidRPr="002473AE">
              <w:rPr>
                <w:sz w:val="28"/>
                <w:szCs w:val="28"/>
                <w:lang w:eastAsia="zh-CN"/>
              </w:rPr>
              <w:t xml:space="preserve">учреждения культуры </w:t>
            </w:r>
            <w:r w:rsidR="00340317">
              <w:rPr>
                <w:sz w:val="28"/>
                <w:szCs w:val="28"/>
                <w:lang w:eastAsia="zh-CN"/>
              </w:rPr>
              <w:t>Подосиновского района</w:t>
            </w:r>
            <w:r w:rsidRPr="002473AE">
              <w:rPr>
                <w:sz w:val="28"/>
                <w:szCs w:val="28"/>
                <w:lang w:eastAsia="zh-CN"/>
              </w:rPr>
              <w:t>;</w:t>
            </w:r>
          </w:p>
          <w:p w14:paraId="12AE6335" w14:textId="128ADB1B" w:rsidR="00FD7DE9" w:rsidRPr="002473AE" w:rsidRDefault="00FD7DE9" w:rsidP="00FD7DE9">
            <w:pPr>
              <w:jc w:val="both"/>
              <w:rPr>
                <w:lang w:eastAsia="zh-CN"/>
              </w:rPr>
            </w:pPr>
            <w:r w:rsidRPr="002473AE">
              <w:rPr>
                <w:sz w:val="28"/>
                <w:szCs w:val="28"/>
                <w:lang w:eastAsia="zh-CN"/>
              </w:rPr>
              <w:t>-</w:t>
            </w:r>
            <w:r w:rsidR="00485B78">
              <w:rPr>
                <w:sz w:val="28"/>
                <w:szCs w:val="28"/>
                <w:lang w:eastAsia="zh-CN"/>
              </w:rPr>
              <w:t xml:space="preserve"> </w:t>
            </w:r>
            <w:r w:rsidRPr="002473AE">
              <w:rPr>
                <w:sz w:val="28"/>
                <w:szCs w:val="28"/>
                <w:lang w:eastAsia="zh-CN"/>
              </w:rPr>
              <w:t xml:space="preserve">учреждения образования </w:t>
            </w:r>
            <w:r w:rsidR="00340317">
              <w:rPr>
                <w:sz w:val="28"/>
                <w:szCs w:val="28"/>
                <w:lang w:eastAsia="zh-CN"/>
              </w:rPr>
              <w:t>Подосиновского района</w:t>
            </w:r>
            <w:r w:rsidRPr="002473AE">
              <w:rPr>
                <w:sz w:val="28"/>
                <w:szCs w:val="28"/>
                <w:lang w:eastAsia="zh-CN"/>
              </w:rPr>
              <w:t>;</w:t>
            </w:r>
          </w:p>
          <w:p w14:paraId="46D1ACCF" w14:textId="74045912" w:rsidR="009B5422" w:rsidRDefault="00FD7DE9" w:rsidP="00BE0268">
            <w:pPr>
              <w:jc w:val="both"/>
              <w:rPr>
                <w:sz w:val="28"/>
                <w:szCs w:val="28"/>
                <w:lang w:eastAsia="zh-CN"/>
              </w:rPr>
            </w:pPr>
            <w:r w:rsidRPr="002473AE">
              <w:rPr>
                <w:sz w:val="28"/>
                <w:szCs w:val="28"/>
                <w:lang w:eastAsia="zh-CN"/>
              </w:rPr>
              <w:t>-</w:t>
            </w:r>
            <w:r w:rsidR="00535B96">
              <w:rPr>
                <w:sz w:val="28"/>
                <w:szCs w:val="28"/>
                <w:lang w:eastAsia="zh-CN"/>
              </w:rPr>
              <w:t xml:space="preserve"> </w:t>
            </w:r>
            <w:r w:rsidR="00BE0268">
              <w:rPr>
                <w:sz w:val="28"/>
                <w:szCs w:val="28"/>
                <w:lang w:eastAsia="zh-CN"/>
              </w:rPr>
              <w:t>МК</w:t>
            </w:r>
            <w:r w:rsidRPr="00076B8C">
              <w:rPr>
                <w:sz w:val="28"/>
                <w:szCs w:val="28"/>
                <w:lang w:eastAsia="zh-CN"/>
              </w:rPr>
              <w:t>У</w:t>
            </w:r>
            <w:r w:rsidR="007B7A9D" w:rsidRPr="00076B8C">
              <w:rPr>
                <w:sz w:val="28"/>
                <w:szCs w:val="28"/>
                <w:lang w:eastAsia="zh-CN"/>
              </w:rPr>
              <w:t xml:space="preserve"> ДО</w:t>
            </w:r>
            <w:r w:rsidRPr="00076B8C">
              <w:rPr>
                <w:sz w:val="28"/>
                <w:szCs w:val="28"/>
                <w:lang w:eastAsia="zh-CN"/>
              </w:rPr>
              <w:t xml:space="preserve"> </w:t>
            </w:r>
            <w:r w:rsidR="00C062B5" w:rsidRPr="00076B8C">
              <w:rPr>
                <w:sz w:val="28"/>
                <w:szCs w:val="28"/>
                <w:lang w:eastAsia="zh-CN"/>
              </w:rPr>
              <w:t>СШ</w:t>
            </w:r>
            <w:r w:rsidRPr="00076B8C">
              <w:rPr>
                <w:sz w:val="28"/>
                <w:szCs w:val="28"/>
                <w:lang w:eastAsia="zh-CN"/>
              </w:rPr>
              <w:t xml:space="preserve"> </w:t>
            </w:r>
            <w:r w:rsidR="00C062B5" w:rsidRPr="00076B8C">
              <w:rPr>
                <w:sz w:val="28"/>
                <w:szCs w:val="28"/>
                <w:lang w:eastAsia="zh-CN"/>
              </w:rPr>
              <w:t>пгт</w:t>
            </w:r>
            <w:r w:rsidR="00076B8C">
              <w:rPr>
                <w:sz w:val="28"/>
                <w:szCs w:val="28"/>
                <w:lang w:eastAsia="zh-CN"/>
              </w:rPr>
              <w:t xml:space="preserve"> </w:t>
            </w:r>
            <w:r w:rsidR="00BE0268">
              <w:rPr>
                <w:sz w:val="28"/>
                <w:szCs w:val="28"/>
                <w:lang w:eastAsia="zh-CN"/>
              </w:rPr>
              <w:t>Подосиновец</w:t>
            </w:r>
            <w:r w:rsidR="00C062B5" w:rsidRPr="00076B8C">
              <w:rPr>
                <w:sz w:val="28"/>
                <w:szCs w:val="28"/>
                <w:lang w:eastAsia="zh-CN"/>
              </w:rPr>
              <w:t xml:space="preserve"> </w:t>
            </w:r>
            <w:r w:rsidRPr="00076B8C">
              <w:rPr>
                <w:sz w:val="28"/>
                <w:szCs w:val="28"/>
                <w:lang w:eastAsia="zh-CN"/>
              </w:rPr>
              <w:t xml:space="preserve"> </w:t>
            </w:r>
            <w:r w:rsidR="00340317">
              <w:rPr>
                <w:sz w:val="28"/>
                <w:szCs w:val="28"/>
                <w:lang w:eastAsia="zh-CN"/>
              </w:rPr>
              <w:t>Подосиновского района</w:t>
            </w:r>
            <w:r w:rsidRPr="00076B8C">
              <w:rPr>
                <w:sz w:val="28"/>
                <w:szCs w:val="28"/>
                <w:lang w:eastAsia="zh-CN"/>
              </w:rPr>
              <w:t xml:space="preserve"> Кировской области</w:t>
            </w:r>
            <w:r w:rsidR="00BE0268">
              <w:rPr>
                <w:sz w:val="28"/>
                <w:szCs w:val="28"/>
                <w:lang w:eastAsia="zh-CN"/>
              </w:rPr>
              <w:t>;</w:t>
            </w:r>
          </w:p>
          <w:p w14:paraId="5E8A22B6" w14:textId="65DA0591" w:rsidR="00BE0268" w:rsidRDefault="00BE0268" w:rsidP="00BE0268">
            <w:pPr>
              <w:jc w:val="both"/>
              <w:rPr>
                <w:sz w:val="28"/>
                <w:szCs w:val="28"/>
                <w:lang w:eastAsia="zh-CN"/>
              </w:rPr>
            </w:pPr>
            <w:r>
              <w:rPr>
                <w:sz w:val="28"/>
                <w:szCs w:val="28"/>
                <w:lang w:eastAsia="zh-CN"/>
              </w:rPr>
              <w:t>- МКУ ФОК с</w:t>
            </w:r>
            <w:r w:rsidR="00232973">
              <w:rPr>
                <w:sz w:val="28"/>
                <w:szCs w:val="28"/>
                <w:lang w:eastAsia="zh-CN"/>
              </w:rPr>
              <w:t>.</w:t>
            </w:r>
            <w:r>
              <w:rPr>
                <w:sz w:val="28"/>
                <w:szCs w:val="28"/>
                <w:lang w:eastAsia="zh-CN"/>
              </w:rPr>
              <w:t xml:space="preserve"> Яхреньга Подосиновского</w:t>
            </w:r>
            <w:r>
              <w:t xml:space="preserve"> </w:t>
            </w:r>
            <w:r w:rsidRPr="00BE0268">
              <w:rPr>
                <w:sz w:val="28"/>
                <w:szCs w:val="28"/>
                <w:lang w:eastAsia="zh-CN"/>
              </w:rPr>
              <w:t>района Кировской области;</w:t>
            </w:r>
          </w:p>
          <w:p w14:paraId="273FB1FD" w14:textId="68448990" w:rsidR="00B45B17" w:rsidRDefault="00BA1067" w:rsidP="00B45B17">
            <w:pPr>
              <w:jc w:val="both"/>
              <w:rPr>
                <w:sz w:val="28"/>
                <w:szCs w:val="28"/>
                <w:lang w:eastAsia="zh-CN"/>
              </w:rPr>
            </w:pPr>
            <w:r>
              <w:rPr>
                <w:sz w:val="28"/>
                <w:szCs w:val="28"/>
                <w:lang w:eastAsia="zh-CN"/>
              </w:rPr>
              <w:t xml:space="preserve">- </w:t>
            </w:r>
            <w:r w:rsidRPr="00BA1067">
              <w:rPr>
                <w:sz w:val="28"/>
                <w:szCs w:val="28"/>
                <w:lang w:eastAsia="zh-CN"/>
              </w:rPr>
              <w:t>Администрации городских и сельских поселений Подосиновского района (по согласованию)</w:t>
            </w:r>
            <w:r w:rsidR="00B45B17">
              <w:rPr>
                <w:sz w:val="28"/>
                <w:szCs w:val="28"/>
                <w:lang w:eastAsia="zh-CN"/>
              </w:rPr>
              <w:t>;</w:t>
            </w:r>
          </w:p>
          <w:p w14:paraId="45AE6823" w14:textId="70349CBC" w:rsidR="00B45B17" w:rsidRPr="002741AB" w:rsidRDefault="00B45B17" w:rsidP="00B45B17">
            <w:pPr>
              <w:jc w:val="both"/>
              <w:rPr>
                <w:sz w:val="28"/>
                <w:szCs w:val="28"/>
                <w:lang w:eastAsia="zh-CN"/>
              </w:rPr>
            </w:pPr>
            <w:r w:rsidRPr="002741AB">
              <w:rPr>
                <w:color w:val="000000"/>
                <w:sz w:val="28"/>
                <w:szCs w:val="28"/>
              </w:rPr>
              <w:t xml:space="preserve">- организации, предприятия </w:t>
            </w:r>
            <w:r w:rsidRPr="002741AB">
              <w:rPr>
                <w:sz w:val="28"/>
                <w:szCs w:val="28"/>
                <w:lang w:eastAsia="zh-CN"/>
              </w:rPr>
              <w:t>Подосиновского района;</w:t>
            </w:r>
          </w:p>
          <w:p w14:paraId="4720A52C" w14:textId="728E4990" w:rsidR="006D68E0" w:rsidRPr="00D0569A" w:rsidRDefault="00B45B17" w:rsidP="002741AB">
            <w:pPr>
              <w:jc w:val="both"/>
              <w:rPr>
                <w:color w:val="000000"/>
                <w:sz w:val="28"/>
                <w:szCs w:val="28"/>
              </w:rPr>
            </w:pPr>
            <w:r w:rsidRPr="002741AB">
              <w:rPr>
                <w:color w:val="000000"/>
                <w:sz w:val="28"/>
                <w:szCs w:val="28"/>
              </w:rPr>
              <w:t>- СМИ (Газета «Знамя»)</w:t>
            </w:r>
            <w:r w:rsidR="006D68E0" w:rsidRPr="002741AB">
              <w:rPr>
                <w:color w:val="000000"/>
                <w:sz w:val="28"/>
                <w:szCs w:val="28"/>
              </w:rPr>
              <w:t>;</w:t>
            </w:r>
          </w:p>
        </w:tc>
      </w:tr>
      <w:tr w:rsidR="00FD7DE9" w:rsidRPr="00FD7DE9" w14:paraId="1F58636A" w14:textId="77777777" w:rsidTr="00DD6D65">
        <w:tc>
          <w:tcPr>
            <w:tcW w:w="2943" w:type="dxa"/>
            <w:tcBorders>
              <w:top w:val="single" w:sz="4" w:space="0" w:color="000000"/>
              <w:left w:val="single" w:sz="4" w:space="0" w:color="000000"/>
              <w:bottom w:val="single" w:sz="4" w:space="0" w:color="000000"/>
            </w:tcBorders>
            <w:shd w:val="clear" w:color="auto" w:fill="auto"/>
          </w:tcPr>
          <w:p w14:paraId="5F94FFEC" w14:textId="398800FB" w:rsidR="00FD7DE9" w:rsidRPr="00FD7DE9" w:rsidRDefault="004548D5" w:rsidP="002473AE">
            <w:pPr>
              <w:jc w:val="both"/>
              <w:rPr>
                <w:lang w:eastAsia="zh-CN"/>
              </w:rPr>
            </w:pPr>
            <w:r>
              <w:rPr>
                <w:sz w:val="28"/>
                <w:szCs w:val="28"/>
                <w:lang w:eastAsia="zh-CN"/>
              </w:rPr>
              <w:t>Наименование</w:t>
            </w:r>
            <w:r w:rsidR="00FD7DE9" w:rsidRPr="00FD7DE9">
              <w:rPr>
                <w:sz w:val="28"/>
                <w:szCs w:val="28"/>
                <w:lang w:eastAsia="zh-CN"/>
              </w:rPr>
              <w:t xml:space="preserve"> </w:t>
            </w:r>
          </w:p>
          <w:p w14:paraId="57A91205" w14:textId="0B6D8C53" w:rsidR="00FD7DE9" w:rsidRDefault="00D04C1A" w:rsidP="002473AE">
            <w:pPr>
              <w:jc w:val="both"/>
              <w:rPr>
                <w:sz w:val="28"/>
                <w:szCs w:val="28"/>
                <w:lang w:eastAsia="zh-CN"/>
              </w:rPr>
            </w:pPr>
            <w:r w:rsidRPr="00FD7DE9">
              <w:rPr>
                <w:sz w:val="28"/>
                <w:szCs w:val="28"/>
                <w:lang w:eastAsia="zh-CN"/>
              </w:rPr>
              <w:t>П</w:t>
            </w:r>
            <w:r w:rsidR="00FD7DE9" w:rsidRPr="00FD7DE9">
              <w:rPr>
                <w:sz w:val="28"/>
                <w:szCs w:val="28"/>
                <w:lang w:eastAsia="zh-CN"/>
              </w:rPr>
              <w:t>одпрограмм</w:t>
            </w:r>
            <w:r w:rsidR="004548D5">
              <w:rPr>
                <w:sz w:val="28"/>
                <w:szCs w:val="28"/>
                <w:lang w:eastAsia="zh-CN"/>
              </w:rPr>
              <w:t>ы</w:t>
            </w:r>
          </w:p>
          <w:p w14:paraId="722AD7CC" w14:textId="42476EDF" w:rsidR="00D04C1A" w:rsidRPr="00FD7DE9" w:rsidRDefault="00D04C1A" w:rsidP="002473AE">
            <w:pPr>
              <w:jc w:val="both"/>
              <w:rPr>
                <w:lang w:eastAsia="zh-CN"/>
              </w:rPr>
            </w:pP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70A5AFDB" w14:textId="77777777" w:rsidR="00FD7DE9" w:rsidRPr="00FD7DE9" w:rsidRDefault="00FD7DE9" w:rsidP="00FD7DE9">
            <w:pPr>
              <w:jc w:val="both"/>
              <w:rPr>
                <w:lang w:eastAsia="zh-CN"/>
              </w:rPr>
            </w:pPr>
            <w:r w:rsidRPr="00FD7DE9">
              <w:rPr>
                <w:sz w:val="28"/>
                <w:szCs w:val="28"/>
                <w:lang w:eastAsia="zh-CN"/>
              </w:rPr>
              <w:t>нет</w:t>
            </w:r>
          </w:p>
        </w:tc>
      </w:tr>
      <w:tr w:rsidR="004548D5" w:rsidRPr="00FD7DE9" w14:paraId="21F8EF49" w14:textId="77777777" w:rsidTr="00DD6D65">
        <w:tc>
          <w:tcPr>
            <w:tcW w:w="2943" w:type="dxa"/>
            <w:tcBorders>
              <w:top w:val="single" w:sz="4" w:space="0" w:color="000000"/>
              <w:left w:val="single" w:sz="4" w:space="0" w:color="000000"/>
              <w:bottom w:val="single" w:sz="4" w:space="0" w:color="000000"/>
            </w:tcBorders>
            <w:shd w:val="clear" w:color="auto" w:fill="auto"/>
          </w:tcPr>
          <w:p w14:paraId="7A765F40" w14:textId="77777777" w:rsidR="004548D5" w:rsidRPr="004548D5" w:rsidRDefault="004548D5" w:rsidP="004548D5">
            <w:pPr>
              <w:jc w:val="both"/>
              <w:rPr>
                <w:sz w:val="28"/>
                <w:szCs w:val="28"/>
                <w:lang w:eastAsia="zh-CN"/>
              </w:rPr>
            </w:pPr>
            <w:r w:rsidRPr="004548D5">
              <w:rPr>
                <w:sz w:val="28"/>
                <w:szCs w:val="28"/>
                <w:lang w:eastAsia="zh-CN"/>
              </w:rPr>
              <w:t xml:space="preserve">Программно-целевые инструменты </w:t>
            </w:r>
          </w:p>
          <w:p w14:paraId="04ACF0CC" w14:textId="77777777" w:rsidR="004548D5" w:rsidRDefault="004548D5" w:rsidP="004548D5">
            <w:pPr>
              <w:jc w:val="both"/>
              <w:rPr>
                <w:sz w:val="28"/>
                <w:szCs w:val="28"/>
                <w:lang w:eastAsia="zh-CN"/>
              </w:rPr>
            </w:pPr>
            <w:r w:rsidRPr="004548D5">
              <w:rPr>
                <w:sz w:val="28"/>
                <w:szCs w:val="28"/>
                <w:lang w:eastAsia="zh-CN"/>
              </w:rPr>
              <w:t>муниципальной программы</w:t>
            </w:r>
          </w:p>
          <w:p w14:paraId="5FCF38BF" w14:textId="2A310CBE" w:rsidR="00D04C1A" w:rsidRDefault="00D04C1A" w:rsidP="004548D5">
            <w:pPr>
              <w:jc w:val="both"/>
              <w:rPr>
                <w:sz w:val="28"/>
                <w:szCs w:val="28"/>
                <w:lang w:eastAsia="zh-CN"/>
              </w:rPr>
            </w:pP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2BC0E409" w14:textId="55ACEFF4" w:rsidR="004548D5" w:rsidRPr="00FD7DE9" w:rsidRDefault="00A8394E" w:rsidP="00FD7DE9">
            <w:pPr>
              <w:jc w:val="both"/>
              <w:rPr>
                <w:sz w:val="28"/>
                <w:szCs w:val="28"/>
                <w:lang w:eastAsia="zh-CN"/>
              </w:rPr>
            </w:pPr>
            <w:r>
              <w:rPr>
                <w:sz w:val="28"/>
                <w:szCs w:val="28"/>
                <w:lang w:eastAsia="zh-CN"/>
              </w:rPr>
              <w:t>нет</w:t>
            </w:r>
          </w:p>
        </w:tc>
      </w:tr>
      <w:tr w:rsidR="00FD7DE9" w:rsidRPr="00FD7DE9" w14:paraId="654151A6" w14:textId="77777777" w:rsidTr="00DD6D65">
        <w:tc>
          <w:tcPr>
            <w:tcW w:w="2943" w:type="dxa"/>
            <w:tcBorders>
              <w:top w:val="single" w:sz="4" w:space="0" w:color="000000"/>
              <w:left w:val="single" w:sz="4" w:space="0" w:color="000000"/>
              <w:bottom w:val="single" w:sz="4" w:space="0" w:color="000000"/>
            </w:tcBorders>
            <w:shd w:val="clear" w:color="auto" w:fill="auto"/>
          </w:tcPr>
          <w:p w14:paraId="1CEAA0EB" w14:textId="0FE279FD" w:rsidR="00FD7DE9" w:rsidRPr="00FD7DE9" w:rsidRDefault="004548D5" w:rsidP="002473AE">
            <w:pPr>
              <w:jc w:val="both"/>
              <w:rPr>
                <w:lang w:eastAsia="zh-CN"/>
              </w:rPr>
            </w:pPr>
            <w:r w:rsidRPr="004548D5">
              <w:rPr>
                <w:sz w:val="28"/>
                <w:szCs w:val="28"/>
                <w:lang w:eastAsia="zh-CN"/>
              </w:rPr>
              <w:t>Цель муниципальной программы</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221FBC32" w14:textId="77777777" w:rsidR="006A58AA" w:rsidRDefault="006A58AA" w:rsidP="006A58AA">
            <w:pPr>
              <w:tabs>
                <w:tab w:val="left" w:pos="6270"/>
              </w:tabs>
              <w:autoSpaceDE w:val="0"/>
              <w:ind w:right="120"/>
              <w:jc w:val="both"/>
              <w:rPr>
                <w:rFonts w:ascii="Times New Roman CYR" w:hAnsi="Times New Roman CYR" w:cs="Times New Roman CYR"/>
                <w:color w:val="000000"/>
                <w:sz w:val="28"/>
                <w:szCs w:val="28"/>
                <w:lang w:eastAsia="zh-CN"/>
              </w:rPr>
            </w:pPr>
            <w:r>
              <w:rPr>
                <w:rFonts w:eastAsia="SimSun" w:cs="Mangal"/>
                <w:color w:val="000000"/>
                <w:kern w:val="3"/>
                <w:sz w:val="28"/>
                <w:szCs w:val="28"/>
                <w:lang w:eastAsia="zh-CN" w:bidi="hi-IN"/>
              </w:rPr>
              <w:t>Мотивация населения</w:t>
            </w:r>
            <w:r w:rsidRPr="006A58AA">
              <w:rPr>
                <w:rFonts w:eastAsia="SimSun" w:cs="Mangal"/>
                <w:color w:val="000000"/>
                <w:kern w:val="3"/>
                <w:sz w:val="28"/>
                <w:szCs w:val="28"/>
                <w:lang w:eastAsia="zh-CN" w:bidi="hi-IN"/>
              </w:rPr>
              <w:t xml:space="preserve"> к ведению здорового образа жизни, включая здоровое питание и отказ от вредных привычек</w:t>
            </w:r>
            <w:r w:rsidR="00FD7DE9" w:rsidRPr="00FD7DE9">
              <w:rPr>
                <w:rFonts w:ascii="Times New Roman CYR" w:hAnsi="Times New Roman CYR" w:cs="Times New Roman CYR"/>
                <w:color w:val="000000"/>
                <w:sz w:val="28"/>
                <w:szCs w:val="28"/>
                <w:lang w:eastAsia="zh-CN"/>
              </w:rPr>
              <w:t xml:space="preserve">. </w:t>
            </w:r>
          </w:p>
          <w:p w14:paraId="6F9D4DC7" w14:textId="77777777" w:rsidR="00FD7DE9" w:rsidRDefault="00FD7DE9" w:rsidP="00AF5F78">
            <w:pPr>
              <w:tabs>
                <w:tab w:val="left" w:pos="6270"/>
              </w:tabs>
              <w:autoSpaceDE w:val="0"/>
              <w:ind w:right="120"/>
              <w:jc w:val="both"/>
              <w:rPr>
                <w:sz w:val="28"/>
                <w:szCs w:val="28"/>
                <w:lang w:eastAsia="zh-CN"/>
              </w:rPr>
            </w:pPr>
            <w:r w:rsidRPr="00FD7DE9">
              <w:rPr>
                <w:sz w:val="28"/>
                <w:szCs w:val="28"/>
                <w:lang w:eastAsia="zh-CN"/>
              </w:rPr>
              <w:t xml:space="preserve">Создание условий для укрепления здоровья населения </w:t>
            </w:r>
            <w:r w:rsidR="00340317">
              <w:rPr>
                <w:sz w:val="28"/>
                <w:szCs w:val="28"/>
                <w:lang w:eastAsia="zh-CN"/>
              </w:rPr>
              <w:t>Подосиновского района</w:t>
            </w:r>
          </w:p>
          <w:p w14:paraId="702C0ED1" w14:textId="6A43947A" w:rsidR="00740AE2" w:rsidRPr="00FD7DE9" w:rsidRDefault="00740AE2" w:rsidP="00AF5F78">
            <w:pPr>
              <w:tabs>
                <w:tab w:val="left" w:pos="6270"/>
              </w:tabs>
              <w:autoSpaceDE w:val="0"/>
              <w:ind w:right="120"/>
              <w:jc w:val="both"/>
              <w:rPr>
                <w:lang w:eastAsia="zh-CN"/>
              </w:rPr>
            </w:pPr>
            <w:r w:rsidRPr="002741AB">
              <w:rPr>
                <w:color w:val="000000"/>
                <w:sz w:val="28"/>
                <w:szCs w:val="28"/>
              </w:rPr>
              <w:t xml:space="preserve">Формирование условий и возможностей, стимулирующих граждан к ведению здорового </w:t>
            </w:r>
            <w:r w:rsidRPr="002741AB">
              <w:rPr>
                <w:color w:val="000000"/>
                <w:sz w:val="28"/>
                <w:szCs w:val="28"/>
              </w:rPr>
              <w:lastRenderedPageBreak/>
              <w:t>образа жизни, что в конечном итоге должно привести к улучшению состояния здоровья населения и увеличению ожидаемой продолжительности жизни.</w:t>
            </w:r>
            <w:r w:rsidRPr="007204DB">
              <w:rPr>
                <w:color w:val="000000"/>
                <w:sz w:val="28"/>
                <w:szCs w:val="28"/>
              </w:rPr>
              <w:t> </w:t>
            </w:r>
          </w:p>
        </w:tc>
      </w:tr>
      <w:tr w:rsidR="00FD7DE9" w:rsidRPr="00FD7DE9" w14:paraId="3CBA3A7F" w14:textId="77777777" w:rsidTr="00DD6D65">
        <w:tc>
          <w:tcPr>
            <w:tcW w:w="2943" w:type="dxa"/>
            <w:tcBorders>
              <w:top w:val="single" w:sz="4" w:space="0" w:color="000000"/>
              <w:left w:val="single" w:sz="4" w:space="0" w:color="000000"/>
              <w:bottom w:val="single" w:sz="4" w:space="0" w:color="000000"/>
            </w:tcBorders>
            <w:shd w:val="clear" w:color="auto" w:fill="auto"/>
          </w:tcPr>
          <w:p w14:paraId="2028FE09" w14:textId="77777777" w:rsidR="004548D5" w:rsidRDefault="00FD7DE9" w:rsidP="002473AE">
            <w:pPr>
              <w:jc w:val="both"/>
              <w:rPr>
                <w:sz w:val="28"/>
                <w:szCs w:val="28"/>
                <w:lang w:eastAsia="zh-CN"/>
              </w:rPr>
            </w:pPr>
            <w:r w:rsidRPr="00FD7DE9">
              <w:rPr>
                <w:sz w:val="28"/>
                <w:szCs w:val="28"/>
                <w:lang w:eastAsia="zh-CN"/>
              </w:rPr>
              <w:lastRenderedPageBreak/>
              <w:t xml:space="preserve">Задачи </w:t>
            </w:r>
            <w:r w:rsidR="004548D5" w:rsidRPr="004548D5">
              <w:rPr>
                <w:sz w:val="28"/>
                <w:szCs w:val="28"/>
                <w:lang w:eastAsia="zh-CN"/>
              </w:rPr>
              <w:t>муниципальной</w:t>
            </w:r>
          </w:p>
          <w:p w14:paraId="15E63289" w14:textId="5FA67390" w:rsidR="00FD7DE9" w:rsidRPr="00FD7DE9" w:rsidRDefault="00FD7DE9" w:rsidP="002473AE">
            <w:pPr>
              <w:jc w:val="both"/>
              <w:rPr>
                <w:lang w:eastAsia="zh-CN"/>
              </w:rPr>
            </w:pPr>
            <w:r w:rsidRPr="00FD7DE9">
              <w:rPr>
                <w:sz w:val="28"/>
                <w:szCs w:val="28"/>
                <w:lang w:eastAsia="zh-CN"/>
              </w:rPr>
              <w:t>программы</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59D9794E" w14:textId="31F084AB" w:rsidR="00FD7DE9" w:rsidRPr="00FD7DE9" w:rsidRDefault="00FD7DE9" w:rsidP="00FD7DE9">
            <w:pPr>
              <w:jc w:val="both"/>
              <w:rPr>
                <w:lang w:eastAsia="zh-CN"/>
              </w:rPr>
            </w:pPr>
            <w:r w:rsidRPr="00FD7DE9">
              <w:rPr>
                <w:sz w:val="28"/>
                <w:szCs w:val="28"/>
                <w:lang w:eastAsia="zh-CN"/>
              </w:rPr>
              <w:t>- профилактика заболеваний</w:t>
            </w:r>
            <w:r w:rsidR="002741AB">
              <w:rPr>
                <w:sz w:val="28"/>
                <w:szCs w:val="28"/>
                <w:lang w:eastAsia="zh-CN"/>
              </w:rPr>
              <w:t>,</w:t>
            </w:r>
            <w:r w:rsidRPr="00FD7DE9">
              <w:rPr>
                <w:sz w:val="28"/>
                <w:szCs w:val="28"/>
                <w:lang w:eastAsia="zh-CN"/>
              </w:rPr>
              <w:t xml:space="preserve"> путём проведения регулярных медицинских осмотров, включая диспансеризацию</w:t>
            </w:r>
            <w:r w:rsidR="00740AE2">
              <w:rPr>
                <w:sz w:val="28"/>
                <w:szCs w:val="28"/>
                <w:lang w:eastAsia="zh-CN"/>
              </w:rPr>
              <w:t xml:space="preserve"> </w:t>
            </w:r>
            <w:r w:rsidR="00740AE2" w:rsidRPr="002741AB">
              <w:rPr>
                <w:sz w:val="28"/>
                <w:szCs w:val="28"/>
              </w:rPr>
              <w:t>и профилактич</w:t>
            </w:r>
            <w:r w:rsidR="002741AB">
              <w:rPr>
                <w:sz w:val="28"/>
                <w:szCs w:val="28"/>
              </w:rPr>
              <w:t>е</w:t>
            </w:r>
            <w:r w:rsidR="00740AE2" w:rsidRPr="002741AB">
              <w:rPr>
                <w:sz w:val="28"/>
                <w:szCs w:val="28"/>
              </w:rPr>
              <w:t>ские осмотры</w:t>
            </w:r>
            <w:r w:rsidRPr="002741AB">
              <w:rPr>
                <w:sz w:val="28"/>
                <w:szCs w:val="28"/>
                <w:lang w:eastAsia="zh-CN"/>
              </w:rPr>
              <w:t>;</w:t>
            </w:r>
          </w:p>
          <w:p w14:paraId="070F8626" w14:textId="77777777" w:rsidR="00FD7DE9" w:rsidRPr="0026031F" w:rsidRDefault="00FD7DE9" w:rsidP="00FD7DE9">
            <w:pPr>
              <w:jc w:val="both"/>
              <w:rPr>
                <w:lang w:eastAsia="zh-CN"/>
              </w:rPr>
            </w:pPr>
            <w:r w:rsidRPr="00FD7DE9">
              <w:rPr>
                <w:sz w:val="28"/>
                <w:szCs w:val="28"/>
                <w:lang w:eastAsia="zh-CN"/>
              </w:rPr>
              <w:t xml:space="preserve">- </w:t>
            </w:r>
            <w:r w:rsidRPr="0026031F">
              <w:rPr>
                <w:sz w:val="28"/>
                <w:szCs w:val="28"/>
                <w:lang w:eastAsia="zh-CN"/>
              </w:rPr>
              <w:t xml:space="preserve">профилактика асоциальных явлений (алкоголизм, табакокурение, токсикомания, наркомания), создание условий и формирование мотивации для ведения здорового образа жизни; </w:t>
            </w:r>
          </w:p>
          <w:p w14:paraId="799A06FD" w14:textId="77777777" w:rsidR="00FD7DE9" w:rsidRPr="00FD7DE9" w:rsidRDefault="00FD7DE9" w:rsidP="00FD7DE9">
            <w:pPr>
              <w:jc w:val="both"/>
              <w:rPr>
                <w:lang w:eastAsia="zh-CN"/>
              </w:rPr>
            </w:pPr>
            <w:r w:rsidRPr="0026031F">
              <w:rPr>
                <w:b/>
                <w:color w:val="000000"/>
                <w:sz w:val="28"/>
                <w:szCs w:val="28"/>
                <w:lang w:eastAsia="zh-CN"/>
              </w:rPr>
              <w:t xml:space="preserve">- </w:t>
            </w:r>
            <w:r w:rsidRPr="0026031F">
              <w:rPr>
                <w:color w:val="000000"/>
                <w:sz w:val="28"/>
                <w:szCs w:val="28"/>
                <w:lang w:eastAsia="zh-CN"/>
              </w:rPr>
              <w:t>обеспечение эффективного взаимодействия между субъектами сферы физической культуры и спорта по созданию условий для занятий физической культурой и спортом;</w:t>
            </w:r>
            <w:r w:rsidRPr="00FD7DE9">
              <w:rPr>
                <w:sz w:val="28"/>
                <w:szCs w:val="28"/>
                <w:lang w:eastAsia="zh-CN"/>
              </w:rPr>
              <w:t xml:space="preserve"> </w:t>
            </w:r>
          </w:p>
          <w:p w14:paraId="250B180A" w14:textId="77777777" w:rsidR="00FD7DE9" w:rsidRDefault="00FD7DE9" w:rsidP="00FD7DE9">
            <w:pPr>
              <w:jc w:val="both"/>
              <w:rPr>
                <w:sz w:val="28"/>
                <w:szCs w:val="28"/>
                <w:lang w:eastAsia="zh-CN"/>
              </w:rPr>
            </w:pPr>
            <w:r w:rsidRPr="00FD7DE9">
              <w:rPr>
                <w:sz w:val="28"/>
                <w:szCs w:val="28"/>
                <w:lang w:eastAsia="zh-CN"/>
              </w:rPr>
              <w:t>- формирование навыков здорового образа жизни и устойчивого интереса и потребности в регулярных занятиях физкультурой и спортом;</w:t>
            </w:r>
          </w:p>
          <w:p w14:paraId="50D411EA" w14:textId="6FE2EBDF" w:rsidR="00B41E29" w:rsidRPr="00FD7DE9" w:rsidRDefault="00B41E29" w:rsidP="00FD7DE9">
            <w:pPr>
              <w:jc w:val="both"/>
              <w:rPr>
                <w:lang w:eastAsia="zh-CN"/>
              </w:rPr>
            </w:pPr>
            <w:r>
              <w:rPr>
                <w:sz w:val="28"/>
                <w:szCs w:val="28"/>
                <w:lang w:eastAsia="zh-CN"/>
              </w:rPr>
              <w:t>- формирование оптимального двигательного режима и правильного режима питания</w:t>
            </w:r>
            <w:r w:rsidR="006D37F3">
              <w:rPr>
                <w:sz w:val="28"/>
                <w:szCs w:val="28"/>
                <w:lang w:eastAsia="zh-CN"/>
              </w:rPr>
              <w:t xml:space="preserve"> и </w:t>
            </w:r>
            <w:r w:rsidR="006D37F3" w:rsidRPr="002741AB">
              <w:rPr>
                <w:sz w:val="28"/>
                <w:szCs w:val="28"/>
                <w:lang w:eastAsia="zh-CN"/>
              </w:rPr>
              <w:t>мотивации к ним</w:t>
            </w:r>
            <w:r w:rsidRPr="002741AB">
              <w:rPr>
                <w:sz w:val="28"/>
                <w:szCs w:val="28"/>
                <w:lang w:eastAsia="zh-CN"/>
              </w:rPr>
              <w:t>;</w:t>
            </w:r>
          </w:p>
          <w:p w14:paraId="4C92A1A9" w14:textId="77777777" w:rsidR="00FD7DE9" w:rsidRDefault="00FD7DE9" w:rsidP="00FD7DE9">
            <w:pPr>
              <w:jc w:val="both"/>
              <w:rPr>
                <w:sz w:val="28"/>
                <w:szCs w:val="28"/>
                <w:lang w:eastAsia="zh-CN"/>
              </w:rPr>
            </w:pPr>
            <w:r w:rsidRPr="00FD7DE9">
              <w:rPr>
                <w:sz w:val="28"/>
                <w:szCs w:val="28"/>
                <w:lang w:eastAsia="zh-CN"/>
              </w:rPr>
              <w:t>- проведение информационно-пропагандистской кампании и организационно-методических мероприятий, направленных на формирование здорового образа жизни</w:t>
            </w:r>
            <w:r w:rsidR="006D37F3">
              <w:rPr>
                <w:sz w:val="28"/>
                <w:szCs w:val="28"/>
                <w:lang w:eastAsia="zh-CN"/>
              </w:rPr>
              <w:t>;</w:t>
            </w:r>
          </w:p>
          <w:p w14:paraId="35A6027D" w14:textId="21A27157" w:rsidR="006D37F3" w:rsidRPr="00FD7DE9" w:rsidRDefault="006D37F3" w:rsidP="00FD7DE9">
            <w:pPr>
              <w:jc w:val="both"/>
              <w:rPr>
                <w:lang w:eastAsia="zh-CN"/>
              </w:rPr>
            </w:pPr>
            <w:r w:rsidRPr="002741AB">
              <w:rPr>
                <w:color w:val="000000"/>
                <w:sz w:val="28"/>
                <w:szCs w:val="28"/>
              </w:rPr>
              <w:t>- повышение устойчивости организма к вредному воздействию окружающей среды, стрессам, развитие с раннего детства здоровых привычек и навыков, умения справляться с собственными эмоциями.</w:t>
            </w:r>
          </w:p>
        </w:tc>
      </w:tr>
      <w:tr w:rsidR="004548D5" w:rsidRPr="00FD7DE9" w14:paraId="2AE34CED" w14:textId="77777777" w:rsidTr="00DD6D65">
        <w:tc>
          <w:tcPr>
            <w:tcW w:w="2943" w:type="dxa"/>
            <w:tcBorders>
              <w:top w:val="single" w:sz="4" w:space="0" w:color="000000"/>
              <w:left w:val="single" w:sz="4" w:space="0" w:color="000000"/>
              <w:bottom w:val="single" w:sz="4" w:space="0" w:color="000000"/>
            </w:tcBorders>
            <w:shd w:val="clear" w:color="auto" w:fill="auto"/>
          </w:tcPr>
          <w:p w14:paraId="71104A24" w14:textId="3050AA4F" w:rsidR="004548D5" w:rsidRPr="00FD7DE9" w:rsidRDefault="00A8394E" w:rsidP="002473AE">
            <w:pPr>
              <w:jc w:val="both"/>
              <w:rPr>
                <w:sz w:val="28"/>
                <w:szCs w:val="28"/>
                <w:lang w:eastAsia="zh-CN"/>
              </w:rPr>
            </w:pPr>
            <w:r w:rsidRPr="00A8394E">
              <w:rPr>
                <w:sz w:val="28"/>
                <w:szCs w:val="28"/>
                <w:lang w:eastAsia="zh-CN"/>
              </w:rPr>
              <w:t>Целевые показатели эффективности реализации муниципальной программы</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56D10586" w14:textId="2C2414A5" w:rsidR="00853AEC" w:rsidRPr="0024004E" w:rsidRDefault="003E188E" w:rsidP="005A1A98">
            <w:pPr>
              <w:jc w:val="both"/>
              <w:rPr>
                <w:rFonts w:eastAsia="SimSun" w:cs="Mangal"/>
                <w:color w:val="000000"/>
                <w:sz w:val="28"/>
                <w:szCs w:val="28"/>
              </w:rPr>
            </w:pPr>
            <w:r w:rsidRPr="0024004E">
              <w:rPr>
                <w:sz w:val="28"/>
                <w:szCs w:val="28"/>
                <w:lang w:eastAsia="zh-CN"/>
              </w:rPr>
              <w:t xml:space="preserve">- </w:t>
            </w:r>
            <w:r w:rsidR="00853AEC" w:rsidRPr="0024004E">
              <w:rPr>
                <w:rFonts w:eastAsia="SimSun" w:cs="Mangal"/>
                <w:color w:val="000000"/>
                <w:sz w:val="28"/>
                <w:szCs w:val="28"/>
              </w:rPr>
              <w:t>уровень смертности населения</w:t>
            </w:r>
            <w:r w:rsidR="004449E3" w:rsidRPr="0024004E">
              <w:rPr>
                <w:rFonts w:eastAsia="SimSun" w:cs="Mangal"/>
                <w:color w:val="000000"/>
                <w:sz w:val="28"/>
                <w:szCs w:val="28"/>
              </w:rPr>
              <w:t xml:space="preserve"> </w:t>
            </w:r>
            <w:r w:rsidR="004449E3" w:rsidRPr="0024004E">
              <w:rPr>
                <w:sz w:val="28"/>
                <w:szCs w:val="28"/>
              </w:rPr>
              <w:t>на 1000 человек</w:t>
            </w:r>
            <w:r w:rsidR="00853AEC" w:rsidRPr="0024004E">
              <w:rPr>
                <w:rFonts w:eastAsia="SimSun" w:cs="Mangal"/>
                <w:color w:val="000000"/>
                <w:sz w:val="28"/>
                <w:szCs w:val="28"/>
              </w:rPr>
              <w:t>;</w:t>
            </w:r>
          </w:p>
          <w:p w14:paraId="48FC13A5" w14:textId="132FD557" w:rsidR="00A8394E" w:rsidRPr="0024004E" w:rsidRDefault="00853AEC" w:rsidP="005A1A98">
            <w:pPr>
              <w:jc w:val="both"/>
              <w:rPr>
                <w:sz w:val="28"/>
                <w:szCs w:val="28"/>
                <w:lang w:eastAsia="zh-CN"/>
              </w:rPr>
            </w:pPr>
            <w:r w:rsidRPr="0024004E">
              <w:rPr>
                <w:rFonts w:eastAsia="SimSun" w:cs="Mangal"/>
                <w:color w:val="000000"/>
                <w:sz w:val="28"/>
                <w:szCs w:val="28"/>
              </w:rPr>
              <w:t xml:space="preserve">- </w:t>
            </w:r>
            <w:r w:rsidR="00A8394E" w:rsidRPr="0024004E">
              <w:rPr>
                <w:sz w:val="28"/>
                <w:szCs w:val="28"/>
                <w:lang w:eastAsia="zh-CN"/>
              </w:rPr>
              <w:t>уровень смертности нас</w:t>
            </w:r>
            <w:r w:rsidR="005A1A98" w:rsidRPr="0024004E">
              <w:rPr>
                <w:sz w:val="28"/>
                <w:szCs w:val="28"/>
                <w:lang w:eastAsia="zh-CN"/>
              </w:rPr>
              <w:t>еления трудоспособного возраста, на 1000 населения;</w:t>
            </w:r>
          </w:p>
          <w:p w14:paraId="098A8221" w14:textId="007E2EB9" w:rsidR="00A8394E" w:rsidRPr="0024004E" w:rsidRDefault="00A8394E" w:rsidP="00A8394E">
            <w:pPr>
              <w:jc w:val="both"/>
              <w:rPr>
                <w:sz w:val="28"/>
                <w:szCs w:val="28"/>
                <w:lang w:eastAsia="zh-CN"/>
              </w:rPr>
            </w:pPr>
            <w:r w:rsidRPr="0024004E">
              <w:rPr>
                <w:sz w:val="28"/>
                <w:szCs w:val="28"/>
                <w:lang w:eastAsia="zh-CN"/>
              </w:rPr>
              <w:t>- охват населения профилактическими осмотрами, включая диспансеризацию</w:t>
            </w:r>
            <w:proofErr w:type="gramStart"/>
            <w:r w:rsidR="005A1A98" w:rsidRPr="0024004E">
              <w:rPr>
                <w:sz w:val="28"/>
                <w:szCs w:val="28"/>
                <w:lang w:eastAsia="zh-CN"/>
              </w:rPr>
              <w:t>, %</w:t>
            </w:r>
            <w:r w:rsidRPr="0024004E">
              <w:rPr>
                <w:sz w:val="28"/>
                <w:szCs w:val="28"/>
                <w:lang w:eastAsia="zh-CN"/>
              </w:rPr>
              <w:t>;</w:t>
            </w:r>
            <w:proofErr w:type="gramEnd"/>
          </w:p>
          <w:p w14:paraId="21AEE6A9" w14:textId="37593C24" w:rsidR="00A8394E" w:rsidRPr="0024004E" w:rsidRDefault="00A8394E" w:rsidP="00A8394E">
            <w:pPr>
              <w:jc w:val="both"/>
              <w:rPr>
                <w:sz w:val="28"/>
                <w:szCs w:val="28"/>
                <w:lang w:eastAsia="zh-CN"/>
              </w:rPr>
            </w:pPr>
            <w:r w:rsidRPr="0024004E">
              <w:rPr>
                <w:sz w:val="28"/>
                <w:szCs w:val="28"/>
                <w:lang w:eastAsia="zh-CN"/>
              </w:rPr>
              <w:t>- уровень заболеваемости алкоголизмом</w:t>
            </w:r>
            <w:r w:rsidR="005A1A98" w:rsidRPr="0024004E">
              <w:rPr>
                <w:sz w:val="28"/>
                <w:szCs w:val="28"/>
                <w:lang w:eastAsia="zh-CN"/>
              </w:rPr>
              <w:t>,</w:t>
            </w:r>
            <w:r w:rsidRPr="0024004E">
              <w:rPr>
                <w:sz w:val="28"/>
                <w:szCs w:val="28"/>
                <w:lang w:eastAsia="zh-CN"/>
              </w:rPr>
              <w:t xml:space="preserve"> на </w:t>
            </w:r>
            <w:r w:rsidR="004449E3" w:rsidRPr="0024004E">
              <w:rPr>
                <w:color w:val="000000"/>
                <w:sz w:val="28"/>
                <w:szCs w:val="28"/>
              </w:rPr>
              <w:t>100 тысяч населения</w:t>
            </w:r>
            <w:r w:rsidRPr="0024004E">
              <w:rPr>
                <w:sz w:val="28"/>
                <w:szCs w:val="28"/>
                <w:lang w:eastAsia="zh-CN"/>
              </w:rPr>
              <w:t>;</w:t>
            </w:r>
          </w:p>
          <w:p w14:paraId="4DD39D7D" w14:textId="10DFDD72" w:rsidR="00A8394E" w:rsidRPr="0024004E" w:rsidRDefault="00A8394E" w:rsidP="00A8394E">
            <w:pPr>
              <w:jc w:val="both"/>
              <w:rPr>
                <w:sz w:val="28"/>
                <w:szCs w:val="28"/>
                <w:lang w:eastAsia="zh-CN"/>
              </w:rPr>
            </w:pPr>
            <w:r w:rsidRPr="0024004E">
              <w:rPr>
                <w:sz w:val="28"/>
                <w:szCs w:val="28"/>
                <w:lang w:eastAsia="zh-CN"/>
              </w:rPr>
              <w:t>- уровень заболеваемости наркоманией</w:t>
            </w:r>
            <w:r w:rsidR="005A1A98" w:rsidRPr="0024004E">
              <w:rPr>
                <w:sz w:val="28"/>
                <w:szCs w:val="28"/>
                <w:lang w:eastAsia="zh-CN"/>
              </w:rPr>
              <w:t>,</w:t>
            </w:r>
            <w:r w:rsidRPr="0024004E">
              <w:rPr>
                <w:sz w:val="28"/>
                <w:szCs w:val="28"/>
                <w:lang w:eastAsia="zh-CN"/>
              </w:rPr>
              <w:t xml:space="preserve"> на </w:t>
            </w:r>
            <w:r w:rsidR="004449E3" w:rsidRPr="0024004E">
              <w:rPr>
                <w:color w:val="000000"/>
                <w:sz w:val="28"/>
                <w:szCs w:val="28"/>
              </w:rPr>
              <w:t>100 тысяч населения</w:t>
            </w:r>
            <w:r w:rsidRPr="0024004E">
              <w:rPr>
                <w:sz w:val="28"/>
                <w:szCs w:val="28"/>
                <w:lang w:eastAsia="zh-CN"/>
              </w:rPr>
              <w:t>;</w:t>
            </w:r>
          </w:p>
          <w:p w14:paraId="2B54A0E9" w14:textId="77777777" w:rsidR="004548D5" w:rsidRPr="0024004E" w:rsidRDefault="00A8394E" w:rsidP="00DB36B2">
            <w:pPr>
              <w:jc w:val="both"/>
              <w:rPr>
                <w:sz w:val="28"/>
                <w:szCs w:val="28"/>
                <w:lang w:eastAsia="zh-CN"/>
              </w:rPr>
            </w:pPr>
            <w:r w:rsidRPr="0024004E">
              <w:rPr>
                <w:sz w:val="28"/>
                <w:szCs w:val="28"/>
                <w:lang w:eastAsia="zh-CN"/>
              </w:rPr>
              <w:t>- доля граждан, систематически занимающихся физической культурой и спортом, в общей численности населения</w:t>
            </w:r>
            <w:proofErr w:type="gramStart"/>
            <w:r w:rsidR="005A1A98" w:rsidRPr="0024004E">
              <w:rPr>
                <w:sz w:val="28"/>
                <w:szCs w:val="28"/>
                <w:lang w:eastAsia="zh-CN"/>
              </w:rPr>
              <w:t>, %</w:t>
            </w:r>
            <w:r w:rsidRPr="0024004E">
              <w:rPr>
                <w:sz w:val="28"/>
                <w:szCs w:val="28"/>
                <w:lang w:eastAsia="zh-CN"/>
              </w:rPr>
              <w:t xml:space="preserve">; </w:t>
            </w:r>
            <w:proofErr w:type="gramEnd"/>
          </w:p>
          <w:p w14:paraId="70BDBF26" w14:textId="77777777" w:rsidR="00DB36B2" w:rsidRDefault="00DB36B2" w:rsidP="00875171">
            <w:pPr>
              <w:jc w:val="both"/>
              <w:rPr>
                <w:color w:val="000000"/>
                <w:sz w:val="28"/>
                <w:szCs w:val="28"/>
              </w:rPr>
            </w:pPr>
            <w:r w:rsidRPr="0024004E">
              <w:rPr>
                <w:strike/>
                <w:sz w:val="28"/>
                <w:szCs w:val="28"/>
              </w:rPr>
              <w:t>-</w:t>
            </w:r>
            <w:r w:rsidRPr="0024004E">
              <w:rPr>
                <w:color w:val="000000"/>
                <w:sz w:val="28"/>
                <w:szCs w:val="28"/>
              </w:rPr>
              <w:t xml:space="preserve"> первичная заболеваемость ожирением на 100 тысяч населения</w:t>
            </w:r>
            <w:r w:rsidR="006521D1">
              <w:rPr>
                <w:color w:val="000000"/>
                <w:sz w:val="28"/>
                <w:szCs w:val="28"/>
              </w:rPr>
              <w:t>;</w:t>
            </w:r>
          </w:p>
          <w:p w14:paraId="18F93141" w14:textId="33D97002" w:rsidR="006521D1" w:rsidRPr="0024004E" w:rsidRDefault="006521D1" w:rsidP="00875171">
            <w:pPr>
              <w:jc w:val="both"/>
              <w:rPr>
                <w:strike/>
                <w:sz w:val="28"/>
                <w:szCs w:val="28"/>
              </w:rPr>
            </w:pPr>
            <w:r>
              <w:rPr>
                <w:color w:val="000000"/>
                <w:sz w:val="28"/>
                <w:szCs w:val="28"/>
              </w:rPr>
              <w:t>- количество граждан, обратившихся в медицинские организации по вопросам здорового образа жизни, человек.</w:t>
            </w:r>
          </w:p>
        </w:tc>
      </w:tr>
      <w:tr w:rsidR="00FD7DE9" w:rsidRPr="00FD7DE9" w14:paraId="53E7FFAF" w14:textId="77777777" w:rsidTr="00DD6D65">
        <w:tc>
          <w:tcPr>
            <w:tcW w:w="2943" w:type="dxa"/>
            <w:tcBorders>
              <w:top w:val="single" w:sz="4" w:space="0" w:color="000000"/>
              <w:left w:val="single" w:sz="4" w:space="0" w:color="000000"/>
              <w:bottom w:val="single" w:sz="4" w:space="0" w:color="000000"/>
            </w:tcBorders>
            <w:shd w:val="clear" w:color="auto" w:fill="auto"/>
          </w:tcPr>
          <w:p w14:paraId="4F62DFBF" w14:textId="3A5B10F6" w:rsidR="00FD7DE9" w:rsidRPr="00FD7DE9" w:rsidRDefault="00A8394E" w:rsidP="002473AE">
            <w:pPr>
              <w:jc w:val="both"/>
              <w:rPr>
                <w:lang w:eastAsia="zh-CN"/>
              </w:rPr>
            </w:pPr>
            <w:r w:rsidRPr="00A8394E">
              <w:rPr>
                <w:sz w:val="28"/>
                <w:szCs w:val="28"/>
                <w:lang w:eastAsia="zh-CN"/>
              </w:rPr>
              <w:lastRenderedPageBreak/>
              <w:t>Этапы и сроки реализации муниципальной программы</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27F3E4FC" w14:textId="77777777" w:rsidR="005A1A98" w:rsidRDefault="00A8394E" w:rsidP="0026031F">
            <w:pPr>
              <w:jc w:val="both"/>
              <w:rPr>
                <w:sz w:val="28"/>
                <w:szCs w:val="28"/>
                <w:lang w:eastAsia="zh-CN"/>
              </w:rPr>
            </w:pPr>
            <w:r>
              <w:rPr>
                <w:sz w:val="28"/>
                <w:szCs w:val="28"/>
                <w:lang w:eastAsia="zh-CN"/>
              </w:rPr>
              <w:t xml:space="preserve">Сроки реализации муниципальной программы </w:t>
            </w:r>
          </w:p>
          <w:p w14:paraId="4BAA8648" w14:textId="52A44E78" w:rsidR="00FD7DE9" w:rsidRDefault="00076B8C" w:rsidP="0026031F">
            <w:pPr>
              <w:jc w:val="both"/>
              <w:rPr>
                <w:sz w:val="28"/>
                <w:szCs w:val="28"/>
                <w:lang w:eastAsia="zh-CN"/>
              </w:rPr>
            </w:pPr>
            <w:r w:rsidRPr="00076B8C">
              <w:rPr>
                <w:sz w:val="28"/>
                <w:szCs w:val="28"/>
                <w:lang w:eastAsia="zh-CN"/>
              </w:rPr>
              <w:t>202</w:t>
            </w:r>
            <w:r w:rsidR="0026031F">
              <w:rPr>
                <w:sz w:val="28"/>
                <w:szCs w:val="28"/>
                <w:lang w:eastAsia="zh-CN"/>
              </w:rPr>
              <w:t>4</w:t>
            </w:r>
            <w:r w:rsidRPr="00076B8C">
              <w:rPr>
                <w:sz w:val="28"/>
                <w:szCs w:val="28"/>
                <w:lang w:eastAsia="zh-CN"/>
              </w:rPr>
              <w:t xml:space="preserve"> – 2030</w:t>
            </w:r>
            <w:r w:rsidR="00FD7DE9" w:rsidRPr="00076B8C">
              <w:rPr>
                <w:sz w:val="28"/>
                <w:szCs w:val="28"/>
                <w:lang w:eastAsia="zh-CN"/>
              </w:rPr>
              <w:t xml:space="preserve"> годы</w:t>
            </w:r>
          </w:p>
          <w:p w14:paraId="1F2E726A" w14:textId="31E707D5" w:rsidR="00A8394E" w:rsidRPr="00FD7DE9" w:rsidRDefault="00A8394E" w:rsidP="0026031F">
            <w:pPr>
              <w:jc w:val="both"/>
              <w:rPr>
                <w:lang w:eastAsia="zh-CN"/>
              </w:rPr>
            </w:pPr>
            <w:r w:rsidRPr="00A8394E">
              <w:rPr>
                <w:sz w:val="28"/>
                <w:lang w:eastAsia="zh-CN"/>
              </w:rPr>
              <w:t>Разбивка на этапы не предполагается</w:t>
            </w:r>
          </w:p>
        </w:tc>
      </w:tr>
      <w:tr w:rsidR="00A8394E" w:rsidRPr="00FD7DE9" w14:paraId="4DDCD36D" w14:textId="77777777" w:rsidTr="00DD6D65">
        <w:tc>
          <w:tcPr>
            <w:tcW w:w="2943" w:type="dxa"/>
            <w:tcBorders>
              <w:top w:val="single" w:sz="4" w:space="0" w:color="000000"/>
              <w:left w:val="single" w:sz="4" w:space="0" w:color="000000"/>
              <w:bottom w:val="single" w:sz="4" w:space="0" w:color="000000"/>
            </w:tcBorders>
            <w:shd w:val="clear" w:color="auto" w:fill="auto"/>
          </w:tcPr>
          <w:p w14:paraId="02A94F9A" w14:textId="403BF0A6" w:rsidR="00A8394E" w:rsidRPr="00A8394E" w:rsidRDefault="00A8394E" w:rsidP="002473AE">
            <w:pPr>
              <w:jc w:val="both"/>
              <w:rPr>
                <w:sz w:val="28"/>
                <w:szCs w:val="28"/>
                <w:lang w:eastAsia="zh-CN"/>
              </w:rPr>
            </w:pPr>
            <w:r w:rsidRPr="00A8394E">
              <w:rPr>
                <w:sz w:val="28"/>
                <w:szCs w:val="28"/>
                <w:lang w:eastAsia="zh-CN"/>
              </w:rPr>
              <w:t>Объемы и источники финансирования муниципальной программы</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345F7A1F" w14:textId="39516699" w:rsidR="00A8394E" w:rsidRPr="00076B8C" w:rsidRDefault="00A8394E" w:rsidP="0090499C">
            <w:pPr>
              <w:jc w:val="both"/>
              <w:rPr>
                <w:sz w:val="28"/>
                <w:szCs w:val="28"/>
                <w:lang w:eastAsia="zh-CN"/>
              </w:rPr>
            </w:pPr>
            <w:r w:rsidRPr="00A8394E">
              <w:rPr>
                <w:sz w:val="28"/>
                <w:szCs w:val="28"/>
                <w:lang w:eastAsia="zh-CN"/>
              </w:rPr>
              <w:t xml:space="preserve">Финансовое обеспечение программы не требует дополнительных средств, так как осуществляется за счёт  бюджетных  ассигнований, предусмотренных исполнителями </w:t>
            </w:r>
            <w:r w:rsidR="0090499C">
              <w:rPr>
                <w:sz w:val="28"/>
                <w:szCs w:val="28"/>
                <w:lang w:eastAsia="zh-CN"/>
              </w:rPr>
              <w:t xml:space="preserve">муниципальной </w:t>
            </w:r>
            <w:r w:rsidRPr="00A8394E">
              <w:rPr>
                <w:sz w:val="28"/>
                <w:szCs w:val="28"/>
                <w:lang w:eastAsia="zh-CN"/>
              </w:rPr>
              <w:t xml:space="preserve">программы в других муниципальных </w:t>
            </w:r>
            <w:r w:rsidR="0090499C">
              <w:rPr>
                <w:sz w:val="28"/>
                <w:szCs w:val="28"/>
                <w:lang w:eastAsia="zh-CN"/>
              </w:rPr>
              <w:t>программа</w:t>
            </w:r>
            <w:r w:rsidRPr="00A8394E">
              <w:rPr>
                <w:sz w:val="28"/>
                <w:szCs w:val="28"/>
                <w:lang w:eastAsia="zh-CN"/>
              </w:rPr>
              <w:t>х Подосиновского района</w:t>
            </w:r>
          </w:p>
        </w:tc>
      </w:tr>
      <w:tr w:rsidR="00A8394E" w:rsidRPr="00FD7DE9" w14:paraId="62106549" w14:textId="77777777" w:rsidTr="00DD6D65">
        <w:tc>
          <w:tcPr>
            <w:tcW w:w="2943" w:type="dxa"/>
            <w:tcBorders>
              <w:top w:val="single" w:sz="4" w:space="0" w:color="000000"/>
              <w:left w:val="single" w:sz="4" w:space="0" w:color="000000"/>
              <w:bottom w:val="single" w:sz="4" w:space="0" w:color="000000"/>
            </w:tcBorders>
            <w:shd w:val="clear" w:color="auto" w:fill="auto"/>
          </w:tcPr>
          <w:p w14:paraId="5B931658" w14:textId="77777777" w:rsidR="00A8394E" w:rsidRPr="00A8394E" w:rsidRDefault="00A8394E" w:rsidP="00A8394E">
            <w:pPr>
              <w:jc w:val="both"/>
              <w:rPr>
                <w:sz w:val="28"/>
                <w:szCs w:val="28"/>
                <w:lang w:eastAsia="zh-CN"/>
              </w:rPr>
            </w:pPr>
            <w:r w:rsidRPr="00A8394E">
              <w:rPr>
                <w:sz w:val="28"/>
                <w:szCs w:val="28"/>
                <w:lang w:eastAsia="zh-CN"/>
              </w:rPr>
              <w:t>Ожидаемые конечные результаты</w:t>
            </w:r>
          </w:p>
          <w:p w14:paraId="7D36A000" w14:textId="34CD24BB" w:rsidR="00A8394E" w:rsidRPr="00A8394E" w:rsidRDefault="00A8394E" w:rsidP="00A8394E">
            <w:pPr>
              <w:jc w:val="both"/>
              <w:rPr>
                <w:sz w:val="28"/>
                <w:szCs w:val="28"/>
                <w:lang w:eastAsia="zh-CN"/>
              </w:rPr>
            </w:pPr>
            <w:r w:rsidRPr="00A8394E">
              <w:rPr>
                <w:sz w:val="28"/>
                <w:szCs w:val="28"/>
                <w:lang w:eastAsia="zh-CN"/>
              </w:rPr>
              <w:t>реализации  муниципальной программы</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14:paraId="2602BBB9" w14:textId="02D9C1F2" w:rsidR="00A8394E" w:rsidRPr="00297F94" w:rsidRDefault="00A8394E" w:rsidP="00A8394E">
            <w:pPr>
              <w:jc w:val="both"/>
              <w:rPr>
                <w:sz w:val="28"/>
                <w:szCs w:val="28"/>
                <w:lang w:eastAsia="zh-CN"/>
              </w:rPr>
            </w:pPr>
            <w:r w:rsidRPr="00297F94">
              <w:rPr>
                <w:sz w:val="28"/>
                <w:szCs w:val="28"/>
                <w:lang w:eastAsia="zh-CN"/>
              </w:rPr>
              <w:t xml:space="preserve">Реализация мероприятий </w:t>
            </w:r>
            <w:r w:rsidR="0090499C" w:rsidRPr="00297F94">
              <w:rPr>
                <w:sz w:val="28"/>
                <w:szCs w:val="28"/>
                <w:lang w:eastAsia="zh-CN"/>
              </w:rPr>
              <w:t xml:space="preserve">муниципальной </w:t>
            </w:r>
            <w:r w:rsidRPr="00297F94">
              <w:rPr>
                <w:sz w:val="28"/>
                <w:szCs w:val="28"/>
                <w:lang w:eastAsia="zh-CN"/>
              </w:rPr>
              <w:t xml:space="preserve">программы позволит  достичь следующих результатов к 2030 году: </w:t>
            </w:r>
          </w:p>
          <w:p w14:paraId="6815CAAB" w14:textId="1B83E531" w:rsidR="00A232E6" w:rsidRPr="00297F94" w:rsidRDefault="00A232E6" w:rsidP="00A8394E">
            <w:pPr>
              <w:jc w:val="both"/>
              <w:rPr>
                <w:sz w:val="28"/>
                <w:szCs w:val="28"/>
                <w:lang w:eastAsia="zh-CN"/>
              </w:rPr>
            </w:pPr>
            <w:r w:rsidRPr="00297F94">
              <w:rPr>
                <w:sz w:val="28"/>
                <w:szCs w:val="28"/>
                <w:lang w:eastAsia="zh-CN"/>
              </w:rPr>
              <w:t xml:space="preserve">- снижение уровня смертности населения с </w:t>
            </w:r>
            <w:r w:rsidR="005E3201" w:rsidRPr="00297F94">
              <w:rPr>
                <w:sz w:val="28"/>
                <w:szCs w:val="28"/>
                <w:lang w:eastAsia="zh-CN"/>
              </w:rPr>
              <w:t>22,1</w:t>
            </w:r>
            <w:r w:rsidRPr="00297F94">
              <w:rPr>
                <w:sz w:val="28"/>
                <w:szCs w:val="28"/>
                <w:lang w:eastAsia="zh-CN"/>
              </w:rPr>
              <w:t xml:space="preserve"> до </w:t>
            </w:r>
            <w:r w:rsidR="0024004E" w:rsidRPr="00297F94">
              <w:rPr>
                <w:sz w:val="28"/>
                <w:szCs w:val="28"/>
                <w:lang w:eastAsia="zh-CN"/>
              </w:rPr>
              <w:t>15,1</w:t>
            </w:r>
            <w:r w:rsidRPr="00297F94">
              <w:rPr>
                <w:sz w:val="28"/>
                <w:szCs w:val="28"/>
                <w:lang w:eastAsia="zh-CN"/>
              </w:rPr>
              <w:t xml:space="preserve"> на 1000 населения;</w:t>
            </w:r>
          </w:p>
          <w:p w14:paraId="51E873E2" w14:textId="77777777" w:rsidR="00A8394E" w:rsidRPr="00297F94" w:rsidRDefault="00A8394E" w:rsidP="00A8394E">
            <w:pPr>
              <w:jc w:val="both"/>
              <w:rPr>
                <w:sz w:val="28"/>
                <w:szCs w:val="28"/>
                <w:lang w:eastAsia="zh-CN"/>
              </w:rPr>
            </w:pPr>
            <w:r w:rsidRPr="00297F94">
              <w:rPr>
                <w:sz w:val="28"/>
                <w:szCs w:val="28"/>
                <w:lang w:eastAsia="zh-CN"/>
              </w:rPr>
              <w:t>- снижение уровня смертности населения трудоспособного возраста с 10,6 до 9,2 на 1000 населения;</w:t>
            </w:r>
          </w:p>
          <w:p w14:paraId="5DB29079" w14:textId="266BBA40" w:rsidR="00A8394E" w:rsidRPr="00297F94" w:rsidRDefault="00A8394E" w:rsidP="00A8394E">
            <w:pPr>
              <w:jc w:val="both"/>
              <w:rPr>
                <w:sz w:val="28"/>
                <w:szCs w:val="28"/>
                <w:lang w:eastAsia="zh-CN"/>
              </w:rPr>
            </w:pPr>
            <w:r w:rsidRPr="00297F94">
              <w:rPr>
                <w:sz w:val="28"/>
                <w:szCs w:val="28"/>
                <w:lang w:eastAsia="zh-CN"/>
              </w:rPr>
              <w:t xml:space="preserve">- увеличение охвата взрослого населения профилактическими осмотрами, включая диспансеризацию, с 40,2% </w:t>
            </w:r>
            <w:r w:rsidR="00D77005" w:rsidRPr="00297F94">
              <w:rPr>
                <w:sz w:val="28"/>
                <w:szCs w:val="28"/>
                <w:lang w:eastAsia="zh-CN"/>
              </w:rPr>
              <w:t>до 70</w:t>
            </w:r>
            <w:r w:rsidRPr="00297F94">
              <w:rPr>
                <w:sz w:val="28"/>
                <w:szCs w:val="28"/>
                <w:lang w:eastAsia="zh-CN"/>
              </w:rPr>
              <w:t xml:space="preserve">%; </w:t>
            </w:r>
          </w:p>
          <w:p w14:paraId="265D56F6" w14:textId="4A4DC37D" w:rsidR="00A8394E" w:rsidRPr="00297F94" w:rsidRDefault="00A8394E" w:rsidP="00A8394E">
            <w:pPr>
              <w:jc w:val="both"/>
              <w:rPr>
                <w:sz w:val="28"/>
                <w:szCs w:val="28"/>
                <w:lang w:eastAsia="zh-CN"/>
              </w:rPr>
            </w:pPr>
            <w:r w:rsidRPr="00297F94">
              <w:rPr>
                <w:sz w:val="28"/>
                <w:szCs w:val="28"/>
                <w:lang w:eastAsia="zh-CN"/>
              </w:rPr>
              <w:t xml:space="preserve">- уменьшение заболеваемости алкоголизмом </w:t>
            </w:r>
            <w:r w:rsidR="00D77005" w:rsidRPr="00297F94">
              <w:rPr>
                <w:sz w:val="28"/>
                <w:szCs w:val="28"/>
                <w:lang w:eastAsia="zh-CN"/>
              </w:rPr>
              <w:t xml:space="preserve">на </w:t>
            </w:r>
            <w:r w:rsidR="00D77005" w:rsidRPr="00297F94">
              <w:rPr>
                <w:color w:val="000000"/>
                <w:sz w:val="28"/>
                <w:szCs w:val="28"/>
              </w:rPr>
              <w:t>100 тысяч</w:t>
            </w:r>
            <w:r w:rsidRPr="00297F94">
              <w:rPr>
                <w:sz w:val="28"/>
                <w:szCs w:val="28"/>
                <w:lang w:eastAsia="zh-CN"/>
              </w:rPr>
              <w:t xml:space="preserve"> населения с </w:t>
            </w:r>
            <w:r w:rsidR="0024004E" w:rsidRPr="00297F94">
              <w:rPr>
                <w:sz w:val="28"/>
                <w:szCs w:val="28"/>
                <w:lang w:eastAsia="zh-CN"/>
              </w:rPr>
              <w:t>314,6</w:t>
            </w:r>
            <w:r w:rsidRPr="00297F94">
              <w:rPr>
                <w:sz w:val="28"/>
                <w:szCs w:val="28"/>
                <w:lang w:eastAsia="zh-CN"/>
              </w:rPr>
              <w:t xml:space="preserve"> до </w:t>
            </w:r>
            <w:r w:rsidR="0024004E" w:rsidRPr="00297F94">
              <w:rPr>
                <w:sz w:val="28"/>
                <w:szCs w:val="28"/>
                <w:lang w:eastAsia="zh-CN"/>
              </w:rPr>
              <w:t>100,0</w:t>
            </w:r>
            <w:r w:rsidRPr="00297F94">
              <w:rPr>
                <w:sz w:val="28"/>
                <w:szCs w:val="28"/>
                <w:lang w:eastAsia="zh-CN"/>
              </w:rPr>
              <w:t>;</w:t>
            </w:r>
          </w:p>
          <w:p w14:paraId="65DDEF82" w14:textId="2287FA40" w:rsidR="00A8394E" w:rsidRPr="00297F94" w:rsidRDefault="00A8394E" w:rsidP="00A8394E">
            <w:pPr>
              <w:jc w:val="both"/>
              <w:rPr>
                <w:sz w:val="28"/>
                <w:szCs w:val="28"/>
                <w:lang w:eastAsia="zh-CN"/>
              </w:rPr>
            </w:pPr>
            <w:r w:rsidRPr="00297F94">
              <w:rPr>
                <w:sz w:val="28"/>
                <w:szCs w:val="28"/>
                <w:lang w:eastAsia="zh-CN"/>
              </w:rPr>
              <w:t xml:space="preserve">- уменьшение заболеваемости наркоманией </w:t>
            </w:r>
            <w:r w:rsidR="00D77005" w:rsidRPr="00297F94">
              <w:rPr>
                <w:sz w:val="28"/>
                <w:szCs w:val="28"/>
                <w:lang w:eastAsia="zh-CN"/>
              </w:rPr>
              <w:t xml:space="preserve">на </w:t>
            </w:r>
            <w:r w:rsidR="00D77005" w:rsidRPr="00297F94">
              <w:rPr>
                <w:color w:val="000000"/>
                <w:sz w:val="28"/>
                <w:szCs w:val="28"/>
              </w:rPr>
              <w:t>100 тысяч</w:t>
            </w:r>
            <w:r w:rsidR="00D77005" w:rsidRPr="00297F94">
              <w:rPr>
                <w:sz w:val="28"/>
                <w:szCs w:val="28"/>
                <w:lang w:eastAsia="zh-CN"/>
              </w:rPr>
              <w:t xml:space="preserve"> </w:t>
            </w:r>
            <w:r w:rsidRPr="00297F94">
              <w:rPr>
                <w:sz w:val="28"/>
                <w:szCs w:val="28"/>
                <w:lang w:eastAsia="zh-CN"/>
              </w:rPr>
              <w:t>населения</w:t>
            </w:r>
            <w:r w:rsidR="0024004E" w:rsidRPr="00297F94">
              <w:rPr>
                <w:sz w:val="28"/>
                <w:szCs w:val="28"/>
                <w:lang w:eastAsia="zh-CN"/>
              </w:rPr>
              <w:t xml:space="preserve"> с 8,3</w:t>
            </w:r>
            <w:r w:rsidRPr="00297F94">
              <w:rPr>
                <w:sz w:val="28"/>
                <w:szCs w:val="28"/>
                <w:lang w:eastAsia="zh-CN"/>
              </w:rPr>
              <w:t xml:space="preserve"> до </w:t>
            </w:r>
            <w:r w:rsidR="00B12762" w:rsidRPr="00297F94">
              <w:rPr>
                <w:sz w:val="28"/>
                <w:szCs w:val="28"/>
                <w:lang w:eastAsia="zh-CN"/>
              </w:rPr>
              <w:t>7,5</w:t>
            </w:r>
            <w:r w:rsidRPr="00297F94">
              <w:rPr>
                <w:sz w:val="28"/>
                <w:szCs w:val="28"/>
                <w:lang w:eastAsia="zh-CN"/>
              </w:rPr>
              <w:t>;</w:t>
            </w:r>
          </w:p>
          <w:p w14:paraId="0E3A4DC2" w14:textId="7E81D262" w:rsidR="00A8394E" w:rsidRPr="00297F94" w:rsidRDefault="00A8394E" w:rsidP="00A8394E">
            <w:pPr>
              <w:jc w:val="both"/>
              <w:rPr>
                <w:sz w:val="28"/>
                <w:szCs w:val="28"/>
                <w:lang w:eastAsia="zh-CN"/>
              </w:rPr>
            </w:pPr>
            <w:r w:rsidRPr="00297F94">
              <w:rPr>
                <w:sz w:val="28"/>
                <w:szCs w:val="28"/>
                <w:lang w:eastAsia="zh-CN"/>
              </w:rPr>
              <w:t xml:space="preserve">- увеличение доли населения, систематически занимающегося физической культурой и спортом, в общей численности населения до </w:t>
            </w:r>
            <w:r w:rsidR="00D77005" w:rsidRPr="00297F94">
              <w:rPr>
                <w:sz w:val="28"/>
                <w:szCs w:val="28"/>
                <w:lang w:eastAsia="zh-CN"/>
              </w:rPr>
              <w:t>70</w:t>
            </w:r>
            <w:r w:rsidRPr="00297F94">
              <w:rPr>
                <w:sz w:val="28"/>
                <w:szCs w:val="28"/>
                <w:lang w:eastAsia="zh-CN"/>
              </w:rPr>
              <w:t>%;</w:t>
            </w:r>
          </w:p>
          <w:p w14:paraId="0BE1937B" w14:textId="3E942E7F" w:rsidR="00A8394E" w:rsidRPr="00297F94" w:rsidRDefault="00875171" w:rsidP="00A8394E">
            <w:pPr>
              <w:jc w:val="both"/>
              <w:rPr>
                <w:sz w:val="28"/>
                <w:szCs w:val="28"/>
                <w:lang w:eastAsia="zh-CN"/>
              </w:rPr>
            </w:pPr>
            <w:r w:rsidRPr="00297F94">
              <w:rPr>
                <w:sz w:val="28"/>
                <w:szCs w:val="28"/>
                <w:lang w:eastAsia="zh-CN"/>
              </w:rPr>
              <w:t xml:space="preserve">- первичная заболеваемость ожирением </w:t>
            </w:r>
            <w:r w:rsidR="0024004E" w:rsidRPr="00297F94">
              <w:rPr>
                <w:sz w:val="28"/>
                <w:szCs w:val="28"/>
                <w:lang w:eastAsia="zh-CN"/>
              </w:rPr>
              <w:t>с 447,1</w:t>
            </w:r>
            <w:r w:rsidRPr="00297F94">
              <w:rPr>
                <w:sz w:val="28"/>
                <w:szCs w:val="28"/>
                <w:lang w:eastAsia="zh-CN"/>
              </w:rPr>
              <w:t xml:space="preserve"> до</w:t>
            </w:r>
            <w:r w:rsidR="0024004E" w:rsidRPr="00297F94">
              <w:rPr>
                <w:sz w:val="28"/>
                <w:szCs w:val="28"/>
                <w:lang w:eastAsia="zh-CN"/>
              </w:rPr>
              <w:t xml:space="preserve"> </w:t>
            </w:r>
            <w:r w:rsidR="00EC3747" w:rsidRPr="00297F94">
              <w:rPr>
                <w:sz w:val="28"/>
                <w:szCs w:val="28"/>
                <w:lang w:eastAsia="zh-CN"/>
              </w:rPr>
              <w:t>433</w:t>
            </w:r>
            <w:r w:rsidR="0024004E" w:rsidRPr="00297F94">
              <w:rPr>
                <w:sz w:val="28"/>
                <w:szCs w:val="28"/>
                <w:lang w:eastAsia="zh-CN"/>
              </w:rPr>
              <w:t>,0</w:t>
            </w:r>
            <w:r w:rsidRPr="00297F94">
              <w:rPr>
                <w:sz w:val="28"/>
                <w:szCs w:val="28"/>
                <w:lang w:eastAsia="zh-CN"/>
              </w:rPr>
              <w:t xml:space="preserve">  на 100 тысяч населения</w:t>
            </w:r>
            <w:r w:rsidR="006521D1" w:rsidRPr="00297F94">
              <w:rPr>
                <w:sz w:val="28"/>
                <w:szCs w:val="28"/>
                <w:lang w:eastAsia="zh-CN"/>
              </w:rPr>
              <w:t>;</w:t>
            </w:r>
          </w:p>
          <w:p w14:paraId="33A52886" w14:textId="46C69EED" w:rsidR="006521D1" w:rsidRPr="009C0F89" w:rsidRDefault="006521D1" w:rsidP="00A8394E">
            <w:pPr>
              <w:jc w:val="both"/>
              <w:rPr>
                <w:sz w:val="28"/>
                <w:szCs w:val="28"/>
                <w:lang w:eastAsia="zh-CN"/>
              </w:rPr>
            </w:pPr>
            <w:r w:rsidRPr="00297F94">
              <w:rPr>
                <w:sz w:val="28"/>
                <w:szCs w:val="28"/>
                <w:lang w:eastAsia="zh-CN"/>
              </w:rPr>
              <w:t xml:space="preserve">- количество граждан, обратившихся в медицинские организации по вопросам здорового образа жизни, с  </w:t>
            </w:r>
            <w:r w:rsidR="00297F94" w:rsidRPr="00297F94">
              <w:rPr>
                <w:sz w:val="28"/>
                <w:szCs w:val="28"/>
                <w:lang w:eastAsia="zh-CN"/>
              </w:rPr>
              <w:t xml:space="preserve">4614 </w:t>
            </w:r>
            <w:r w:rsidRPr="00297F94">
              <w:rPr>
                <w:sz w:val="28"/>
                <w:szCs w:val="28"/>
                <w:lang w:eastAsia="zh-CN"/>
              </w:rPr>
              <w:t xml:space="preserve">до </w:t>
            </w:r>
            <w:r w:rsidR="00297F94" w:rsidRPr="00297F94">
              <w:rPr>
                <w:sz w:val="28"/>
                <w:szCs w:val="28"/>
                <w:lang w:eastAsia="zh-CN"/>
              </w:rPr>
              <w:t>5500</w:t>
            </w:r>
            <w:r w:rsidRPr="00297F94">
              <w:rPr>
                <w:sz w:val="28"/>
                <w:szCs w:val="28"/>
                <w:lang w:eastAsia="zh-CN"/>
              </w:rPr>
              <w:t xml:space="preserve"> человек.</w:t>
            </w:r>
          </w:p>
        </w:tc>
      </w:tr>
    </w:tbl>
    <w:p w14:paraId="4731C53F" w14:textId="67E3826A" w:rsidR="00FD7DE9" w:rsidRPr="00FD7DE9" w:rsidRDefault="00FD7DE9" w:rsidP="00FD7DE9">
      <w:pPr>
        <w:widowControl w:val="0"/>
        <w:autoSpaceDE w:val="0"/>
        <w:jc w:val="both"/>
        <w:rPr>
          <w:lang w:eastAsia="zh-CN"/>
        </w:rPr>
      </w:pPr>
    </w:p>
    <w:p w14:paraId="5B68DD39" w14:textId="6E166F71" w:rsidR="00FD7DE9" w:rsidRPr="001B6DFD" w:rsidRDefault="00FD7DE9" w:rsidP="0090499C">
      <w:pPr>
        <w:numPr>
          <w:ilvl w:val="0"/>
          <w:numId w:val="6"/>
        </w:numPr>
        <w:tabs>
          <w:tab w:val="left" w:pos="284"/>
        </w:tabs>
        <w:spacing w:after="720"/>
        <w:contextualSpacing/>
        <w:jc w:val="both"/>
        <w:rPr>
          <w:lang w:eastAsia="zh-CN"/>
        </w:rPr>
      </w:pPr>
      <w:r w:rsidRPr="001B6DFD">
        <w:rPr>
          <w:b/>
          <w:sz w:val="28"/>
          <w:szCs w:val="28"/>
          <w:lang w:eastAsia="zh-CN"/>
        </w:rPr>
        <w:t xml:space="preserve">Общая характеристика сферы реализации </w:t>
      </w:r>
      <w:r w:rsidR="0090499C" w:rsidRPr="0090499C">
        <w:rPr>
          <w:b/>
          <w:sz w:val="28"/>
          <w:szCs w:val="28"/>
          <w:lang w:eastAsia="zh-CN"/>
        </w:rPr>
        <w:t xml:space="preserve">муниципальной </w:t>
      </w:r>
      <w:r w:rsidRPr="001B6DFD">
        <w:rPr>
          <w:b/>
          <w:sz w:val="28"/>
          <w:szCs w:val="28"/>
          <w:lang w:eastAsia="zh-CN"/>
        </w:rPr>
        <w:t>программы, в том числе формулировки основных проблем в указанной сфере и прогноз её развития</w:t>
      </w:r>
      <w:r w:rsidR="00070E62" w:rsidRPr="001B6DFD">
        <w:rPr>
          <w:b/>
          <w:sz w:val="28"/>
          <w:szCs w:val="28"/>
          <w:lang w:eastAsia="zh-CN"/>
        </w:rPr>
        <w:t>.</w:t>
      </w:r>
    </w:p>
    <w:p w14:paraId="60FBBDA7" w14:textId="77777777" w:rsidR="00FD7DE9" w:rsidRPr="001B6DFD" w:rsidRDefault="00FD7DE9" w:rsidP="001B6DFD">
      <w:pPr>
        <w:tabs>
          <w:tab w:val="left" w:pos="284"/>
        </w:tabs>
        <w:ind w:firstLine="709"/>
        <w:contextualSpacing/>
        <w:jc w:val="both"/>
        <w:rPr>
          <w:lang w:eastAsia="zh-CN"/>
        </w:rPr>
      </w:pPr>
      <w:r w:rsidRPr="001B6DFD">
        <w:rPr>
          <w:color w:val="000000"/>
          <w:sz w:val="28"/>
          <w:szCs w:val="28"/>
          <w:lang w:eastAsia="zh-CN"/>
        </w:rPr>
        <w:t>Охрана здоровья населения Российской Федерации является одним из основных направлений социальной политики государства и нацелена на улучшение демографической ситуации, увеличение продолжительности жизни и сокращение уровня смертности населения.</w:t>
      </w:r>
    </w:p>
    <w:p w14:paraId="34A7A9BA" w14:textId="77777777" w:rsidR="00FD7DE9" w:rsidRPr="001B6DFD" w:rsidRDefault="00FD7DE9" w:rsidP="001B6DFD">
      <w:pPr>
        <w:widowControl w:val="0"/>
        <w:autoSpaceDE w:val="0"/>
        <w:ind w:firstLine="709"/>
        <w:jc w:val="both"/>
        <w:rPr>
          <w:color w:val="000000"/>
          <w:sz w:val="28"/>
          <w:szCs w:val="28"/>
          <w:lang w:eastAsia="zh-CN"/>
        </w:rPr>
      </w:pPr>
      <w:r w:rsidRPr="001B6DFD">
        <w:rPr>
          <w:color w:val="000000"/>
          <w:sz w:val="28"/>
          <w:szCs w:val="28"/>
          <w:lang w:eastAsia="zh-CN"/>
        </w:rPr>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p>
    <w:p w14:paraId="39921C20" w14:textId="173EA56E" w:rsidR="00FD7DE9" w:rsidRPr="00B12762" w:rsidRDefault="00FD7DE9" w:rsidP="00B12762">
      <w:pPr>
        <w:pStyle w:val="af6"/>
        <w:numPr>
          <w:ilvl w:val="1"/>
          <w:numId w:val="22"/>
        </w:numPr>
        <w:tabs>
          <w:tab w:val="left" w:pos="284"/>
        </w:tabs>
        <w:jc w:val="both"/>
        <w:rPr>
          <w:color w:val="000000"/>
          <w:sz w:val="28"/>
          <w:szCs w:val="28"/>
        </w:rPr>
      </w:pPr>
      <w:r w:rsidRPr="00B12762">
        <w:rPr>
          <w:color w:val="000000"/>
          <w:sz w:val="28"/>
          <w:szCs w:val="28"/>
        </w:rPr>
        <w:t xml:space="preserve">Географическая характеристика </w:t>
      </w:r>
      <w:r w:rsidR="00340317" w:rsidRPr="00B12762">
        <w:rPr>
          <w:color w:val="000000"/>
          <w:sz w:val="28"/>
          <w:szCs w:val="28"/>
        </w:rPr>
        <w:t>Подосиновского района</w:t>
      </w:r>
      <w:r w:rsidR="00070E62" w:rsidRPr="00B12762">
        <w:rPr>
          <w:color w:val="000000"/>
          <w:sz w:val="28"/>
          <w:szCs w:val="28"/>
        </w:rPr>
        <w:t xml:space="preserve">. </w:t>
      </w:r>
    </w:p>
    <w:p w14:paraId="354DD85C" w14:textId="567623ED" w:rsidR="00D45DD0" w:rsidRPr="001B6DFD" w:rsidRDefault="003D14C7" w:rsidP="001B6DFD">
      <w:pPr>
        <w:pStyle w:val="default"/>
        <w:spacing w:before="0" w:beforeAutospacing="0"/>
        <w:ind w:firstLine="709"/>
        <w:contextualSpacing/>
        <w:jc w:val="both"/>
        <w:rPr>
          <w:sz w:val="28"/>
          <w:szCs w:val="28"/>
        </w:rPr>
      </w:pPr>
      <w:r w:rsidRPr="001B6DFD">
        <w:rPr>
          <w:sz w:val="28"/>
          <w:szCs w:val="28"/>
        </w:rPr>
        <w:lastRenderedPageBreak/>
        <w:t>Подосиновский район</w:t>
      </w:r>
      <w:r w:rsidR="00B20682" w:rsidRPr="001B6DFD">
        <w:rPr>
          <w:sz w:val="28"/>
          <w:szCs w:val="28"/>
        </w:rPr>
        <w:t xml:space="preserve"> Кировской области</w:t>
      </w:r>
      <w:r w:rsidR="00D45DD0" w:rsidRPr="001B6DFD">
        <w:rPr>
          <w:sz w:val="28"/>
          <w:szCs w:val="28"/>
        </w:rPr>
        <w:t xml:space="preserve"> расположен </w:t>
      </w:r>
      <w:r w:rsidRPr="001B6DFD">
        <w:rPr>
          <w:sz w:val="28"/>
          <w:szCs w:val="28"/>
        </w:rPr>
        <w:t xml:space="preserve">на северо-западе Кировской области </w:t>
      </w:r>
      <w:r w:rsidR="00D45DD0" w:rsidRPr="001B6DFD">
        <w:rPr>
          <w:sz w:val="28"/>
          <w:szCs w:val="28"/>
        </w:rPr>
        <w:t xml:space="preserve">в </w:t>
      </w:r>
      <w:r w:rsidR="00B83BB8" w:rsidRPr="001B6DFD">
        <w:rPr>
          <w:sz w:val="28"/>
          <w:szCs w:val="28"/>
        </w:rPr>
        <w:t>30</w:t>
      </w:r>
      <w:r w:rsidRPr="001B6DFD">
        <w:rPr>
          <w:sz w:val="28"/>
          <w:szCs w:val="28"/>
        </w:rPr>
        <w:t>0</w:t>
      </w:r>
      <w:r w:rsidR="00D45DD0" w:rsidRPr="001B6DFD">
        <w:rPr>
          <w:sz w:val="28"/>
          <w:szCs w:val="28"/>
        </w:rPr>
        <w:t xml:space="preserve"> км от областного центра</w:t>
      </w:r>
      <w:r w:rsidRPr="001B6DFD">
        <w:rPr>
          <w:sz w:val="28"/>
          <w:szCs w:val="28"/>
        </w:rPr>
        <w:t>.</w:t>
      </w:r>
      <w:r w:rsidR="00D45DD0" w:rsidRPr="001B6DFD">
        <w:rPr>
          <w:sz w:val="28"/>
          <w:szCs w:val="28"/>
        </w:rPr>
        <w:t xml:space="preserve"> Территория </w:t>
      </w:r>
      <w:r w:rsidR="00B83BB8" w:rsidRPr="001B6DFD">
        <w:rPr>
          <w:sz w:val="28"/>
          <w:szCs w:val="28"/>
        </w:rPr>
        <w:t>426</w:t>
      </w:r>
      <w:r w:rsidR="000C4449" w:rsidRPr="001B6DFD">
        <w:rPr>
          <w:sz w:val="28"/>
          <w:szCs w:val="28"/>
        </w:rPr>
        <w:t>484 га.</w:t>
      </w:r>
      <w:r w:rsidR="00B066BF" w:rsidRPr="001B6DFD">
        <w:rPr>
          <w:sz w:val="28"/>
          <w:szCs w:val="28"/>
        </w:rPr>
        <w:t xml:space="preserve"> </w:t>
      </w:r>
      <w:r w:rsidR="000C4449" w:rsidRPr="001B6DFD">
        <w:rPr>
          <w:sz w:val="28"/>
          <w:szCs w:val="28"/>
        </w:rPr>
        <w:t>Подосиновский район</w:t>
      </w:r>
      <w:r w:rsidR="00D45DD0" w:rsidRPr="001B6DFD">
        <w:rPr>
          <w:sz w:val="28"/>
          <w:szCs w:val="28"/>
        </w:rPr>
        <w:t xml:space="preserve"> Кировской области административно разделен на </w:t>
      </w:r>
      <w:r w:rsidR="000C4449" w:rsidRPr="001B6DFD">
        <w:rPr>
          <w:sz w:val="28"/>
          <w:szCs w:val="28"/>
        </w:rPr>
        <w:t xml:space="preserve">3 </w:t>
      </w:r>
      <w:proofErr w:type="gramStart"/>
      <w:r w:rsidR="000C4449" w:rsidRPr="001B6DFD">
        <w:rPr>
          <w:sz w:val="28"/>
          <w:szCs w:val="28"/>
        </w:rPr>
        <w:t>городских</w:t>
      </w:r>
      <w:proofErr w:type="gramEnd"/>
      <w:r w:rsidR="000C4449" w:rsidRPr="001B6DFD">
        <w:rPr>
          <w:sz w:val="28"/>
          <w:szCs w:val="28"/>
        </w:rPr>
        <w:t xml:space="preserve"> и 3 сельских</w:t>
      </w:r>
      <w:r w:rsidR="00D45DD0" w:rsidRPr="001B6DFD">
        <w:rPr>
          <w:sz w:val="28"/>
          <w:szCs w:val="28"/>
        </w:rPr>
        <w:t xml:space="preserve"> поселения.</w:t>
      </w:r>
    </w:p>
    <w:p w14:paraId="06720802" w14:textId="1A09657E" w:rsidR="00FD7DE9" w:rsidRPr="001B6DFD" w:rsidRDefault="000C4449" w:rsidP="001B6DFD">
      <w:pPr>
        <w:pStyle w:val="default"/>
        <w:ind w:firstLine="709"/>
        <w:contextualSpacing/>
        <w:jc w:val="both"/>
        <w:rPr>
          <w:sz w:val="28"/>
          <w:szCs w:val="28"/>
        </w:rPr>
      </w:pPr>
      <w:r w:rsidRPr="001B6DFD">
        <w:rPr>
          <w:sz w:val="28"/>
          <w:szCs w:val="28"/>
        </w:rPr>
        <w:t>На территории района расположено 157 населенных пунктов, из них 3 поселка городского типа, 5 поселков, 7 сел, 142 деревни</w:t>
      </w:r>
      <w:r w:rsidR="00607A6D" w:rsidRPr="001B6DFD">
        <w:rPr>
          <w:sz w:val="28"/>
          <w:szCs w:val="28"/>
        </w:rPr>
        <w:t>.</w:t>
      </w:r>
    </w:p>
    <w:p w14:paraId="5FA9EC3F" w14:textId="21EF50C1" w:rsidR="00FD7DE9" w:rsidRPr="005021E9" w:rsidRDefault="00FD7DE9" w:rsidP="001B6DFD">
      <w:pPr>
        <w:autoSpaceDE w:val="0"/>
        <w:spacing w:line="288" w:lineRule="auto"/>
        <w:ind w:firstLine="709"/>
        <w:jc w:val="both"/>
        <w:rPr>
          <w:lang w:eastAsia="zh-CN"/>
        </w:rPr>
      </w:pPr>
      <w:r w:rsidRPr="005021E9">
        <w:rPr>
          <w:sz w:val="28"/>
          <w:szCs w:val="28"/>
          <w:lang w:eastAsia="zh-CN"/>
        </w:rPr>
        <w:t>1.</w:t>
      </w:r>
      <w:r w:rsidRPr="005021E9">
        <w:rPr>
          <w:color w:val="000000"/>
          <w:sz w:val="28"/>
          <w:szCs w:val="28"/>
          <w:lang w:eastAsia="zh-CN"/>
        </w:rPr>
        <w:t>2.</w:t>
      </w:r>
      <w:r w:rsidR="001B6DFD" w:rsidRPr="005021E9">
        <w:rPr>
          <w:color w:val="000000"/>
          <w:sz w:val="28"/>
          <w:szCs w:val="28"/>
          <w:lang w:eastAsia="zh-CN"/>
        </w:rPr>
        <w:t xml:space="preserve"> </w:t>
      </w:r>
      <w:r w:rsidRPr="005021E9">
        <w:rPr>
          <w:color w:val="000000"/>
          <w:sz w:val="28"/>
          <w:szCs w:val="28"/>
          <w:lang w:eastAsia="zh-CN"/>
        </w:rPr>
        <w:t>Демографические характеристики</w:t>
      </w:r>
      <w:r w:rsidR="00070E62" w:rsidRPr="005021E9">
        <w:rPr>
          <w:color w:val="000000"/>
          <w:sz w:val="28"/>
          <w:szCs w:val="28"/>
          <w:lang w:eastAsia="zh-CN"/>
        </w:rPr>
        <w:t xml:space="preserve">. </w:t>
      </w:r>
    </w:p>
    <w:p w14:paraId="14D91D95" w14:textId="4DB1E881" w:rsidR="00FD7DE9" w:rsidRPr="001B6DFD" w:rsidRDefault="00FD7DE9" w:rsidP="001B6DFD">
      <w:pPr>
        <w:autoSpaceDE w:val="0"/>
        <w:ind w:firstLine="709"/>
        <w:jc w:val="both"/>
        <w:rPr>
          <w:lang w:eastAsia="zh-CN"/>
        </w:rPr>
      </w:pPr>
      <w:proofErr w:type="gramStart"/>
      <w:r w:rsidRPr="001B6DFD">
        <w:rPr>
          <w:color w:val="000000"/>
          <w:sz w:val="28"/>
          <w:szCs w:val="28"/>
          <w:lang w:eastAsia="zh-CN"/>
        </w:rPr>
        <w:t>По данным Территориального органа Федеральной службы государственной статистики по</w:t>
      </w:r>
      <w:r w:rsidR="00B83BB8" w:rsidRPr="001B6DFD">
        <w:rPr>
          <w:color w:val="000000"/>
          <w:sz w:val="28"/>
          <w:szCs w:val="28"/>
          <w:lang w:eastAsia="zh-CN"/>
        </w:rPr>
        <w:t xml:space="preserve"> </w:t>
      </w:r>
      <w:r w:rsidRPr="001B6DFD">
        <w:rPr>
          <w:bCs/>
          <w:color w:val="000000"/>
          <w:sz w:val="28"/>
          <w:szCs w:val="28"/>
          <w:lang w:eastAsia="zh-CN"/>
        </w:rPr>
        <w:t>Кировской</w:t>
      </w:r>
      <w:r w:rsidR="00B83BB8" w:rsidRPr="001B6DFD">
        <w:rPr>
          <w:bCs/>
          <w:color w:val="000000"/>
          <w:sz w:val="28"/>
          <w:szCs w:val="28"/>
          <w:lang w:eastAsia="zh-CN"/>
        </w:rPr>
        <w:t xml:space="preserve"> </w:t>
      </w:r>
      <w:r w:rsidRPr="001B6DFD">
        <w:rPr>
          <w:bCs/>
          <w:color w:val="000000"/>
          <w:sz w:val="28"/>
          <w:szCs w:val="28"/>
          <w:lang w:eastAsia="zh-CN"/>
        </w:rPr>
        <w:t>области</w:t>
      </w:r>
      <w:r w:rsidRPr="001B6DFD">
        <w:rPr>
          <w:color w:val="000000"/>
          <w:sz w:val="28"/>
          <w:szCs w:val="28"/>
          <w:lang w:eastAsia="zh-CN"/>
        </w:rPr>
        <w:t xml:space="preserve"> </w:t>
      </w:r>
      <w:r w:rsidR="008010ED" w:rsidRPr="001B6DFD">
        <w:rPr>
          <w:color w:val="000000"/>
          <w:sz w:val="28"/>
          <w:szCs w:val="28"/>
          <w:lang w:eastAsia="zh-CN"/>
        </w:rPr>
        <w:t xml:space="preserve">среднегодовая </w:t>
      </w:r>
      <w:r w:rsidRPr="001B6DFD">
        <w:rPr>
          <w:color w:val="000000"/>
          <w:sz w:val="28"/>
          <w:szCs w:val="28"/>
          <w:lang w:eastAsia="zh-CN"/>
        </w:rPr>
        <w:t xml:space="preserve">численность постоянного населения </w:t>
      </w:r>
      <w:r w:rsidR="008010ED" w:rsidRPr="001B6DFD">
        <w:rPr>
          <w:color w:val="000000"/>
          <w:sz w:val="28"/>
          <w:szCs w:val="28"/>
          <w:lang w:eastAsia="zh-CN"/>
        </w:rPr>
        <w:t>Подосиновского района</w:t>
      </w:r>
      <w:r w:rsidRPr="001B6DFD">
        <w:rPr>
          <w:color w:val="000000"/>
          <w:sz w:val="28"/>
          <w:szCs w:val="28"/>
          <w:lang w:eastAsia="zh-CN"/>
        </w:rPr>
        <w:t xml:space="preserve"> </w:t>
      </w:r>
      <w:r w:rsidR="008010ED" w:rsidRPr="001B6DFD">
        <w:rPr>
          <w:sz w:val="28"/>
          <w:szCs w:val="28"/>
          <w:lang w:eastAsia="zh-CN"/>
        </w:rPr>
        <w:t>за 2022 год</w:t>
      </w:r>
      <w:r w:rsidRPr="001B6DFD">
        <w:rPr>
          <w:sz w:val="28"/>
          <w:szCs w:val="28"/>
          <w:lang w:eastAsia="zh-CN"/>
        </w:rPr>
        <w:t xml:space="preserve"> составила </w:t>
      </w:r>
      <w:r w:rsidR="008010ED" w:rsidRPr="001B6DFD">
        <w:rPr>
          <w:sz w:val="28"/>
          <w:szCs w:val="28"/>
          <w:lang w:eastAsia="zh-CN"/>
        </w:rPr>
        <w:t>11649</w:t>
      </w:r>
      <w:r w:rsidRPr="001B6DFD">
        <w:rPr>
          <w:sz w:val="28"/>
          <w:szCs w:val="28"/>
          <w:shd w:val="clear" w:color="auto" w:fill="FFFFFF"/>
          <w:lang w:eastAsia="zh-CN"/>
        </w:rPr>
        <w:t xml:space="preserve"> </w:t>
      </w:r>
      <w:r w:rsidRPr="001B6DFD">
        <w:rPr>
          <w:color w:val="000000"/>
          <w:sz w:val="28"/>
          <w:szCs w:val="28"/>
          <w:lang w:eastAsia="zh-CN"/>
        </w:rPr>
        <w:t>человек (женщины –</w:t>
      </w:r>
      <w:r w:rsidRPr="001B6DFD">
        <w:rPr>
          <w:color w:val="FF0000"/>
          <w:sz w:val="28"/>
          <w:szCs w:val="28"/>
          <w:lang w:eastAsia="zh-CN"/>
        </w:rPr>
        <w:t xml:space="preserve"> </w:t>
      </w:r>
      <w:r w:rsidR="008E4783" w:rsidRPr="001B6DFD">
        <w:rPr>
          <w:sz w:val="28"/>
          <w:szCs w:val="28"/>
          <w:lang w:eastAsia="zh-CN"/>
        </w:rPr>
        <w:t>6146</w:t>
      </w:r>
      <w:r w:rsidRPr="001B6DFD">
        <w:rPr>
          <w:color w:val="FF0000"/>
          <w:sz w:val="28"/>
          <w:szCs w:val="28"/>
          <w:lang w:eastAsia="zh-CN"/>
        </w:rPr>
        <w:t xml:space="preserve"> </w:t>
      </w:r>
      <w:r w:rsidRPr="001B6DFD">
        <w:rPr>
          <w:color w:val="000000"/>
          <w:sz w:val="28"/>
          <w:szCs w:val="28"/>
          <w:lang w:eastAsia="zh-CN"/>
        </w:rPr>
        <w:t>человек</w:t>
      </w:r>
      <w:r w:rsidR="002E476A" w:rsidRPr="001B6DFD">
        <w:rPr>
          <w:color w:val="000000"/>
          <w:sz w:val="28"/>
          <w:szCs w:val="28"/>
          <w:lang w:eastAsia="zh-CN"/>
        </w:rPr>
        <w:t>а</w:t>
      </w:r>
      <w:r w:rsidRPr="001B6DFD">
        <w:rPr>
          <w:color w:val="000000"/>
          <w:sz w:val="28"/>
          <w:szCs w:val="28"/>
          <w:lang w:eastAsia="zh-CN"/>
        </w:rPr>
        <w:t>, мужчины –</w:t>
      </w:r>
      <w:r w:rsidRPr="001B6DFD">
        <w:rPr>
          <w:color w:val="FF0000"/>
          <w:sz w:val="28"/>
          <w:szCs w:val="28"/>
          <w:lang w:eastAsia="zh-CN"/>
        </w:rPr>
        <w:t xml:space="preserve"> </w:t>
      </w:r>
      <w:r w:rsidR="008E4783" w:rsidRPr="001B6DFD">
        <w:rPr>
          <w:sz w:val="28"/>
          <w:szCs w:val="28"/>
          <w:lang w:eastAsia="zh-CN"/>
        </w:rPr>
        <w:t>5503</w:t>
      </w:r>
      <w:r w:rsidRPr="001B6DFD">
        <w:rPr>
          <w:color w:val="FF0000"/>
          <w:sz w:val="28"/>
          <w:szCs w:val="28"/>
          <w:lang w:eastAsia="zh-CN"/>
        </w:rPr>
        <w:t xml:space="preserve"> </w:t>
      </w:r>
      <w:r w:rsidRPr="001B6DFD">
        <w:rPr>
          <w:color w:val="000000"/>
          <w:sz w:val="28"/>
          <w:szCs w:val="28"/>
          <w:lang w:eastAsia="zh-CN"/>
        </w:rPr>
        <w:t>человек</w:t>
      </w:r>
      <w:r w:rsidR="002E476A" w:rsidRPr="001B6DFD">
        <w:rPr>
          <w:color w:val="000000"/>
          <w:sz w:val="28"/>
          <w:szCs w:val="28"/>
          <w:lang w:eastAsia="zh-CN"/>
        </w:rPr>
        <w:t>а</w:t>
      </w:r>
      <w:r w:rsidRPr="001B6DFD">
        <w:rPr>
          <w:color w:val="000000"/>
          <w:sz w:val="28"/>
          <w:szCs w:val="28"/>
          <w:lang w:eastAsia="zh-CN"/>
        </w:rPr>
        <w:t xml:space="preserve">), в том числе городского населения – </w:t>
      </w:r>
      <w:r w:rsidR="008010ED" w:rsidRPr="001B6DFD">
        <w:rPr>
          <w:color w:val="000000"/>
          <w:sz w:val="28"/>
          <w:szCs w:val="28"/>
          <w:lang w:eastAsia="zh-CN"/>
        </w:rPr>
        <w:t>9031</w:t>
      </w:r>
      <w:r w:rsidRPr="001B6DFD">
        <w:rPr>
          <w:color w:val="000000"/>
          <w:sz w:val="28"/>
          <w:szCs w:val="28"/>
          <w:lang w:eastAsia="zh-CN"/>
        </w:rPr>
        <w:t xml:space="preserve"> человек (женщины – </w:t>
      </w:r>
      <w:r w:rsidR="008E4783" w:rsidRPr="001B6DFD">
        <w:rPr>
          <w:sz w:val="28"/>
          <w:szCs w:val="28"/>
          <w:lang w:eastAsia="zh-CN"/>
        </w:rPr>
        <w:t>4781</w:t>
      </w:r>
      <w:r w:rsidRPr="001B6DFD">
        <w:rPr>
          <w:color w:val="000000"/>
          <w:sz w:val="28"/>
          <w:szCs w:val="28"/>
          <w:lang w:eastAsia="zh-CN"/>
        </w:rPr>
        <w:t xml:space="preserve"> человек, мужчины – </w:t>
      </w:r>
      <w:r w:rsidR="008E4783" w:rsidRPr="001B6DFD">
        <w:rPr>
          <w:color w:val="000000"/>
          <w:sz w:val="28"/>
          <w:szCs w:val="28"/>
          <w:lang w:eastAsia="zh-CN"/>
        </w:rPr>
        <w:t>4250</w:t>
      </w:r>
      <w:r w:rsidRPr="001B6DFD">
        <w:rPr>
          <w:color w:val="000000"/>
          <w:sz w:val="28"/>
          <w:szCs w:val="28"/>
          <w:lang w:eastAsia="zh-CN"/>
        </w:rPr>
        <w:t xml:space="preserve"> человека), сельского населения </w:t>
      </w:r>
      <w:r w:rsidR="00B12762">
        <w:rPr>
          <w:color w:val="000000"/>
          <w:sz w:val="28"/>
          <w:szCs w:val="28"/>
          <w:lang w:eastAsia="zh-CN"/>
        </w:rPr>
        <w:t>–</w:t>
      </w:r>
      <w:r w:rsidRPr="001B6DFD">
        <w:rPr>
          <w:color w:val="000000"/>
          <w:sz w:val="28"/>
          <w:szCs w:val="28"/>
          <w:lang w:eastAsia="zh-CN"/>
        </w:rPr>
        <w:t xml:space="preserve"> </w:t>
      </w:r>
      <w:r w:rsidR="008010ED" w:rsidRPr="001B6DFD">
        <w:rPr>
          <w:sz w:val="28"/>
          <w:szCs w:val="28"/>
          <w:lang w:eastAsia="zh-CN"/>
        </w:rPr>
        <w:t>2618</w:t>
      </w:r>
      <w:r w:rsidRPr="001B6DFD">
        <w:rPr>
          <w:sz w:val="28"/>
          <w:szCs w:val="28"/>
          <w:lang w:eastAsia="zh-CN"/>
        </w:rPr>
        <w:t xml:space="preserve"> </w:t>
      </w:r>
      <w:r w:rsidRPr="001B6DFD">
        <w:rPr>
          <w:color w:val="000000"/>
          <w:sz w:val="28"/>
          <w:szCs w:val="28"/>
          <w:lang w:eastAsia="zh-CN"/>
        </w:rPr>
        <w:t xml:space="preserve">человек (женщины – </w:t>
      </w:r>
      <w:r w:rsidR="008E4783" w:rsidRPr="001B6DFD">
        <w:rPr>
          <w:sz w:val="28"/>
          <w:szCs w:val="28"/>
          <w:lang w:eastAsia="zh-CN"/>
        </w:rPr>
        <w:t xml:space="preserve">1365 </w:t>
      </w:r>
      <w:r w:rsidRPr="001B6DFD">
        <w:rPr>
          <w:color w:val="000000"/>
          <w:sz w:val="28"/>
          <w:szCs w:val="28"/>
          <w:lang w:eastAsia="zh-CN"/>
        </w:rPr>
        <w:t>человек</w:t>
      </w:r>
      <w:r w:rsidR="002E476A" w:rsidRPr="001B6DFD">
        <w:rPr>
          <w:color w:val="000000"/>
          <w:sz w:val="28"/>
          <w:szCs w:val="28"/>
          <w:lang w:eastAsia="zh-CN"/>
        </w:rPr>
        <w:t>а</w:t>
      </w:r>
      <w:r w:rsidRPr="001B6DFD">
        <w:rPr>
          <w:color w:val="000000"/>
          <w:sz w:val="28"/>
          <w:szCs w:val="28"/>
          <w:lang w:eastAsia="zh-CN"/>
        </w:rPr>
        <w:t>, мужчины –</w:t>
      </w:r>
      <w:r w:rsidR="008E4783" w:rsidRPr="001B6DFD">
        <w:rPr>
          <w:color w:val="000000"/>
          <w:sz w:val="28"/>
          <w:szCs w:val="28"/>
          <w:lang w:eastAsia="zh-CN"/>
        </w:rPr>
        <w:t>1253</w:t>
      </w:r>
      <w:r w:rsidRPr="001B6DFD">
        <w:rPr>
          <w:sz w:val="28"/>
          <w:szCs w:val="28"/>
          <w:lang w:eastAsia="zh-CN"/>
        </w:rPr>
        <w:t xml:space="preserve"> </w:t>
      </w:r>
      <w:r w:rsidRPr="001B6DFD">
        <w:rPr>
          <w:color w:val="000000"/>
          <w:sz w:val="28"/>
          <w:szCs w:val="28"/>
          <w:lang w:eastAsia="zh-CN"/>
        </w:rPr>
        <w:t>человек</w:t>
      </w:r>
      <w:r w:rsidR="002E476A" w:rsidRPr="001B6DFD">
        <w:rPr>
          <w:color w:val="000000"/>
          <w:sz w:val="28"/>
          <w:szCs w:val="28"/>
          <w:lang w:eastAsia="zh-CN"/>
        </w:rPr>
        <w:t>а</w:t>
      </w:r>
      <w:r w:rsidRPr="001B6DFD">
        <w:rPr>
          <w:color w:val="000000"/>
          <w:sz w:val="28"/>
          <w:szCs w:val="28"/>
          <w:lang w:eastAsia="zh-CN"/>
        </w:rPr>
        <w:t>).</w:t>
      </w:r>
      <w:proofErr w:type="gramEnd"/>
    </w:p>
    <w:p w14:paraId="685097CC" w14:textId="207F58D7" w:rsidR="00FD7DE9" w:rsidRPr="0090499C" w:rsidRDefault="0090499C" w:rsidP="00FD7DE9">
      <w:pPr>
        <w:autoSpaceDE w:val="0"/>
        <w:ind w:firstLine="850"/>
        <w:jc w:val="right"/>
        <w:rPr>
          <w:color w:val="000000"/>
          <w:szCs w:val="22"/>
          <w:lang w:eastAsia="zh-CN"/>
        </w:rPr>
      </w:pPr>
      <w:r w:rsidRPr="0090499C">
        <w:rPr>
          <w:color w:val="000000"/>
          <w:szCs w:val="22"/>
          <w:lang w:eastAsia="zh-CN"/>
        </w:rPr>
        <w:t>Таблица 1</w:t>
      </w:r>
    </w:p>
    <w:tbl>
      <w:tblPr>
        <w:tblW w:w="0" w:type="auto"/>
        <w:tblInd w:w="62" w:type="dxa"/>
        <w:tblLayout w:type="fixed"/>
        <w:tblCellMar>
          <w:left w:w="62" w:type="dxa"/>
          <w:right w:w="62" w:type="dxa"/>
        </w:tblCellMar>
        <w:tblLook w:val="0000" w:firstRow="0" w:lastRow="0" w:firstColumn="0" w:lastColumn="0" w:noHBand="0" w:noVBand="0"/>
      </w:tblPr>
      <w:tblGrid>
        <w:gridCol w:w="3107"/>
        <w:gridCol w:w="2094"/>
        <w:gridCol w:w="2095"/>
        <w:gridCol w:w="2095"/>
      </w:tblGrid>
      <w:tr w:rsidR="008E4783" w:rsidRPr="00FD7DE9" w14:paraId="17331B80" w14:textId="77777777" w:rsidTr="008E4783">
        <w:trPr>
          <w:trHeight w:val="696"/>
        </w:trPr>
        <w:tc>
          <w:tcPr>
            <w:tcW w:w="3107" w:type="dxa"/>
            <w:tcBorders>
              <w:top w:val="single" w:sz="4" w:space="0" w:color="000000"/>
              <w:left w:val="single" w:sz="4" w:space="0" w:color="000000"/>
              <w:bottom w:val="single" w:sz="4" w:space="0" w:color="000000"/>
            </w:tcBorders>
            <w:shd w:val="clear" w:color="auto" w:fill="auto"/>
          </w:tcPr>
          <w:p w14:paraId="76DC4F90" w14:textId="77777777" w:rsidR="008E4783" w:rsidRPr="00FD7DE9" w:rsidRDefault="008E4783" w:rsidP="00FD7DE9">
            <w:pPr>
              <w:autoSpaceDE w:val="0"/>
              <w:jc w:val="center"/>
              <w:rPr>
                <w:lang w:eastAsia="zh-CN"/>
              </w:rPr>
            </w:pPr>
            <w:r w:rsidRPr="00FD7DE9">
              <w:rPr>
                <w:color w:val="000000"/>
                <w:sz w:val="28"/>
                <w:szCs w:val="28"/>
                <w:lang w:eastAsia="zh-CN"/>
              </w:rPr>
              <w:t xml:space="preserve">Наименование </w:t>
            </w:r>
          </w:p>
          <w:p w14:paraId="7CE53B13" w14:textId="77777777" w:rsidR="008E4783" w:rsidRPr="00FD7DE9" w:rsidRDefault="008E4783" w:rsidP="00FD7DE9">
            <w:pPr>
              <w:autoSpaceDE w:val="0"/>
              <w:jc w:val="center"/>
              <w:rPr>
                <w:lang w:eastAsia="zh-CN"/>
              </w:rPr>
            </w:pPr>
            <w:r w:rsidRPr="00FD7DE9">
              <w:rPr>
                <w:color w:val="000000"/>
                <w:sz w:val="28"/>
                <w:szCs w:val="28"/>
                <w:lang w:eastAsia="zh-CN"/>
              </w:rPr>
              <w:t>показателя</w:t>
            </w:r>
          </w:p>
        </w:tc>
        <w:tc>
          <w:tcPr>
            <w:tcW w:w="2094" w:type="dxa"/>
            <w:tcBorders>
              <w:top w:val="single" w:sz="4" w:space="0" w:color="000000"/>
              <w:left w:val="single" w:sz="4" w:space="0" w:color="000000"/>
              <w:bottom w:val="single" w:sz="4" w:space="0" w:color="000000"/>
            </w:tcBorders>
            <w:shd w:val="clear" w:color="auto" w:fill="auto"/>
          </w:tcPr>
          <w:p w14:paraId="01183A2C" w14:textId="153EAF5C" w:rsidR="008E4783" w:rsidRPr="008E4783" w:rsidRDefault="008E4783" w:rsidP="008E4783">
            <w:pPr>
              <w:autoSpaceDE w:val="0"/>
              <w:jc w:val="center"/>
              <w:rPr>
                <w:lang w:eastAsia="zh-CN"/>
              </w:rPr>
            </w:pPr>
            <w:r w:rsidRPr="00070E62">
              <w:rPr>
                <w:sz w:val="28"/>
                <w:szCs w:val="28"/>
                <w:lang w:val="en-US" w:eastAsia="zh-CN"/>
              </w:rPr>
              <w:t>20</w:t>
            </w:r>
            <w:r>
              <w:rPr>
                <w:sz w:val="28"/>
                <w:szCs w:val="28"/>
                <w:lang w:eastAsia="zh-CN"/>
              </w:rPr>
              <w:t>21</w:t>
            </w:r>
          </w:p>
        </w:tc>
        <w:tc>
          <w:tcPr>
            <w:tcW w:w="2095" w:type="dxa"/>
            <w:tcBorders>
              <w:top w:val="single" w:sz="4" w:space="0" w:color="000000"/>
              <w:left w:val="single" w:sz="4" w:space="0" w:color="000000"/>
              <w:bottom w:val="single" w:sz="4" w:space="0" w:color="000000"/>
            </w:tcBorders>
            <w:shd w:val="clear" w:color="auto" w:fill="auto"/>
          </w:tcPr>
          <w:p w14:paraId="197C5D9D" w14:textId="20DA1718" w:rsidR="008E4783" w:rsidRPr="00070E62" w:rsidRDefault="008E4783" w:rsidP="008E4783">
            <w:pPr>
              <w:autoSpaceDE w:val="0"/>
              <w:jc w:val="center"/>
              <w:rPr>
                <w:lang w:eastAsia="zh-CN"/>
              </w:rPr>
            </w:pPr>
            <w:r w:rsidRPr="00070E62">
              <w:rPr>
                <w:sz w:val="28"/>
                <w:szCs w:val="28"/>
                <w:lang w:val="en-US" w:eastAsia="zh-CN"/>
              </w:rPr>
              <w:t>20</w:t>
            </w:r>
            <w:r w:rsidRPr="00070E62">
              <w:rPr>
                <w:sz w:val="28"/>
                <w:szCs w:val="28"/>
                <w:lang w:eastAsia="zh-CN"/>
              </w:rPr>
              <w:t>2</w:t>
            </w:r>
            <w:r>
              <w:rPr>
                <w:sz w:val="28"/>
                <w:szCs w:val="28"/>
                <w:lang w:eastAsia="zh-CN"/>
              </w:rPr>
              <w:t>2</w:t>
            </w:r>
          </w:p>
        </w:tc>
        <w:tc>
          <w:tcPr>
            <w:tcW w:w="2095" w:type="dxa"/>
            <w:tcBorders>
              <w:top w:val="single" w:sz="4" w:space="0" w:color="000000"/>
              <w:left w:val="single" w:sz="4" w:space="0" w:color="000000"/>
              <w:bottom w:val="single" w:sz="4" w:space="0" w:color="000000"/>
              <w:right w:val="single" w:sz="4" w:space="0" w:color="auto"/>
            </w:tcBorders>
            <w:shd w:val="clear" w:color="auto" w:fill="auto"/>
          </w:tcPr>
          <w:p w14:paraId="4D46105B" w14:textId="77777777" w:rsidR="008E4783" w:rsidRDefault="008E4783" w:rsidP="00FD7DE9">
            <w:pPr>
              <w:autoSpaceDE w:val="0"/>
              <w:jc w:val="center"/>
              <w:rPr>
                <w:sz w:val="28"/>
                <w:szCs w:val="28"/>
                <w:lang w:eastAsia="zh-CN"/>
              </w:rPr>
            </w:pPr>
            <w:r w:rsidRPr="00070E62">
              <w:rPr>
                <w:sz w:val="28"/>
                <w:szCs w:val="28"/>
                <w:lang w:val="en-US" w:eastAsia="zh-CN"/>
              </w:rPr>
              <w:t>20</w:t>
            </w:r>
            <w:r w:rsidRPr="00070E62">
              <w:rPr>
                <w:sz w:val="28"/>
                <w:szCs w:val="28"/>
                <w:lang w:eastAsia="zh-CN"/>
              </w:rPr>
              <w:t>2</w:t>
            </w:r>
            <w:r>
              <w:rPr>
                <w:sz w:val="28"/>
                <w:szCs w:val="28"/>
                <w:lang w:eastAsia="zh-CN"/>
              </w:rPr>
              <w:t>3</w:t>
            </w:r>
          </w:p>
          <w:p w14:paraId="53200948" w14:textId="13EE47BB" w:rsidR="003B041B" w:rsidRPr="00070E62" w:rsidRDefault="003B041B" w:rsidP="00FD7DE9">
            <w:pPr>
              <w:autoSpaceDE w:val="0"/>
              <w:jc w:val="center"/>
              <w:rPr>
                <w:lang w:eastAsia="zh-CN"/>
              </w:rPr>
            </w:pPr>
            <w:r>
              <w:rPr>
                <w:sz w:val="28"/>
                <w:szCs w:val="28"/>
                <w:lang w:eastAsia="zh-CN"/>
              </w:rPr>
              <w:t>оценка</w:t>
            </w:r>
          </w:p>
        </w:tc>
      </w:tr>
      <w:tr w:rsidR="008E4783" w:rsidRPr="00FD7DE9" w14:paraId="2115EFD6" w14:textId="77777777" w:rsidTr="008E4783">
        <w:trPr>
          <w:trHeight w:val="24"/>
        </w:trPr>
        <w:tc>
          <w:tcPr>
            <w:tcW w:w="3107" w:type="dxa"/>
            <w:tcBorders>
              <w:top w:val="single" w:sz="4" w:space="0" w:color="000000"/>
              <w:left w:val="single" w:sz="4" w:space="0" w:color="000000"/>
              <w:bottom w:val="single" w:sz="4" w:space="0" w:color="000000"/>
            </w:tcBorders>
            <w:shd w:val="clear" w:color="auto" w:fill="auto"/>
          </w:tcPr>
          <w:p w14:paraId="1EB2B2ED" w14:textId="77777777" w:rsidR="008E4783" w:rsidRPr="00FD7DE9" w:rsidRDefault="008E4783" w:rsidP="00FD7DE9">
            <w:pPr>
              <w:autoSpaceDE w:val="0"/>
              <w:jc w:val="both"/>
              <w:rPr>
                <w:lang w:eastAsia="zh-CN"/>
              </w:rPr>
            </w:pPr>
            <w:r w:rsidRPr="00FD7DE9">
              <w:rPr>
                <w:color w:val="000000"/>
                <w:sz w:val="28"/>
                <w:szCs w:val="28"/>
                <w:lang w:eastAsia="zh-CN"/>
              </w:rPr>
              <w:t>Рождаемость на 1000 населения</w:t>
            </w:r>
          </w:p>
        </w:tc>
        <w:tc>
          <w:tcPr>
            <w:tcW w:w="2094" w:type="dxa"/>
            <w:tcBorders>
              <w:top w:val="single" w:sz="4" w:space="0" w:color="000000"/>
              <w:left w:val="single" w:sz="4" w:space="0" w:color="000000"/>
              <w:bottom w:val="single" w:sz="4" w:space="0" w:color="000000"/>
            </w:tcBorders>
            <w:shd w:val="clear" w:color="auto" w:fill="auto"/>
            <w:vAlign w:val="center"/>
          </w:tcPr>
          <w:p w14:paraId="4886F521" w14:textId="4DCE6451" w:rsidR="008E4783" w:rsidRPr="009C1990" w:rsidRDefault="008E4783" w:rsidP="00FD7DE9">
            <w:pPr>
              <w:jc w:val="center"/>
              <w:rPr>
                <w:sz w:val="28"/>
                <w:lang w:eastAsia="zh-CN"/>
              </w:rPr>
            </w:pPr>
            <w:r w:rsidRPr="009C1990">
              <w:rPr>
                <w:sz w:val="28"/>
                <w:lang w:eastAsia="zh-CN"/>
              </w:rPr>
              <w:t>5,9</w:t>
            </w:r>
          </w:p>
        </w:tc>
        <w:tc>
          <w:tcPr>
            <w:tcW w:w="2095" w:type="dxa"/>
            <w:tcBorders>
              <w:top w:val="single" w:sz="4" w:space="0" w:color="000000"/>
              <w:left w:val="single" w:sz="4" w:space="0" w:color="000000"/>
              <w:bottom w:val="single" w:sz="4" w:space="0" w:color="000000"/>
            </w:tcBorders>
            <w:shd w:val="clear" w:color="auto" w:fill="auto"/>
            <w:vAlign w:val="center"/>
          </w:tcPr>
          <w:p w14:paraId="7C76D451" w14:textId="2E557642" w:rsidR="008E4783" w:rsidRPr="009C1990" w:rsidRDefault="008E4783" w:rsidP="00FD7DE9">
            <w:pPr>
              <w:jc w:val="center"/>
              <w:rPr>
                <w:sz w:val="28"/>
                <w:lang w:eastAsia="zh-CN"/>
              </w:rPr>
            </w:pPr>
            <w:r w:rsidRPr="009C1990">
              <w:rPr>
                <w:sz w:val="28"/>
                <w:lang w:eastAsia="zh-CN"/>
              </w:rPr>
              <w:t>5,9</w:t>
            </w:r>
          </w:p>
        </w:tc>
        <w:tc>
          <w:tcPr>
            <w:tcW w:w="2095" w:type="dxa"/>
            <w:tcBorders>
              <w:top w:val="single" w:sz="4" w:space="0" w:color="000000"/>
              <w:left w:val="single" w:sz="4" w:space="0" w:color="000000"/>
              <w:bottom w:val="single" w:sz="4" w:space="0" w:color="000000"/>
              <w:right w:val="single" w:sz="4" w:space="0" w:color="auto"/>
            </w:tcBorders>
            <w:shd w:val="clear" w:color="auto" w:fill="auto"/>
            <w:vAlign w:val="center"/>
          </w:tcPr>
          <w:p w14:paraId="75BC25C0" w14:textId="75BB9869" w:rsidR="008E4783" w:rsidRPr="009C1990" w:rsidRDefault="008E4783" w:rsidP="00FD7DE9">
            <w:pPr>
              <w:jc w:val="center"/>
              <w:rPr>
                <w:sz w:val="28"/>
                <w:lang w:eastAsia="zh-CN"/>
              </w:rPr>
            </w:pPr>
            <w:r w:rsidRPr="009C1990">
              <w:rPr>
                <w:sz w:val="28"/>
                <w:lang w:eastAsia="zh-CN"/>
              </w:rPr>
              <w:t>5,8</w:t>
            </w:r>
          </w:p>
        </w:tc>
      </w:tr>
      <w:tr w:rsidR="008E4783" w:rsidRPr="00FD7DE9" w14:paraId="30EA31BC" w14:textId="77777777" w:rsidTr="008E4783">
        <w:trPr>
          <w:trHeight w:val="24"/>
        </w:trPr>
        <w:tc>
          <w:tcPr>
            <w:tcW w:w="3107" w:type="dxa"/>
            <w:tcBorders>
              <w:top w:val="single" w:sz="4" w:space="0" w:color="000000"/>
              <w:left w:val="single" w:sz="4" w:space="0" w:color="000000"/>
              <w:bottom w:val="single" w:sz="4" w:space="0" w:color="000000"/>
            </w:tcBorders>
            <w:shd w:val="clear" w:color="auto" w:fill="auto"/>
          </w:tcPr>
          <w:p w14:paraId="619EA853" w14:textId="77777777" w:rsidR="008E4783" w:rsidRPr="00FD7DE9" w:rsidRDefault="008E4783" w:rsidP="00FD7DE9">
            <w:pPr>
              <w:autoSpaceDE w:val="0"/>
              <w:jc w:val="both"/>
              <w:rPr>
                <w:lang w:eastAsia="zh-CN"/>
              </w:rPr>
            </w:pPr>
            <w:r w:rsidRPr="00FD7DE9">
              <w:rPr>
                <w:color w:val="000000"/>
                <w:sz w:val="28"/>
                <w:szCs w:val="28"/>
                <w:lang w:eastAsia="zh-CN"/>
              </w:rPr>
              <w:t>Смертность на 1000 населения</w:t>
            </w:r>
          </w:p>
        </w:tc>
        <w:tc>
          <w:tcPr>
            <w:tcW w:w="2094" w:type="dxa"/>
            <w:tcBorders>
              <w:top w:val="single" w:sz="4" w:space="0" w:color="000000"/>
              <w:left w:val="single" w:sz="4" w:space="0" w:color="000000"/>
              <w:bottom w:val="single" w:sz="4" w:space="0" w:color="000000"/>
            </w:tcBorders>
            <w:shd w:val="clear" w:color="auto" w:fill="auto"/>
            <w:vAlign w:val="center"/>
          </w:tcPr>
          <w:p w14:paraId="1EAC7236" w14:textId="0857AAD1" w:rsidR="008E4783" w:rsidRPr="009C1990" w:rsidRDefault="008E4783" w:rsidP="00FD7DE9">
            <w:pPr>
              <w:jc w:val="center"/>
              <w:rPr>
                <w:sz w:val="28"/>
                <w:lang w:eastAsia="zh-CN"/>
              </w:rPr>
            </w:pPr>
            <w:r w:rsidRPr="009C1990">
              <w:rPr>
                <w:sz w:val="28"/>
                <w:lang w:eastAsia="zh-CN"/>
              </w:rPr>
              <w:t>28,3</w:t>
            </w:r>
          </w:p>
        </w:tc>
        <w:tc>
          <w:tcPr>
            <w:tcW w:w="2095" w:type="dxa"/>
            <w:tcBorders>
              <w:top w:val="single" w:sz="4" w:space="0" w:color="000000"/>
              <w:left w:val="single" w:sz="4" w:space="0" w:color="000000"/>
              <w:bottom w:val="single" w:sz="4" w:space="0" w:color="000000"/>
            </w:tcBorders>
            <w:shd w:val="clear" w:color="auto" w:fill="auto"/>
            <w:vAlign w:val="center"/>
          </w:tcPr>
          <w:p w14:paraId="58A65755" w14:textId="0EB6A3EF" w:rsidR="008E4783" w:rsidRPr="009C1990" w:rsidRDefault="008E4783" w:rsidP="008E4783">
            <w:pPr>
              <w:jc w:val="center"/>
              <w:rPr>
                <w:sz w:val="28"/>
                <w:lang w:eastAsia="zh-CN"/>
              </w:rPr>
            </w:pPr>
            <w:r w:rsidRPr="009C1990">
              <w:rPr>
                <w:sz w:val="28"/>
                <w:lang w:eastAsia="zh-CN"/>
              </w:rPr>
              <w:t>23,1</w:t>
            </w:r>
          </w:p>
        </w:tc>
        <w:tc>
          <w:tcPr>
            <w:tcW w:w="2095" w:type="dxa"/>
            <w:tcBorders>
              <w:top w:val="single" w:sz="4" w:space="0" w:color="000000"/>
              <w:left w:val="single" w:sz="4" w:space="0" w:color="000000"/>
              <w:bottom w:val="single" w:sz="4" w:space="0" w:color="000000"/>
              <w:right w:val="single" w:sz="4" w:space="0" w:color="auto"/>
            </w:tcBorders>
            <w:shd w:val="clear" w:color="auto" w:fill="auto"/>
            <w:vAlign w:val="center"/>
          </w:tcPr>
          <w:p w14:paraId="0071504B" w14:textId="30078AE8" w:rsidR="008E4783" w:rsidRPr="009C1990" w:rsidRDefault="008E4783" w:rsidP="00FD7DE9">
            <w:pPr>
              <w:jc w:val="center"/>
              <w:rPr>
                <w:sz w:val="28"/>
                <w:lang w:eastAsia="zh-CN"/>
              </w:rPr>
            </w:pPr>
            <w:r w:rsidRPr="009C1990">
              <w:rPr>
                <w:sz w:val="28"/>
                <w:lang w:eastAsia="zh-CN"/>
              </w:rPr>
              <w:t>19,9</w:t>
            </w:r>
          </w:p>
        </w:tc>
      </w:tr>
      <w:tr w:rsidR="008E4783" w:rsidRPr="00FD7DE9" w14:paraId="3CABB99D" w14:textId="77777777" w:rsidTr="008E4783">
        <w:trPr>
          <w:trHeight w:val="24"/>
        </w:trPr>
        <w:tc>
          <w:tcPr>
            <w:tcW w:w="3107" w:type="dxa"/>
            <w:tcBorders>
              <w:top w:val="single" w:sz="4" w:space="0" w:color="000000"/>
              <w:left w:val="single" w:sz="4" w:space="0" w:color="000000"/>
              <w:bottom w:val="single" w:sz="4" w:space="0" w:color="000000"/>
            </w:tcBorders>
            <w:shd w:val="clear" w:color="auto" w:fill="auto"/>
          </w:tcPr>
          <w:p w14:paraId="2382D26D" w14:textId="77777777" w:rsidR="008E4783" w:rsidRPr="00FD7DE9" w:rsidRDefault="008E4783" w:rsidP="00FD7DE9">
            <w:pPr>
              <w:autoSpaceDE w:val="0"/>
              <w:jc w:val="both"/>
              <w:rPr>
                <w:lang w:eastAsia="zh-CN"/>
              </w:rPr>
            </w:pPr>
            <w:r w:rsidRPr="00FD7DE9">
              <w:rPr>
                <w:color w:val="000000"/>
                <w:sz w:val="28"/>
                <w:szCs w:val="28"/>
                <w:lang w:eastAsia="zh-CN"/>
              </w:rPr>
              <w:t>Естественный прирост на 1000 населения</w:t>
            </w:r>
          </w:p>
        </w:tc>
        <w:tc>
          <w:tcPr>
            <w:tcW w:w="2094" w:type="dxa"/>
            <w:tcBorders>
              <w:top w:val="single" w:sz="4" w:space="0" w:color="000000"/>
              <w:left w:val="single" w:sz="4" w:space="0" w:color="000000"/>
              <w:bottom w:val="single" w:sz="4" w:space="0" w:color="000000"/>
            </w:tcBorders>
            <w:shd w:val="clear" w:color="auto" w:fill="auto"/>
            <w:vAlign w:val="center"/>
          </w:tcPr>
          <w:p w14:paraId="6CCF689D" w14:textId="4F75995B" w:rsidR="008E4783" w:rsidRPr="009C1990" w:rsidRDefault="009C1990" w:rsidP="00FD7DE9">
            <w:pPr>
              <w:jc w:val="center"/>
              <w:rPr>
                <w:sz w:val="28"/>
                <w:lang w:eastAsia="zh-CN"/>
              </w:rPr>
            </w:pPr>
            <w:r w:rsidRPr="009C1990">
              <w:rPr>
                <w:sz w:val="28"/>
                <w:lang w:eastAsia="zh-CN"/>
              </w:rPr>
              <w:t>-</w:t>
            </w:r>
            <w:r w:rsidR="000A6CC0" w:rsidRPr="009C1990">
              <w:rPr>
                <w:sz w:val="28"/>
                <w:lang w:eastAsia="zh-CN"/>
              </w:rPr>
              <w:t>22,4</w:t>
            </w:r>
          </w:p>
        </w:tc>
        <w:tc>
          <w:tcPr>
            <w:tcW w:w="2095" w:type="dxa"/>
            <w:tcBorders>
              <w:top w:val="single" w:sz="4" w:space="0" w:color="000000"/>
              <w:left w:val="single" w:sz="4" w:space="0" w:color="000000"/>
              <w:bottom w:val="single" w:sz="4" w:space="0" w:color="000000"/>
            </w:tcBorders>
            <w:shd w:val="clear" w:color="auto" w:fill="auto"/>
            <w:vAlign w:val="center"/>
          </w:tcPr>
          <w:p w14:paraId="6BED3C64" w14:textId="6D892095" w:rsidR="008E4783" w:rsidRPr="009C1990" w:rsidRDefault="009C1990" w:rsidP="00FD7DE9">
            <w:pPr>
              <w:jc w:val="center"/>
              <w:rPr>
                <w:sz w:val="28"/>
                <w:lang w:eastAsia="zh-CN"/>
              </w:rPr>
            </w:pPr>
            <w:r w:rsidRPr="009C1990">
              <w:rPr>
                <w:sz w:val="28"/>
                <w:lang w:eastAsia="zh-CN"/>
              </w:rPr>
              <w:t>-</w:t>
            </w:r>
            <w:r w:rsidR="000A6CC0" w:rsidRPr="009C1990">
              <w:rPr>
                <w:sz w:val="28"/>
                <w:lang w:eastAsia="zh-CN"/>
              </w:rPr>
              <w:t>17,2</w:t>
            </w:r>
          </w:p>
        </w:tc>
        <w:tc>
          <w:tcPr>
            <w:tcW w:w="209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32B966" w14:textId="69A4E9CD" w:rsidR="008E4783" w:rsidRPr="009C1990" w:rsidRDefault="000A6CC0" w:rsidP="000A6CC0">
            <w:pPr>
              <w:jc w:val="center"/>
              <w:rPr>
                <w:sz w:val="28"/>
                <w:lang w:eastAsia="zh-CN"/>
              </w:rPr>
            </w:pPr>
            <w:r w:rsidRPr="009C1990">
              <w:rPr>
                <w:sz w:val="28"/>
                <w:lang w:eastAsia="zh-CN"/>
              </w:rPr>
              <w:t>-14,0</w:t>
            </w:r>
          </w:p>
        </w:tc>
      </w:tr>
    </w:tbl>
    <w:p w14:paraId="22FC8731" w14:textId="77777777" w:rsidR="002E476A" w:rsidRDefault="002E476A" w:rsidP="00F2632A">
      <w:pPr>
        <w:widowControl w:val="0"/>
        <w:autoSpaceDE w:val="0"/>
        <w:ind w:firstLine="708"/>
        <w:jc w:val="both"/>
        <w:rPr>
          <w:color w:val="000000"/>
          <w:sz w:val="28"/>
          <w:szCs w:val="28"/>
          <w:lang w:eastAsia="zh-CN"/>
        </w:rPr>
      </w:pPr>
    </w:p>
    <w:p w14:paraId="4CDB1D65" w14:textId="60FE277B" w:rsidR="00FD7DE9" w:rsidRPr="00595D83" w:rsidRDefault="00FD7DE9" w:rsidP="00F2632A">
      <w:pPr>
        <w:widowControl w:val="0"/>
        <w:autoSpaceDE w:val="0"/>
        <w:ind w:firstLine="708"/>
        <w:jc w:val="both"/>
        <w:rPr>
          <w:sz w:val="28"/>
          <w:szCs w:val="28"/>
          <w:lang w:eastAsia="zh-CN"/>
        </w:rPr>
      </w:pPr>
      <w:r w:rsidRPr="00595D83">
        <w:rPr>
          <w:sz w:val="28"/>
          <w:szCs w:val="28"/>
          <w:lang w:eastAsia="zh-CN"/>
        </w:rPr>
        <w:t>Численность населения трудоспособного возраста на 01.01.202</w:t>
      </w:r>
      <w:r w:rsidR="00595D83" w:rsidRPr="00595D83">
        <w:rPr>
          <w:sz w:val="28"/>
          <w:szCs w:val="28"/>
          <w:lang w:eastAsia="zh-CN"/>
        </w:rPr>
        <w:t>3</w:t>
      </w:r>
      <w:r w:rsidRPr="00595D83">
        <w:rPr>
          <w:sz w:val="28"/>
          <w:szCs w:val="28"/>
          <w:lang w:eastAsia="zh-CN"/>
        </w:rPr>
        <w:t xml:space="preserve"> составляет </w:t>
      </w:r>
      <w:r w:rsidR="00595D83" w:rsidRPr="00595D83">
        <w:rPr>
          <w:sz w:val="28"/>
          <w:szCs w:val="28"/>
          <w:lang w:eastAsia="zh-CN"/>
        </w:rPr>
        <w:t>5398</w:t>
      </w:r>
      <w:r w:rsidRPr="00595D83">
        <w:rPr>
          <w:sz w:val="28"/>
          <w:szCs w:val="28"/>
          <w:lang w:eastAsia="zh-CN"/>
        </w:rPr>
        <w:t xml:space="preserve"> человек</w:t>
      </w:r>
      <w:r w:rsidR="002E476A" w:rsidRPr="00595D83">
        <w:rPr>
          <w:sz w:val="28"/>
          <w:szCs w:val="28"/>
          <w:lang w:eastAsia="zh-CN"/>
        </w:rPr>
        <w:t>а</w:t>
      </w:r>
      <w:r w:rsidRPr="00595D83">
        <w:rPr>
          <w:sz w:val="28"/>
          <w:szCs w:val="28"/>
          <w:lang w:eastAsia="zh-CN"/>
        </w:rPr>
        <w:t xml:space="preserve">, старше трудоспособного возраста – </w:t>
      </w:r>
      <w:r w:rsidR="00595D83" w:rsidRPr="00595D83">
        <w:rPr>
          <w:sz w:val="28"/>
          <w:szCs w:val="28"/>
          <w:lang w:eastAsia="zh-CN"/>
        </w:rPr>
        <w:t>4407</w:t>
      </w:r>
      <w:r w:rsidR="002E476A" w:rsidRPr="00595D83">
        <w:rPr>
          <w:sz w:val="28"/>
          <w:szCs w:val="28"/>
          <w:lang w:eastAsia="zh-CN"/>
        </w:rPr>
        <w:t xml:space="preserve"> человек</w:t>
      </w:r>
      <w:r w:rsidRPr="00595D83">
        <w:rPr>
          <w:sz w:val="28"/>
          <w:szCs w:val="28"/>
          <w:lang w:eastAsia="zh-CN"/>
        </w:rPr>
        <w:t xml:space="preserve">, моложе трудоспособного возраста – </w:t>
      </w:r>
      <w:r w:rsidR="00595D83" w:rsidRPr="00595D83">
        <w:rPr>
          <w:sz w:val="28"/>
          <w:szCs w:val="28"/>
          <w:lang w:eastAsia="zh-CN"/>
        </w:rPr>
        <w:t>1685</w:t>
      </w:r>
      <w:r w:rsidRPr="00595D83">
        <w:rPr>
          <w:sz w:val="28"/>
          <w:szCs w:val="28"/>
          <w:lang w:eastAsia="zh-CN"/>
        </w:rPr>
        <w:t xml:space="preserve"> человек. </w:t>
      </w:r>
    </w:p>
    <w:p w14:paraId="0D03872F" w14:textId="77777777" w:rsidR="007450FA" w:rsidRPr="00FD7DE9" w:rsidRDefault="007450FA" w:rsidP="00F2632A">
      <w:pPr>
        <w:widowControl w:val="0"/>
        <w:autoSpaceDE w:val="0"/>
        <w:ind w:firstLine="708"/>
        <w:jc w:val="both"/>
        <w:rPr>
          <w:lang w:eastAsia="zh-CN"/>
        </w:rPr>
      </w:pPr>
    </w:p>
    <w:p w14:paraId="5B65C13B" w14:textId="77777777" w:rsidR="00FD7DE9" w:rsidRDefault="00FD7DE9" w:rsidP="00FD7DE9">
      <w:pPr>
        <w:widowControl w:val="0"/>
        <w:autoSpaceDE w:val="0"/>
        <w:ind w:firstLine="709"/>
        <w:jc w:val="both"/>
        <w:rPr>
          <w:lang w:eastAsia="zh-CN"/>
        </w:rPr>
      </w:pPr>
      <w:r w:rsidRPr="00FD7DE9">
        <w:rPr>
          <w:color w:val="000000"/>
          <w:sz w:val="28"/>
          <w:szCs w:val="28"/>
          <w:lang w:eastAsia="zh-CN"/>
        </w:rPr>
        <w:t>Сохраняется тенденция снижения численности населения</w:t>
      </w:r>
      <w:r w:rsidRPr="00FD7DE9">
        <w:rPr>
          <w:lang w:eastAsia="zh-CN"/>
        </w:rPr>
        <w:t>:</w:t>
      </w:r>
    </w:p>
    <w:p w14:paraId="5C54AC19" w14:textId="278897B7" w:rsidR="0090499C" w:rsidRPr="00FD7DE9" w:rsidRDefault="0090499C" w:rsidP="0090499C">
      <w:pPr>
        <w:widowControl w:val="0"/>
        <w:autoSpaceDE w:val="0"/>
        <w:ind w:firstLine="709"/>
        <w:jc w:val="right"/>
        <w:rPr>
          <w:lang w:eastAsia="zh-CN"/>
        </w:rPr>
      </w:pPr>
      <w:r>
        <w:rPr>
          <w:lang w:eastAsia="zh-CN"/>
        </w:rPr>
        <w:t>Таблица 2</w:t>
      </w:r>
    </w:p>
    <w:tbl>
      <w:tblPr>
        <w:tblW w:w="9388" w:type="dxa"/>
        <w:tblInd w:w="-10" w:type="dxa"/>
        <w:tblLayout w:type="fixed"/>
        <w:tblCellMar>
          <w:top w:w="15" w:type="dxa"/>
          <w:left w:w="15" w:type="dxa"/>
          <w:bottom w:w="15" w:type="dxa"/>
          <w:right w:w="15" w:type="dxa"/>
        </w:tblCellMar>
        <w:tblLook w:val="0000" w:firstRow="0" w:lastRow="0" w:firstColumn="0" w:lastColumn="0" w:noHBand="0" w:noVBand="0"/>
      </w:tblPr>
      <w:tblGrid>
        <w:gridCol w:w="3088"/>
        <w:gridCol w:w="1493"/>
        <w:gridCol w:w="1602"/>
        <w:gridCol w:w="1603"/>
        <w:gridCol w:w="1602"/>
      </w:tblGrid>
      <w:tr w:rsidR="003B041B" w:rsidRPr="003B041B" w14:paraId="069EEE14" w14:textId="77777777" w:rsidTr="009C1990">
        <w:trPr>
          <w:trHeight w:val="641"/>
        </w:trPr>
        <w:tc>
          <w:tcPr>
            <w:tcW w:w="3088" w:type="dxa"/>
            <w:tcBorders>
              <w:top w:val="single" w:sz="8" w:space="0" w:color="000000"/>
              <w:left w:val="single" w:sz="8" w:space="0" w:color="000000"/>
              <w:bottom w:val="single" w:sz="8" w:space="0" w:color="000000"/>
            </w:tcBorders>
            <w:shd w:val="clear" w:color="auto" w:fill="auto"/>
            <w:vAlign w:val="center"/>
          </w:tcPr>
          <w:p w14:paraId="69B2E63F" w14:textId="77777777" w:rsidR="009C1990" w:rsidRPr="00FD7DE9" w:rsidRDefault="009C1990" w:rsidP="00FD7DE9">
            <w:pPr>
              <w:jc w:val="center"/>
              <w:rPr>
                <w:lang w:eastAsia="zh-CN"/>
              </w:rPr>
            </w:pPr>
            <w:r w:rsidRPr="00FD7DE9">
              <w:rPr>
                <w:bCs/>
                <w:sz w:val="28"/>
                <w:szCs w:val="28"/>
                <w:lang w:eastAsia="zh-CN"/>
              </w:rPr>
              <w:t>Показатели</w:t>
            </w:r>
          </w:p>
        </w:tc>
        <w:tc>
          <w:tcPr>
            <w:tcW w:w="1493" w:type="dxa"/>
            <w:tcBorders>
              <w:top w:val="single" w:sz="8" w:space="0" w:color="000000"/>
              <w:left w:val="single" w:sz="8" w:space="0" w:color="000000"/>
              <w:bottom w:val="single" w:sz="8" w:space="0" w:color="000000"/>
            </w:tcBorders>
            <w:shd w:val="clear" w:color="auto" w:fill="auto"/>
            <w:vAlign w:val="center"/>
          </w:tcPr>
          <w:p w14:paraId="0F37FBB8" w14:textId="77777777" w:rsidR="009C1990" w:rsidRPr="00FD7DE9" w:rsidRDefault="009C1990" w:rsidP="00FD7DE9">
            <w:pPr>
              <w:jc w:val="center"/>
              <w:rPr>
                <w:lang w:eastAsia="zh-CN"/>
              </w:rPr>
            </w:pPr>
            <w:r w:rsidRPr="00FD7DE9">
              <w:rPr>
                <w:bCs/>
                <w:sz w:val="28"/>
                <w:szCs w:val="28"/>
                <w:lang w:eastAsia="zh-CN"/>
              </w:rPr>
              <w:t>Ед. измерения</w:t>
            </w:r>
          </w:p>
        </w:tc>
        <w:tc>
          <w:tcPr>
            <w:tcW w:w="1602" w:type="dxa"/>
            <w:tcBorders>
              <w:top w:val="single" w:sz="8" w:space="0" w:color="000000"/>
              <w:left w:val="single" w:sz="8" w:space="0" w:color="000000"/>
              <w:bottom w:val="single" w:sz="8" w:space="0" w:color="000000"/>
            </w:tcBorders>
            <w:shd w:val="clear" w:color="auto" w:fill="auto"/>
            <w:vAlign w:val="center"/>
          </w:tcPr>
          <w:p w14:paraId="1D379403" w14:textId="77777777" w:rsidR="009C1990" w:rsidRDefault="009C1990" w:rsidP="009C1990">
            <w:pPr>
              <w:jc w:val="center"/>
              <w:rPr>
                <w:bCs/>
                <w:color w:val="000000" w:themeColor="text1"/>
                <w:sz w:val="28"/>
                <w:szCs w:val="28"/>
                <w:lang w:eastAsia="zh-CN"/>
              </w:rPr>
            </w:pPr>
            <w:r w:rsidRPr="003B041B">
              <w:rPr>
                <w:bCs/>
                <w:color w:val="000000" w:themeColor="text1"/>
                <w:sz w:val="28"/>
                <w:szCs w:val="28"/>
                <w:lang w:eastAsia="zh-CN"/>
              </w:rPr>
              <w:t>2021</w:t>
            </w:r>
          </w:p>
          <w:p w14:paraId="02E833DB" w14:textId="53C98BF6" w:rsidR="003B041B" w:rsidRPr="003B041B" w:rsidRDefault="003B041B" w:rsidP="009C1990">
            <w:pPr>
              <w:jc w:val="center"/>
              <w:rPr>
                <w:color w:val="000000" w:themeColor="text1"/>
                <w:lang w:eastAsia="zh-CN"/>
              </w:rPr>
            </w:pPr>
          </w:p>
        </w:tc>
        <w:tc>
          <w:tcPr>
            <w:tcW w:w="1603" w:type="dxa"/>
            <w:tcBorders>
              <w:top w:val="single" w:sz="8" w:space="0" w:color="000000"/>
              <w:left w:val="single" w:sz="8" w:space="0" w:color="000000"/>
              <w:bottom w:val="single" w:sz="8" w:space="0" w:color="000000"/>
            </w:tcBorders>
            <w:shd w:val="clear" w:color="auto" w:fill="auto"/>
            <w:vAlign w:val="center"/>
          </w:tcPr>
          <w:p w14:paraId="2BE8CE1A" w14:textId="77777777" w:rsidR="009C1990" w:rsidRDefault="009C1990" w:rsidP="009C1990">
            <w:pPr>
              <w:jc w:val="center"/>
              <w:rPr>
                <w:bCs/>
                <w:color w:val="000000" w:themeColor="text1"/>
                <w:sz w:val="28"/>
                <w:szCs w:val="28"/>
                <w:lang w:eastAsia="zh-CN"/>
              </w:rPr>
            </w:pPr>
            <w:r w:rsidRPr="003B041B">
              <w:rPr>
                <w:bCs/>
                <w:color w:val="000000" w:themeColor="text1"/>
                <w:sz w:val="28"/>
                <w:szCs w:val="28"/>
                <w:lang w:eastAsia="zh-CN"/>
              </w:rPr>
              <w:t>2022</w:t>
            </w:r>
          </w:p>
          <w:p w14:paraId="00C7F5E0" w14:textId="760B4E8E" w:rsidR="003B041B" w:rsidRPr="003B041B" w:rsidRDefault="003B041B" w:rsidP="009C1990">
            <w:pPr>
              <w:jc w:val="center"/>
              <w:rPr>
                <w:color w:val="000000" w:themeColor="text1"/>
                <w:lang w:eastAsia="zh-CN"/>
              </w:rPr>
            </w:pPr>
          </w:p>
        </w:tc>
        <w:tc>
          <w:tcPr>
            <w:tcW w:w="1602" w:type="dxa"/>
            <w:tcBorders>
              <w:top w:val="single" w:sz="8" w:space="0" w:color="000000"/>
              <w:left w:val="single" w:sz="8" w:space="0" w:color="000000"/>
              <w:bottom w:val="single" w:sz="8" w:space="0" w:color="000000"/>
              <w:right w:val="single" w:sz="4" w:space="0" w:color="auto"/>
            </w:tcBorders>
            <w:shd w:val="clear" w:color="auto" w:fill="auto"/>
            <w:vAlign w:val="center"/>
          </w:tcPr>
          <w:p w14:paraId="37428E27" w14:textId="77777777" w:rsidR="009C1990" w:rsidRDefault="009C1990" w:rsidP="009C1990">
            <w:pPr>
              <w:jc w:val="center"/>
              <w:rPr>
                <w:bCs/>
                <w:color w:val="000000" w:themeColor="text1"/>
                <w:sz w:val="28"/>
                <w:szCs w:val="28"/>
                <w:lang w:eastAsia="zh-CN"/>
              </w:rPr>
            </w:pPr>
            <w:r w:rsidRPr="003B041B">
              <w:rPr>
                <w:bCs/>
                <w:color w:val="000000" w:themeColor="text1"/>
                <w:sz w:val="28"/>
                <w:szCs w:val="28"/>
                <w:lang w:eastAsia="zh-CN"/>
              </w:rPr>
              <w:t>2023</w:t>
            </w:r>
          </w:p>
          <w:p w14:paraId="634D52D6" w14:textId="0F543102" w:rsidR="003B041B" w:rsidRPr="003B041B" w:rsidRDefault="003B041B" w:rsidP="009C1990">
            <w:pPr>
              <w:jc w:val="center"/>
              <w:rPr>
                <w:color w:val="000000" w:themeColor="text1"/>
                <w:lang w:eastAsia="zh-CN"/>
              </w:rPr>
            </w:pPr>
            <w:r>
              <w:rPr>
                <w:bCs/>
                <w:color w:val="000000" w:themeColor="text1"/>
                <w:sz w:val="28"/>
                <w:szCs w:val="28"/>
                <w:lang w:eastAsia="zh-CN"/>
              </w:rPr>
              <w:t>оценка</w:t>
            </w:r>
          </w:p>
        </w:tc>
      </w:tr>
      <w:tr w:rsidR="003B041B" w:rsidRPr="00FD7DE9" w14:paraId="23DAC552" w14:textId="77777777" w:rsidTr="009C1990">
        <w:trPr>
          <w:trHeight w:val="355"/>
        </w:trPr>
        <w:tc>
          <w:tcPr>
            <w:tcW w:w="3088" w:type="dxa"/>
            <w:tcBorders>
              <w:top w:val="single" w:sz="8" w:space="0" w:color="000000"/>
              <w:left w:val="single" w:sz="8" w:space="0" w:color="000000"/>
              <w:bottom w:val="single" w:sz="8" w:space="0" w:color="000000"/>
            </w:tcBorders>
            <w:shd w:val="clear" w:color="auto" w:fill="auto"/>
            <w:vAlign w:val="center"/>
          </w:tcPr>
          <w:p w14:paraId="1A203974" w14:textId="77777777" w:rsidR="003B041B" w:rsidRPr="00FD7DE9" w:rsidRDefault="003B041B" w:rsidP="00FD7DE9">
            <w:pPr>
              <w:ind w:firstLine="10"/>
              <w:rPr>
                <w:lang w:eastAsia="zh-CN"/>
              </w:rPr>
            </w:pPr>
            <w:r w:rsidRPr="00FD7DE9">
              <w:rPr>
                <w:sz w:val="28"/>
                <w:szCs w:val="28"/>
                <w:lang w:eastAsia="zh-CN"/>
              </w:rPr>
              <w:t>Все население</w:t>
            </w:r>
          </w:p>
        </w:tc>
        <w:tc>
          <w:tcPr>
            <w:tcW w:w="1493" w:type="dxa"/>
            <w:tcBorders>
              <w:top w:val="single" w:sz="8" w:space="0" w:color="000000"/>
              <w:left w:val="single" w:sz="8" w:space="0" w:color="000000"/>
              <w:bottom w:val="single" w:sz="8" w:space="0" w:color="000000"/>
            </w:tcBorders>
            <w:shd w:val="clear" w:color="auto" w:fill="auto"/>
            <w:vAlign w:val="center"/>
          </w:tcPr>
          <w:p w14:paraId="6148D5DB" w14:textId="77777777" w:rsidR="003B041B" w:rsidRPr="00FD7DE9" w:rsidRDefault="003B041B" w:rsidP="00FD7DE9">
            <w:pPr>
              <w:jc w:val="center"/>
              <w:rPr>
                <w:lang w:eastAsia="zh-CN"/>
              </w:rPr>
            </w:pPr>
            <w:r w:rsidRPr="00FD7DE9">
              <w:rPr>
                <w:sz w:val="28"/>
                <w:szCs w:val="28"/>
                <w:lang w:eastAsia="zh-CN"/>
              </w:rPr>
              <w:t>человек</w:t>
            </w:r>
          </w:p>
        </w:tc>
        <w:tc>
          <w:tcPr>
            <w:tcW w:w="1602" w:type="dxa"/>
            <w:tcBorders>
              <w:top w:val="single" w:sz="8" w:space="0" w:color="000000"/>
              <w:left w:val="single" w:sz="8" w:space="0" w:color="000000"/>
              <w:bottom w:val="single" w:sz="8" w:space="0" w:color="000000"/>
            </w:tcBorders>
            <w:shd w:val="clear" w:color="auto" w:fill="auto"/>
            <w:vAlign w:val="center"/>
          </w:tcPr>
          <w:p w14:paraId="42410DAC" w14:textId="147C99BC" w:rsidR="003B041B" w:rsidRPr="00D406A8" w:rsidRDefault="003B041B" w:rsidP="00FD7DE9">
            <w:pPr>
              <w:jc w:val="center"/>
              <w:rPr>
                <w:color w:val="000000" w:themeColor="text1"/>
                <w:sz w:val="28"/>
                <w:lang w:eastAsia="zh-CN"/>
              </w:rPr>
            </w:pPr>
            <w:r w:rsidRPr="00D406A8">
              <w:rPr>
                <w:color w:val="000000" w:themeColor="text1"/>
                <w:sz w:val="28"/>
                <w:lang w:eastAsia="zh-CN"/>
              </w:rPr>
              <w:t>12454</w:t>
            </w:r>
          </w:p>
        </w:tc>
        <w:tc>
          <w:tcPr>
            <w:tcW w:w="1603" w:type="dxa"/>
            <w:tcBorders>
              <w:top w:val="single" w:sz="8" w:space="0" w:color="000000"/>
              <w:left w:val="single" w:sz="8" w:space="0" w:color="000000"/>
              <w:bottom w:val="single" w:sz="8" w:space="0" w:color="000000"/>
            </w:tcBorders>
            <w:shd w:val="clear" w:color="auto" w:fill="auto"/>
            <w:vAlign w:val="center"/>
          </w:tcPr>
          <w:p w14:paraId="54B65487" w14:textId="4A1A1FAE" w:rsidR="003B041B" w:rsidRPr="00D406A8" w:rsidRDefault="003B041B" w:rsidP="00FD7DE9">
            <w:pPr>
              <w:jc w:val="center"/>
              <w:rPr>
                <w:color w:val="FF0000"/>
                <w:sz w:val="28"/>
                <w:lang w:eastAsia="zh-CN"/>
              </w:rPr>
            </w:pPr>
            <w:r w:rsidRPr="00D406A8">
              <w:rPr>
                <w:color w:val="000000" w:themeColor="text1"/>
                <w:sz w:val="28"/>
                <w:lang w:eastAsia="zh-CN"/>
              </w:rPr>
              <w:t>11649</w:t>
            </w:r>
          </w:p>
        </w:tc>
        <w:tc>
          <w:tcPr>
            <w:tcW w:w="1602" w:type="dxa"/>
            <w:tcBorders>
              <w:top w:val="single" w:sz="8" w:space="0" w:color="000000"/>
              <w:left w:val="single" w:sz="8" w:space="0" w:color="000000"/>
              <w:bottom w:val="single" w:sz="8" w:space="0" w:color="000000"/>
              <w:right w:val="single" w:sz="4" w:space="0" w:color="auto"/>
            </w:tcBorders>
            <w:shd w:val="clear" w:color="auto" w:fill="auto"/>
            <w:vAlign w:val="center"/>
          </w:tcPr>
          <w:p w14:paraId="71D59F19" w14:textId="094EDD7D" w:rsidR="003B041B" w:rsidRPr="00D406A8" w:rsidRDefault="003B041B" w:rsidP="00FD7DE9">
            <w:pPr>
              <w:jc w:val="center"/>
              <w:rPr>
                <w:color w:val="000000" w:themeColor="text1"/>
                <w:sz w:val="28"/>
                <w:lang w:eastAsia="zh-CN"/>
              </w:rPr>
            </w:pPr>
            <w:r w:rsidRPr="00D406A8">
              <w:rPr>
                <w:color w:val="000000" w:themeColor="text1"/>
                <w:sz w:val="28"/>
                <w:lang w:eastAsia="zh-CN"/>
              </w:rPr>
              <w:t>11327</w:t>
            </w:r>
          </w:p>
        </w:tc>
      </w:tr>
      <w:tr w:rsidR="003B041B" w:rsidRPr="00FD7DE9" w14:paraId="0EB9236A" w14:textId="77777777" w:rsidTr="009C1990">
        <w:trPr>
          <w:trHeight w:val="338"/>
        </w:trPr>
        <w:tc>
          <w:tcPr>
            <w:tcW w:w="3088" w:type="dxa"/>
            <w:tcBorders>
              <w:top w:val="single" w:sz="8" w:space="0" w:color="000000"/>
              <w:left w:val="single" w:sz="8" w:space="0" w:color="000000"/>
              <w:bottom w:val="single" w:sz="8" w:space="0" w:color="000000"/>
            </w:tcBorders>
            <w:shd w:val="clear" w:color="auto" w:fill="auto"/>
            <w:vAlign w:val="center"/>
          </w:tcPr>
          <w:p w14:paraId="1AD0A8B8" w14:textId="77777777" w:rsidR="003B041B" w:rsidRPr="00FD7DE9" w:rsidRDefault="003B041B" w:rsidP="00FD7DE9">
            <w:pPr>
              <w:rPr>
                <w:lang w:eastAsia="zh-CN"/>
              </w:rPr>
            </w:pPr>
            <w:r w:rsidRPr="00FD7DE9">
              <w:rPr>
                <w:sz w:val="28"/>
                <w:szCs w:val="28"/>
                <w:lang w:eastAsia="zh-CN"/>
              </w:rPr>
              <w:t>Городское население</w:t>
            </w:r>
          </w:p>
        </w:tc>
        <w:tc>
          <w:tcPr>
            <w:tcW w:w="1493" w:type="dxa"/>
            <w:tcBorders>
              <w:top w:val="single" w:sz="8" w:space="0" w:color="000000"/>
              <w:left w:val="single" w:sz="8" w:space="0" w:color="000000"/>
              <w:bottom w:val="single" w:sz="8" w:space="0" w:color="000000"/>
            </w:tcBorders>
            <w:shd w:val="clear" w:color="auto" w:fill="auto"/>
            <w:vAlign w:val="center"/>
          </w:tcPr>
          <w:p w14:paraId="51E54AB9" w14:textId="77777777" w:rsidR="003B041B" w:rsidRPr="00FD7DE9" w:rsidRDefault="003B041B" w:rsidP="00FD7DE9">
            <w:pPr>
              <w:jc w:val="center"/>
              <w:rPr>
                <w:lang w:eastAsia="zh-CN"/>
              </w:rPr>
            </w:pPr>
            <w:r w:rsidRPr="00FD7DE9">
              <w:rPr>
                <w:sz w:val="28"/>
                <w:szCs w:val="28"/>
                <w:lang w:eastAsia="zh-CN"/>
              </w:rPr>
              <w:t>человек</w:t>
            </w:r>
          </w:p>
        </w:tc>
        <w:tc>
          <w:tcPr>
            <w:tcW w:w="1602" w:type="dxa"/>
            <w:tcBorders>
              <w:top w:val="single" w:sz="8" w:space="0" w:color="000000"/>
              <w:left w:val="single" w:sz="8" w:space="0" w:color="000000"/>
              <w:bottom w:val="single" w:sz="8" w:space="0" w:color="000000"/>
            </w:tcBorders>
            <w:shd w:val="clear" w:color="auto" w:fill="auto"/>
            <w:vAlign w:val="center"/>
          </w:tcPr>
          <w:p w14:paraId="647077AB" w14:textId="0B228470" w:rsidR="003B041B" w:rsidRPr="00D406A8" w:rsidRDefault="003B041B" w:rsidP="00FD7DE9">
            <w:pPr>
              <w:jc w:val="center"/>
              <w:rPr>
                <w:color w:val="000000" w:themeColor="text1"/>
                <w:sz w:val="28"/>
                <w:lang w:eastAsia="zh-CN"/>
              </w:rPr>
            </w:pPr>
            <w:r w:rsidRPr="00D406A8">
              <w:rPr>
                <w:color w:val="000000" w:themeColor="text1"/>
                <w:sz w:val="28"/>
                <w:lang w:eastAsia="zh-CN"/>
              </w:rPr>
              <w:t>9629</w:t>
            </w:r>
          </w:p>
        </w:tc>
        <w:tc>
          <w:tcPr>
            <w:tcW w:w="1603" w:type="dxa"/>
            <w:tcBorders>
              <w:top w:val="single" w:sz="8" w:space="0" w:color="000000"/>
              <w:left w:val="single" w:sz="8" w:space="0" w:color="000000"/>
              <w:bottom w:val="single" w:sz="8" w:space="0" w:color="000000"/>
            </w:tcBorders>
            <w:shd w:val="clear" w:color="auto" w:fill="auto"/>
            <w:vAlign w:val="center"/>
          </w:tcPr>
          <w:p w14:paraId="49ABBA81" w14:textId="57BD94C8" w:rsidR="003B041B" w:rsidRPr="00D406A8" w:rsidRDefault="003B041B" w:rsidP="00FD7DE9">
            <w:pPr>
              <w:jc w:val="center"/>
              <w:rPr>
                <w:color w:val="FF0000"/>
                <w:sz w:val="28"/>
                <w:lang w:eastAsia="zh-CN"/>
              </w:rPr>
            </w:pPr>
            <w:r w:rsidRPr="00D406A8">
              <w:rPr>
                <w:color w:val="000000" w:themeColor="text1"/>
                <w:sz w:val="28"/>
                <w:lang w:eastAsia="zh-CN"/>
              </w:rPr>
              <w:t>9031</w:t>
            </w:r>
          </w:p>
        </w:tc>
        <w:tc>
          <w:tcPr>
            <w:tcW w:w="1602" w:type="dxa"/>
            <w:tcBorders>
              <w:top w:val="single" w:sz="8" w:space="0" w:color="000000"/>
              <w:left w:val="single" w:sz="8" w:space="0" w:color="000000"/>
              <w:bottom w:val="single" w:sz="8" w:space="0" w:color="000000"/>
              <w:right w:val="single" w:sz="4" w:space="0" w:color="auto"/>
            </w:tcBorders>
            <w:shd w:val="clear" w:color="auto" w:fill="auto"/>
            <w:vAlign w:val="center"/>
          </w:tcPr>
          <w:p w14:paraId="5C1EC978" w14:textId="3193ADD9" w:rsidR="003B041B" w:rsidRPr="00D406A8" w:rsidRDefault="003B041B" w:rsidP="00FD7DE9">
            <w:pPr>
              <w:jc w:val="center"/>
              <w:rPr>
                <w:color w:val="000000" w:themeColor="text1"/>
                <w:sz w:val="28"/>
                <w:lang w:eastAsia="zh-CN"/>
              </w:rPr>
            </w:pPr>
            <w:r w:rsidRPr="00D406A8">
              <w:rPr>
                <w:color w:val="000000" w:themeColor="text1"/>
                <w:sz w:val="28"/>
                <w:lang w:eastAsia="zh-CN"/>
              </w:rPr>
              <w:t>8781</w:t>
            </w:r>
          </w:p>
        </w:tc>
      </w:tr>
      <w:tr w:rsidR="003B041B" w:rsidRPr="00FD7DE9" w14:paraId="337B4C25" w14:textId="77777777" w:rsidTr="009C1990">
        <w:trPr>
          <w:trHeight w:val="321"/>
        </w:trPr>
        <w:tc>
          <w:tcPr>
            <w:tcW w:w="3088" w:type="dxa"/>
            <w:tcBorders>
              <w:top w:val="single" w:sz="8" w:space="0" w:color="000000"/>
              <w:left w:val="single" w:sz="8" w:space="0" w:color="000000"/>
              <w:bottom w:val="single" w:sz="8" w:space="0" w:color="000000"/>
            </w:tcBorders>
            <w:shd w:val="clear" w:color="auto" w:fill="auto"/>
            <w:vAlign w:val="center"/>
          </w:tcPr>
          <w:p w14:paraId="6F9046D6" w14:textId="77777777" w:rsidR="003B041B" w:rsidRPr="00FD7DE9" w:rsidRDefault="003B041B" w:rsidP="00FD7DE9">
            <w:pPr>
              <w:rPr>
                <w:lang w:eastAsia="zh-CN"/>
              </w:rPr>
            </w:pPr>
            <w:r w:rsidRPr="00FD7DE9">
              <w:rPr>
                <w:sz w:val="28"/>
                <w:szCs w:val="28"/>
                <w:lang w:eastAsia="zh-CN"/>
              </w:rPr>
              <w:t>Сельское население</w:t>
            </w:r>
          </w:p>
        </w:tc>
        <w:tc>
          <w:tcPr>
            <w:tcW w:w="1493" w:type="dxa"/>
            <w:tcBorders>
              <w:top w:val="single" w:sz="8" w:space="0" w:color="000000"/>
              <w:left w:val="single" w:sz="8" w:space="0" w:color="000000"/>
              <w:bottom w:val="single" w:sz="8" w:space="0" w:color="000000"/>
            </w:tcBorders>
            <w:shd w:val="clear" w:color="auto" w:fill="auto"/>
            <w:vAlign w:val="center"/>
          </w:tcPr>
          <w:p w14:paraId="0CFA7BD4" w14:textId="77777777" w:rsidR="003B041B" w:rsidRPr="00FD7DE9" w:rsidRDefault="003B041B" w:rsidP="00FD7DE9">
            <w:pPr>
              <w:jc w:val="center"/>
              <w:rPr>
                <w:lang w:eastAsia="zh-CN"/>
              </w:rPr>
            </w:pPr>
            <w:r w:rsidRPr="00FD7DE9">
              <w:rPr>
                <w:sz w:val="28"/>
                <w:szCs w:val="28"/>
                <w:lang w:eastAsia="zh-CN"/>
              </w:rPr>
              <w:t>человек</w:t>
            </w:r>
          </w:p>
        </w:tc>
        <w:tc>
          <w:tcPr>
            <w:tcW w:w="1602" w:type="dxa"/>
            <w:tcBorders>
              <w:top w:val="single" w:sz="8" w:space="0" w:color="000000"/>
              <w:left w:val="single" w:sz="8" w:space="0" w:color="000000"/>
              <w:bottom w:val="single" w:sz="8" w:space="0" w:color="000000"/>
            </w:tcBorders>
            <w:shd w:val="clear" w:color="auto" w:fill="auto"/>
            <w:vAlign w:val="center"/>
          </w:tcPr>
          <w:p w14:paraId="006D1FB4" w14:textId="463F6693" w:rsidR="003B041B" w:rsidRPr="00D406A8" w:rsidRDefault="003B041B" w:rsidP="00FD7DE9">
            <w:pPr>
              <w:jc w:val="center"/>
              <w:rPr>
                <w:color w:val="000000" w:themeColor="text1"/>
                <w:sz w:val="28"/>
                <w:lang w:eastAsia="zh-CN"/>
              </w:rPr>
            </w:pPr>
            <w:r w:rsidRPr="00D406A8">
              <w:rPr>
                <w:color w:val="000000" w:themeColor="text1"/>
                <w:sz w:val="28"/>
                <w:lang w:eastAsia="zh-CN"/>
              </w:rPr>
              <w:t>2825</w:t>
            </w:r>
          </w:p>
        </w:tc>
        <w:tc>
          <w:tcPr>
            <w:tcW w:w="1603" w:type="dxa"/>
            <w:tcBorders>
              <w:top w:val="single" w:sz="8" w:space="0" w:color="000000"/>
              <w:left w:val="single" w:sz="8" w:space="0" w:color="000000"/>
              <w:bottom w:val="single" w:sz="8" w:space="0" w:color="000000"/>
            </w:tcBorders>
            <w:shd w:val="clear" w:color="auto" w:fill="auto"/>
            <w:vAlign w:val="center"/>
          </w:tcPr>
          <w:p w14:paraId="7565EBE4" w14:textId="1CC06340" w:rsidR="003B041B" w:rsidRPr="00D406A8" w:rsidRDefault="003B041B" w:rsidP="00FD7DE9">
            <w:pPr>
              <w:jc w:val="center"/>
              <w:rPr>
                <w:color w:val="FF0000"/>
                <w:sz w:val="28"/>
                <w:lang w:eastAsia="zh-CN"/>
              </w:rPr>
            </w:pPr>
            <w:r w:rsidRPr="00D406A8">
              <w:rPr>
                <w:color w:val="000000" w:themeColor="text1"/>
                <w:sz w:val="28"/>
                <w:lang w:eastAsia="zh-CN"/>
              </w:rPr>
              <w:t>2618</w:t>
            </w:r>
          </w:p>
        </w:tc>
        <w:tc>
          <w:tcPr>
            <w:tcW w:w="1602" w:type="dxa"/>
            <w:tcBorders>
              <w:top w:val="single" w:sz="8" w:space="0" w:color="000000"/>
              <w:left w:val="single" w:sz="8" w:space="0" w:color="000000"/>
              <w:bottom w:val="single" w:sz="8" w:space="0" w:color="000000"/>
              <w:right w:val="single" w:sz="4" w:space="0" w:color="auto"/>
            </w:tcBorders>
            <w:shd w:val="clear" w:color="auto" w:fill="auto"/>
            <w:vAlign w:val="center"/>
          </w:tcPr>
          <w:p w14:paraId="6217902D" w14:textId="09812278" w:rsidR="003B041B" w:rsidRPr="00D406A8" w:rsidRDefault="003B041B" w:rsidP="00FD7DE9">
            <w:pPr>
              <w:jc w:val="center"/>
              <w:rPr>
                <w:color w:val="000000" w:themeColor="text1"/>
                <w:sz w:val="28"/>
                <w:lang w:eastAsia="zh-CN"/>
              </w:rPr>
            </w:pPr>
            <w:r w:rsidRPr="00D406A8">
              <w:rPr>
                <w:color w:val="000000" w:themeColor="text1"/>
                <w:sz w:val="28"/>
                <w:lang w:eastAsia="zh-CN"/>
              </w:rPr>
              <w:t>2546</w:t>
            </w:r>
          </w:p>
        </w:tc>
      </w:tr>
    </w:tbl>
    <w:p w14:paraId="1C24FB70" w14:textId="77777777" w:rsidR="00FD7DE9" w:rsidRPr="001B6DFD" w:rsidRDefault="00FD7DE9" w:rsidP="001B6DFD">
      <w:pPr>
        <w:autoSpaceDE w:val="0"/>
        <w:ind w:firstLine="708"/>
        <w:jc w:val="both"/>
        <w:rPr>
          <w:sz w:val="28"/>
          <w:szCs w:val="28"/>
          <w:lang w:eastAsia="zh-CN"/>
        </w:rPr>
      </w:pPr>
      <w:r w:rsidRPr="001B6DFD">
        <w:rPr>
          <w:sz w:val="28"/>
          <w:szCs w:val="28"/>
          <w:lang w:eastAsia="zh-CN"/>
        </w:rPr>
        <w:t xml:space="preserve">Демографическая ситуация в районе остается неблагоприятной, что объясняется естественной и миграционной убылью населения. </w:t>
      </w:r>
    </w:p>
    <w:p w14:paraId="168A07B1" w14:textId="77777777" w:rsidR="00686916" w:rsidRPr="001B6DFD" w:rsidRDefault="00686916" w:rsidP="001B6DFD">
      <w:pPr>
        <w:spacing w:line="240" w:lineRule="exact"/>
        <w:ind w:firstLine="708"/>
        <w:jc w:val="both"/>
        <w:rPr>
          <w:b/>
          <w:color w:val="000000"/>
          <w:sz w:val="28"/>
          <w:szCs w:val="28"/>
          <w:lang w:eastAsia="zh-CN"/>
        </w:rPr>
      </w:pPr>
    </w:p>
    <w:p w14:paraId="667E4977" w14:textId="15D554AB" w:rsidR="00A8394E" w:rsidRPr="005021E9" w:rsidRDefault="00FD7DE9" w:rsidP="00A8394E">
      <w:pPr>
        <w:spacing w:line="240" w:lineRule="exact"/>
        <w:ind w:firstLine="708"/>
        <w:jc w:val="center"/>
        <w:rPr>
          <w:color w:val="000000"/>
          <w:sz w:val="28"/>
          <w:szCs w:val="28"/>
          <w:lang w:eastAsia="zh-CN"/>
        </w:rPr>
      </w:pPr>
      <w:r w:rsidRPr="005021E9">
        <w:rPr>
          <w:color w:val="000000"/>
          <w:sz w:val="28"/>
          <w:szCs w:val="28"/>
          <w:lang w:eastAsia="zh-CN"/>
        </w:rPr>
        <w:t>1.3.Заболеваемость и смертность от неинфекционных заболеваний</w:t>
      </w:r>
      <w:r w:rsidR="00070E62" w:rsidRPr="005021E9">
        <w:rPr>
          <w:color w:val="000000"/>
          <w:sz w:val="28"/>
          <w:szCs w:val="28"/>
          <w:lang w:eastAsia="zh-CN"/>
        </w:rPr>
        <w:t>.</w:t>
      </w:r>
    </w:p>
    <w:p w14:paraId="060CB3B4" w14:textId="65A87765" w:rsidR="00FD7DE9" w:rsidRPr="001B6DFD" w:rsidRDefault="00FD7DE9" w:rsidP="001B6DFD">
      <w:pPr>
        <w:ind w:firstLine="708"/>
        <w:jc w:val="both"/>
        <w:rPr>
          <w:sz w:val="28"/>
          <w:szCs w:val="28"/>
          <w:lang w:eastAsia="zh-CN"/>
        </w:rPr>
      </w:pPr>
      <w:r w:rsidRPr="001B6DFD">
        <w:rPr>
          <w:color w:val="000000"/>
          <w:sz w:val="28"/>
          <w:szCs w:val="28"/>
          <w:lang w:eastAsia="zh-CN"/>
        </w:rPr>
        <w:t xml:space="preserve">Показатель распространенности всех болезней среди населения </w:t>
      </w:r>
      <w:r w:rsidR="00D406A8" w:rsidRPr="001B6DFD">
        <w:rPr>
          <w:color w:val="000000"/>
          <w:sz w:val="28"/>
          <w:szCs w:val="28"/>
          <w:lang w:eastAsia="zh-CN"/>
        </w:rPr>
        <w:t>Подосиновского</w:t>
      </w:r>
      <w:r w:rsidR="007450FA" w:rsidRPr="001B6DFD">
        <w:rPr>
          <w:color w:val="000000"/>
          <w:sz w:val="28"/>
          <w:szCs w:val="28"/>
          <w:lang w:eastAsia="zh-CN"/>
        </w:rPr>
        <w:t xml:space="preserve"> </w:t>
      </w:r>
      <w:r w:rsidR="000C4007" w:rsidRPr="001B6DFD">
        <w:rPr>
          <w:color w:val="000000"/>
          <w:sz w:val="28"/>
          <w:szCs w:val="28"/>
          <w:lang w:eastAsia="zh-CN"/>
        </w:rPr>
        <w:t>района  за 2022</w:t>
      </w:r>
      <w:r w:rsidRPr="001B6DFD">
        <w:rPr>
          <w:color w:val="000000"/>
          <w:sz w:val="28"/>
          <w:szCs w:val="28"/>
          <w:lang w:eastAsia="zh-CN"/>
        </w:rPr>
        <w:t xml:space="preserve"> год составил </w:t>
      </w:r>
      <w:r w:rsidR="000C4007" w:rsidRPr="001B6DFD">
        <w:rPr>
          <w:color w:val="000000"/>
          <w:sz w:val="28"/>
          <w:szCs w:val="28"/>
          <w:lang w:eastAsia="zh-CN"/>
        </w:rPr>
        <w:t>2177,0</w:t>
      </w:r>
      <w:r w:rsidR="00D406A8" w:rsidRPr="001B6DFD">
        <w:rPr>
          <w:color w:val="000000"/>
          <w:sz w:val="28"/>
          <w:szCs w:val="28"/>
          <w:lang w:eastAsia="zh-CN"/>
        </w:rPr>
        <w:t xml:space="preserve"> на 1000 населения (в 202</w:t>
      </w:r>
      <w:r w:rsidR="000C4007" w:rsidRPr="001B6DFD">
        <w:rPr>
          <w:color w:val="000000"/>
          <w:sz w:val="28"/>
          <w:szCs w:val="28"/>
          <w:lang w:eastAsia="zh-CN"/>
        </w:rPr>
        <w:t>1</w:t>
      </w:r>
      <w:r w:rsidRPr="001B6DFD">
        <w:rPr>
          <w:color w:val="000000"/>
          <w:sz w:val="28"/>
          <w:szCs w:val="28"/>
          <w:lang w:eastAsia="zh-CN"/>
        </w:rPr>
        <w:t xml:space="preserve"> –</w:t>
      </w:r>
      <w:r w:rsidR="000C4007" w:rsidRPr="001B6DFD">
        <w:rPr>
          <w:color w:val="000000"/>
          <w:sz w:val="28"/>
          <w:szCs w:val="28"/>
          <w:lang w:eastAsia="zh-CN"/>
        </w:rPr>
        <w:t>2264,2</w:t>
      </w:r>
      <w:r w:rsidRPr="001B6DFD">
        <w:rPr>
          <w:color w:val="000000"/>
          <w:sz w:val="28"/>
          <w:szCs w:val="28"/>
          <w:lang w:eastAsia="zh-CN"/>
        </w:rPr>
        <w:t xml:space="preserve">), из них среди взрослого населения </w:t>
      </w:r>
      <w:r w:rsidR="007450FA" w:rsidRPr="001B6DFD">
        <w:rPr>
          <w:b/>
          <w:color w:val="000000"/>
          <w:sz w:val="28"/>
          <w:szCs w:val="28"/>
          <w:lang w:eastAsia="zh-CN"/>
        </w:rPr>
        <w:t>–</w:t>
      </w:r>
      <w:r w:rsidRPr="001B6DFD">
        <w:rPr>
          <w:b/>
          <w:color w:val="000000"/>
          <w:sz w:val="28"/>
          <w:szCs w:val="28"/>
          <w:lang w:eastAsia="zh-CN"/>
        </w:rPr>
        <w:t xml:space="preserve"> </w:t>
      </w:r>
      <w:r w:rsidR="000C4007" w:rsidRPr="001B6DFD">
        <w:rPr>
          <w:color w:val="000000"/>
          <w:sz w:val="28"/>
          <w:szCs w:val="28"/>
          <w:lang w:eastAsia="zh-CN"/>
        </w:rPr>
        <w:t>1878,7</w:t>
      </w:r>
      <w:r w:rsidR="007450FA" w:rsidRPr="001B6DFD">
        <w:rPr>
          <w:color w:val="000000"/>
          <w:sz w:val="28"/>
          <w:szCs w:val="28"/>
          <w:lang w:eastAsia="zh-CN"/>
        </w:rPr>
        <w:t xml:space="preserve"> </w:t>
      </w:r>
      <w:r w:rsidR="000C4007" w:rsidRPr="001B6DFD">
        <w:rPr>
          <w:color w:val="000000"/>
          <w:sz w:val="28"/>
          <w:szCs w:val="28"/>
          <w:lang w:eastAsia="zh-CN"/>
        </w:rPr>
        <w:t xml:space="preserve"> на 1000 населения (в 2021</w:t>
      </w:r>
      <w:r w:rsidRPr="001B6DFD">
        <w:rPr>
          <w:color w:val="000000"/>
          <w:sz w:val="28"/>
          <w:szCs w:val="28"/>
          <w:lang w:eastAsia="zh-CN"/>
        </w:rPr>
        <w:t xml:space="preserve"> – </w:t>
      </w:r>
      <w:r w:rsidR="000C4007" w:rsidRPr="001B6DFD">
        <w:rPr>
          <w:color w:val="000000"/>
          <w:sz w:val="28"/>
          <w:szCs w:val="28"/>
          <w:lang w:eastAsia="zh-CN"/>
        </w:rPr>
        <w:t>1815,5</w:t>
      </w:r>
      <w:r w:rsidRPr="001B6DFD">
        <w:rPr>
          <w:color w:val="000000"/>
          <w:sz w:val="28"/>
          <w:szCs w:val="28"/>
          <w:lang w:eastAsia="zh-CN"/>
        </w:rPr>
        <w:t>), среди подростков –</w:t>
      </w:r>
      <w:r w:rsidRPr="001B6DFD">
        <w:rPr>
          <w:b/>
          <w:color w:val="000000"/>
          <w:sz w:val="28"/>
          <w:szCs w:val="28"/>
          <w:lang w:eastAsia="zh-CN"/>
        </w:rPr>
        <w:t xml:space="preserve"> </w:t>
      </w:r>
      <w:r w:rsidR="000C4007" w:rsidRPr="001B6DFD">
        <w:rPr>
          <w:color w:val="000000"/>
          <w:sz w:val="28"/>
          <w:szCs w:val="28"/>
          <w:lang w:eastAsia="zh-CN"/>
        </w:rPr>
        <w:t>5592,3  на 1000 населения (в 2021</w:t>
      </w:r>
      <w:r w:rsidRPr="001B6DFD">
        <w:rPr>
          <w:color w:val="000000"/>
          <w:sz w:val="28"/>
          <w:szCs w:val="28"/>
          <w:lang w:eastAsia="zh-CN"/>
        </w:rPr>
        <w:t xml:space="preserve"> – </w:t>
      </w:r>
      <w:r w:rsidR="000C4007" w:rsidRPr="001B6DFD">
        <w:rPr>
          <w:color w:val="000000"/>
          <w:sz w:val="28"/>
          <w:szCs w:val="28"/>
          <w:lang w:eastAsia="zh-CN"/>
        </w:rPr>
        <w:t>4989,6</w:t>
      </w:r>
      <w:r w:rsidRPr="001B6DFD">
        <w:rPr>
          <w:color w:val="000000"/>
          <w:sz w:val="28"/>
          <w:szCs w:val="28"/>
          <w:lang w:eastAsia="zh-CN"/>
        </w:rPr>
        <w:t xml:space="preserve">), среди детей – </w:t>
      </w:r>
      <w:r w:rsidR="000C4007" w:rsidRPr="001B6DFD">
        <w:rPr>
          <w:color w:val="000000"/>
          <w:sz w:val="28"/>
          <w:szCs w:val="28"/>
          <w:lang w:eastAsia="zh-CN"/>
        </w:rPr>
        <w:t>4059,5</w:t>
      </w:r>
      <w:r w:rsidRPr="001B6DFD">
        <w:rPr>
          <w:color w:val="000000"/>
          <w:sz w:val="28"/>
          <w:szCs w:val="28"/>
          <w:lang w:eastAsia="zh-CN"/>
        </w:rPr>
        <w:t xml:space="preserve"> на 1000 населения (</w:t>
      </w:r>
      <w:proofErr w:type="gramStart"/>
      <w:r w:rsidRPr="001B6DFD">
        <w:rPr>
          <w:color w:val="000000"/>
          <w:sz w:val="28"/>
          <w:szCs w:val="28"/>
          <w:lang w:eastAsia="zh-CN"/>
        </w:rPr>
        <w:t>в</w:t>
      </w:r>
      <w:proofErr w:type="gramEnd"/>
      <w:r w:rsidRPr="001B6DFD">
        <w:rPr>
          <w:color w:val="000000"/>
          <w:sz w:val="28"/>
          <w:szCs w:val="28"/>
          <w:lang w:eastAsia="zh-CN"/>
        </w:rPr>
        <w:t xml:space="preserve"> 20</w:t>
      </w:r>
      <w:r w:rsidR="000C4007" w:rsidRPr="001B6DFD">
        <w:rPr>
          <w:color w:val="000000"/>
          <w:sz w:val="28"/>
          <w:szCs w:val="28"/>
          <w:lang w:eastAsia="zh-CN"/>
        </w:rPr>
        <w:t>21</w:t>
      </w:r>
      <w:r w:rsidRPr="001B6DFD">
        <w:rPr>
          <w:color w:val="000000"/>
          <w:sz w:val="28"/>
          <w:szCs w:val="28"/>
          <w:lang w:eastAsia="zh-CN"/>
        </w:rPr>
        <w:t xml:space="preserve"> –</w:t>
      </w:r>
      <w:r w:rsidR="000C4007" w:rsidRPr="001B6DFD">
        <w:rPr>
          <w:color w:val="000000"/>
          <w:sz w:val="28"/>
          <w:szCs w:val="28"/>
          <w:lang w:eastAsia="zh-CN"/>
        </w:rPr>
        <w:t>3839,2</w:t>
      </w:r>
      <w:r w:rsidRPr="001B6DFD">
        <w:rPr>
          <w:color w:val="000000"/>
          <w:sz w:val="28"/>
          <w:szCs w:val="28"/>
          <w:lang w:eastAsia="zh-CN"/>
        </w:rPr>
        <w:t>).</w:t>
      </w:r>
    </w:p>
    <w:p w14:paraId="3056A1F6" w14:textId="00FA858D" w:rsidR="00FD7DE9" w:rsidRPr="001B6DFD" w:rsidRDefault="00FD7DE9" w:rsidP="001B6DFD">
      <w:pPr>
        <w:ind w:firstLine="708"/>
        <w:jc w:val="both"/>
        <w:rPr>
          <w:sz w:val="28"/>
          <w:szCs w:val="28"/>
          <w:highlight w:val="red"/>
          <w:lang w:eastAsia="zh-CN"/>
        </w:rPr>
      </w:pPr>
      <w:r w:rsidRPr="001B6DFD">
        <w:rPr>
          <w:color w:val="000000"/>
          <w:sz w:val="28"/>
          <w:szCs w:val="28"/>
          <w:lang w:eastAsia="zh-CN"/>
        </w:rPr>
        <w:t>Показатель распространенности болезней системы кровообращения среди взрослого населения в 202</w:t>
      </w:r>
      <w:r w:rsidR="000C4007" w:rsidRPr="001B6DFD">
        <w:rPr>
          <w:color w:val="000000"/>
          <w:sz w:val="28"/>
          <w:szCs w:val="28"/>
          <w:lang w:eastAsia="zh-CN"/>
        </w:rPr>
        <w:t>2</w:t>
      </w:r>
      <w:r w:rsidRPr="001B6DFD">
        <w:rPr>
          <w:color w:val="000000"/>
          <w:sz w:val="28"/>
          <w:szCs w:val="28"/>
          <w:lang w:eastAsia="zh-CN"/>
        </w:rPr>
        <w:t xml:space="preserve"> году составил </w:t>
      </w:r>
      <w:r w:rsidR="000C4007" w:rsidRPr="001B6DFD">
        <w:rPr>
          <w:color w:val="000000"/>
          <w:sz w:val="28"/>
          <w:szCs w:val="28"/>
          <w:lang w:eastAsia="zh-CN"/>
        </w:rPr>
        <w:t xml:space="preserve">457,1 на 1000 населения (в </w:t>
      </w:r>
      <w:r w:rsidR="000C4007" w:rsidRPr="001B6DFD">
        <w:rPr>
          <w:color w:val="000000"/>
          <w:sz w:val="28"/>
          <w:szCs w:val="28"/>
          <w:lang w:eastAsia="zh-CN"/>
        </w:rPr>
        <w:lastRenderedPageBreak/>
        <w:t>2021</w:t>
      </w:r>
      <w:r w:rsidRPr="001B6DFD">
        <w:rPr>
          <w:color w:val="000000"/>
          <w:sz w:val="28"/>
          <w:szCs w:val="28"/>
          <w:lang w:eastAsia="zh-CN"/>
        </w:rPr>
        <w:t xml:space="preserve"> – </w:t>
      </w:r>
      <w:r w:rsidR="000C4007" w:rsidRPr="001B6DFD">
        <w:rPr>
          <w:color w:val="000000"/>
          <w:sz w:val="28"/>
          <w:szCs w:val="28"/>
          <w:lang w:eastAsia="zh-CN"/>
        </w:rPr>
        <w:t>365,8</w:t>
      </w:r>
      <w:r w:rsidRPr="001B6DFD">
        <w:rPr>
          <w:color w:val="000000"/>
          <w:sz w:val="28"/>
          <w:szCs w:val="28"/>
          <w:lang w:eastAsia="zh-CN"/>
        </w:rPr>
        <w:t xml:space="preserve">),  болезней органов дыхания  </w:t>
      </w:r>
      <w:r w:rsidRPr="001B6DFD">
        <w:rPr>
          <w:b/>
          <w:color w:val="000000"/>
          <w:sz w:val="28"/>
          <w:szCs w:val="28"/>
          <w:lang w:eastAsia="zh-CN"/>
        </w:rPr>
        <w:t>-</w:t>
      </w:r>
      <w:r w:rsidRPr="001B6DFD">
        <w:rPr>
          <w:color w:val="000000"/>
          <w:sz w:val="28"/>
          <w:szCs w:val="28"/>
          <w:lang w:eastAsia="zh-CN"/>
        </w:rPr>
        <w:t xml:space="preserve"> </w:t>
      </w:r>
      <w:r w:rsidR="000C4007" w:rsidRPr="001B6DFD">
        <w:rPr>
          <w:color w:val="000000"/>
          <w:sz w:val="28"/>
          <w:szCs w:val="28"/>
          <w:lang w:eastAsia="zh-CN"/>
        </w:rPr>
        <w:t>361,1 на 1000 населения (в 2021</w:t>
      </w:r>
      <w:r w:rsidRPr="001B6DFD">
        <w:rPr>
          <w:color w:val="000000"/>
          <w:sz w:val="28"/>
          <w:szCs w:val="28"/>
          <w:lang w:eastAsia="zh-CN"/>
        </w:rPr>
        <w:t xml:space="preserve"> –</w:t>
      </w:r>
      <w:r w:rsidR="000C4007" w:rsidRPr="001B6DFD">
        <w:rPr>
          <w:color w:val="000000"/>
          <w:sz w:val="28"/>
          <w:szCs w:val="28"/>
          <w:lang w:eastAsia="zh-CN"/>
        </w:rPr>
        <w:t>409,4</w:t>
      </w:r>
      <w:r w:rsidRPr="001B6DFD">
        <w:rPr>
          <w:color w:val="000000"/>
          <w:sz w:val="28"/>
          <w:szCs w:val="28"/>
          <w:lang w:eastAsia="zh-CN"/>
        </w:rPr>
        <w:t xml:space="preserve">),  сахарным диабетом </w:t>
      </w:r>
      <w:r w:rsidRPr="001B6DFD">
        <w:rPr>
          <w:b/>
          <w:color w:val="000000"/>
          <w:sz w:val="28"/>
          <w:szCs w:val="28"/>
          <w:lang w:eastAsia="zh-CN"/>
        </w:rPr>
        <w:t>–</w:t>
      </w:r>
      <w:r w:rsidRPr="001B6DFD">
        <w:rPr>
          <w:color w:val="000000"/>
          <w:sz w:val="28"/>
          <w:szCs w:val="28"/>
          <w:lang w:eastAsia="zh-CN"/>
        </w:rPr>
        <w:t xml:space="preserve"> </w:t>
      </w:r>
      <w:r w:rsidR="000C4007" w:rsidRPr="001B6DFD">
        <w:rPr>
          <w:color w:val="000000"/>
          <w:sz w:val="28"/>
          <w:szCs w:val="28"/>
          <w:lang w:eastAsia="zh-CN"/>
        </w:rPr>
        <w:t>68,8  на 1000 населения (</w:t>
      </w:r>
      <w:proofErr w:type="gramStart"/>
      <w:r w:rsidR="000C4007" w:rsidRPr="001B6DFD">
        <w:rPr>
          <w:color w:val="000000"/>
          <w:sz w:val="28"/>
          <w:szCs w:val="28"/>
          <w:lang w:eastAsia="zh-CN"/>
        </w:rPr>
        <w:t>в</w:t>
      </w:r>
      <w:proofErr w:type="gramEnd"/>
      <w:r w:rsidR="000C4007" w:rsidRPr="001B6DFD">
        <w:rPr>
          <w:color w:val="000000"/>
          <w:sz w:val="28"/>
          <w:szCs w:val="28"/>
          <w:lang w:eastAsia="zh-CN"/>
        </w:rPr>
        <w:t xml:space="preserve"> 2021</w:t>
      </w:r>
      <w:r w:rsidRPr="001B6DFD">
        <w:rPr>
          <w:color w:val="000000"/>
          <w:sz w:val="28"/>
          <w:szCs w:val="28"/>
          <w:lang w:eastAsia="zh-CN"/>
        </w:rPr>
        <w:t xml:space="preserve"> – </w:t>
      </w:r>
      <w:r w:rsidR="000C4007" w:rsidRPr="001B6DFD">
        <w:rPr>
          <w:color w:val="000000"/>
          <w:sz w:val="28"/>
          <w:szCs w:val="28"/>
          <w:lang w:eastAsia="zh-CN"/>
        </w:rPr>
        <w:t>63,3</w:t>
      </w:r>
      <w:r w:rsidRPr="001B6DFD">
        <w:rPr>
          <w:color w:val="000000"/>
          <w:sz w:val="28"/>
          <w:szCs w:val="28"/>
          <w:lang w:eastAsia="zh-CN"/>
        </w:rPr>
        <w:t xml:space="preserve">). </w:t>
      </w:r>
    </w:p>
    <w:p w14:paraId="06901C3C" w14:textId="1E12D2C3" w:rsidR="00FD7DE9" w:rsidRPr="001B6DFD" w:rsidRDefault="00FD7DE9" w:rsidP="001B6DFD">
      <w:pPr>
        <w:ind w:firstLine="708"/>
        <w:jc w:val="both"/>
        <w:rPr>
          <w:sz w:val="28"/>
          <w:szCs w:val="28"/>
          <w:lang w:eastAsia="zh-CN"/>
        </w:rPr>
      </w:pPr>
      <w:r w:rsidRPr="001B6DFD">
        <w:rPr>
          <w:color w:val="000000"/>
          <w:sz w:val="28"/>
          <w:szCs w:val="28"/>
          <w:lang w:eastAsia="zh-CN"/>
        </w:rPr>
        <w:t>Показатель распространенности травм и отравлений среди взрослого населения в 202</w:t>
      </w:r>
      <w:r w:rsidR="00AC0688" w:rsidRPr="001B6DFD">
        <w:rPr>
          <w:color w:val="000000"/>
          <w:sz w:val="28"/>
          <w:szCs w:val="28"/>
          <w:lang w:eastAsia="zh-CN"/>
        </w:rPr>
        <w:t>2</w:t>
      </w:r>
      <w:r w:rsidRPr="001B6DFD">
        <w:rPr>
          <w:color w:val="000000"/>
          <w:sz w:val="28"/>
          <w:szCs w:val="28"/>
          <w:lang w:eastAsia="zh-CN"/>
        </w:rPr>
        <w:t xml:space="preserve"> году составил </w:t>
      </w:r>
      <w:r w:rsidR="00AC0688" w:rsidRPr="001B6DFD">
        <w:rPr>
          <w:color w:val="000000"/>
          <w:sz w:val="28"/>
          <w:szCs w:val="28"/>
          <w:lang w:eastAsia="zh-CN"/>
        </w:rPr>
        <w:t>86,7 на 1000 человек (в 2021</w:t>
      </w:r>
      <w:r w:rsidRPr="001B6DFD">
        <w:rPr>
          <w:color w:val="000000"/>
          <w:sz w:val="28"/>
          <w:szCs w:val="28"/>
          <w:lang w:eastAsia="zh-CN"/>
        </w:rPr>
        <w:t xml:space="preserve"> – </w:t>
      </w:r>
      <w:r w:rsidR="00AC0688" w:rsidRPr="001B6DFD">
        <w:rPr>
          <w:color w:val="000000"/>
          <w:sz w:val="28"/>
          <w:szCs w:val="28"/>
          <w:lang w:eastAsia="zh-CN"/>
        </w:rPr>
        <w:t>87,0</w:t>
      </w:r>
      <w:r w:rsidRPr="001B6DFD">
        <w:rPr>
          <w:color w:val="000000"/>
          <w:sz w:val="28"/>
          <w:szCs w:val="28"/>
          <w:lang w:eastAsia="zh-CN"/>
        </w:rPr>
        <w:t>).</w:t>
      </w:r>
    </w:p>
    <w:p w14:paraId="6197D04F" w14:textId="166CA4EF" w:rsidR="00FD7DE9" w:rsidRPr="001B6DFD" w:rsidRDefault="00FD7DE9" w:rsidP="001B6DFD">
      <w:pPr>
        <w:ind w:firstLine="708"/>
        <w:jc w:val="both"/>
        <w:rPr>
          <w:sz w:val="28"/>
          <w:szCs w:val="28"/>
          <w:lang w:eastAsia="zh-CN"/>
        </w:rPr>
      </w:pPr>
      <w:r w:rsidRPr="001B6DFD">
        <w:rPr>
          <w:rFonts w:eastAsia="Liberation Serif"/>
          <w:color w:val="000000"/>
          <w:sz w:val="28"/>
          <w:szCs w:val="28"/>
          <w:lang w:eastAsia="zh-CN"/>
        </w:rPr>
        <w:t xml:space="preserve"> </w:t>
      </w:r>
      <w:r w:rsidRPr="001B6DFD">
        <w:rPr>
          <w:color w:val="000000"/>
          <w:sz w:val="28"/>
          <w:szCs w:val="28"/>
          <w:lang w:eastAsia="zh-CN"/>
        </w:rPr>
        <w:t>Показатель распространенности болезней среди населения старше трудоспособного возраста в 202</w:t>
      </w:r>
      <w:r w:rsidR="00AC0688" w:rsidRPr="001B6DFD">
        <w:rPr>
          <w:color w:val="000000"/>
          <w:sz w:val="28"/>
          <w:szCs w:val="28"/>
          <w:lang w:eastAsia="zh-CN"/>
        </w:rPr>
        <w:t>2</w:t>
      </w:r>
      <w:r w:rsidRPr="001B6DFD">
        <w:rPr>
          <w:color w:val="000000"/>
          <w:sz w:val="28"/>
          <w:szCs w:val="28"/>
          <w:lang w:eastAsia="zh-CN"/>
        </w:rPr>
        <w:t xml:space="preserve"> году составил </w:t>
      </w:r>
      <w:r w:rsidR="00AC0688" w:rsidRPr="001B6DFD">
        <w:rPr>
          <w:color w:val="000000"/>
          <w:sz w:val="28"/>
          <w:szCs w:val="28"/>
          <w:lang w:eastAsia="zh-CN"/>
        </w:rPr>
        <w:t>2094,9 на 1000 человек (в 2021</w:t>
      </w:r>
      <w:r w:rsidRPr="001B6DFD">
        <w:rPr>
          <w:color w:val="000000"/>
          <w:sz w:val="28"/>
          <w:szCs w:val="28"/>
          <w:lang w:eastAsia="zh-CN"/>
        </w:rPr>
        <w:t xml:space="preserve"> </w:t>
      </w:r>
      <w:r w:rsidR="00AC0688" w:rsidRPr="001B6DFD">
        <w:rPr>
          <w:color w:val="000000"/>
          <w:sz w:val="28"/>
          <w:szCs w:val="28"/>
          <w:lang w:eastAsia="zh-CN"/>
        </w:rPr>
        <w:t>– 1897,7</w:t>
      </w:r>
      <w:r w:rsidRPr="001B6DFD">
        <w:rPr>
          <w:color w:val="000000"/>
          <w:sz w:val="28"/>
          <w:szCs w:val="28"/>
          <w:lang w:eastAsia="zh-CN"/>
        </w:rPr>
        <w:t>).</w:t>
      </w:r>
    </w:p>
    <w:p w14:paraId="181F4E7A" w14:textId="42A909B2" w:rsidR="00FD7DE9" w:rsidRPr="001B6DFD" w:rsidRDefault="00FD7DE9" w:rsidP="001B6DFD">
      <w:pPr>
        <w:ind w:firstLine="708"/>
        <w:jc w:val="both"/>
        <w:rPr>
          <w:color w:val="000000"/>
          <w:sz w:val="28"/>
          <w:szCs w:val="28"/>
          <w:lang w:eastAsia="zh-CN"/>
        </w:rPr>
      </w:pPr>
      <w:r w:rsidRPr="001B6DFD">
        <w:rPr>
          <w:color w:val="000000"/>
          <w:sz w:val="28"/>
          <w:szCs w:val="28"/>
          <w:lang w:eastAsia="zh-CN"/>
        </w:rPr>
        <w:t>Показатель первичной заболеваемости населения в 202</w:t>
      </w:r>
      <w:r w:rsidR="00AC0688" w:rsidRPr="001B6DFD">
        <w:rPr>
          <w:color w:val="000000"/>
          <w:sz w:val="28"/>
          <w:szCs w:val="28"/>
          <w:lang w:eastAsia="zh-CN"/>
        </w:rPr>
        <w:t>2</w:t>
      </w:r>
      <w:r w:rsidRPr="001B6DFD">
        <w:rPr>
          <w:color w:val="000000"/>
          <w:sz w:val="28"/>
          <w:szCs w:val="28"/>
          <w:lang w:eastAsia="zh-CN"/>
        </w:rPr>
        <w:t xml:space="preserve"> году составил </w:t>
      </w:r>
      <w:r w:rsidR="00B83BB8" w:rsidRPr="001B6DFD">
        <w:rPr>
          <w:color w:val="000000"/>
          <w:sz w:val="28"/>
          <w:szCs w:val="28"/>
          <w:lang w:eastAsia="zh-CN"/>
        </w:rPr>
        <w:t xml:space="preserve">1293,4 </w:t>
      </w:r>
      <w:r w:rsidR="00AC0688" w:rsidRPr="001B6DFD">
        <w:rPr>
          <w:color w:val="000000"/>
          <w:sz w:val="28"/>
          <w:szCs w:val="28"/>
          <w:lang w:eastAsia="zh-CN"/>
        </w:rPr>
        <w:t>на 1000 населения (в 2021</w:t>
      </w:r>
      <w:r w:rsidRPr="001B6DFD">
        <w:rPr>
          <w:color w:val="000000"/>
          <w:sz w:val="28"/>
          <w:szCs w:val="28"/>
          <w:lang w:eastAsia="zh-CN"/>
        </w:rPr>
        <w:t xml:space="preserve"> – </w:t>
      </w:r>
      <w:r w:rsidR="00AC0688" w:rsidRPr="001B6DFD">
        <w:rPr>
          <w:color w:val="000000"/>
          <w:sz w:val="28"/>
          <w:szCs w:val="28"/>
          <w:lang w:eastAsia="zh-CN"/>
        </w:rPr>
        <w:t>1250,2</w:t>
      </w:r>
      <w:r w:rsidRPr="001B6DFD">
        <w:rPr>
          <w:color w:val="000000"/>
          <w:sz w:val="28"/>
          <w:szCs w:val="28"/>
          <w:lang w:eastAsia="zh-CN"/>
        </w:rPr>
        <w:t xml:space="preserve">), из них среди взрослого населения </w:t>
      </w:r>
      <w:r w:rsidRPr="001B6DFD">
        <w:rPr>
          <w:b/>
          <w:color w:val="000000"/>
          <w:sz w:val="28"/>
          <w:szCs w:val="28"/>
          <w:lang w:eastAsia="zh-CN"/>
        </w:rPr>
        <w:t>–</w:t>
      </w:r>
      <w:r w:rsidRPr="001B6DFD">
        <w:rPr>
          <w:color w:val="000000"/>
          <w:sz w:val="28"/>
          <w:szCs w:val="28"/>
          <w:lang w:eastAsia="zh-CN"/>
        </w:rPr>
        <w:t xml:space="preserve"> </w:t>
      </w:r>
      <w:r w:rsidR="00AC0688" w:rsidRPr="001B6DFD">
        <w:rPr>
          <w:color w:val="000000"/>
          <w:sz w:val="28"/>
          <w:szCs w:val="28"/>
          <w:lang w:eastAsia="zh-CN"/>
        </w:rPr>
        <w:t>900,7 на 1000 населения (в 2021</w:t>
      </w:r>
      <w:r w:rsidRPr="001B6DFD">
        <w:rPr>
          <w:color w:val="000000"/>
          <w:sz w:val="28"/>
          <w:szCs w:val="28"/>
          <w:lang w:eastAsia="zh-CN"/>
        </w:rPr>
        <w:t xml:space="preserve"> – </w:t>
      </w:r>
      <w:r w:rsidR="00AC0688" w:rsidRPr="001B6DFD">
        <w:rPr>
          <w:color w:val="000000"/>
          <w:sz w:val="28"/>
          <w:szCs w:val="28"/>
          <w:lang w:eastAsia="zh-CN"/>
        </w:rPr>
        <w:t>869,9</w:t>
      </w:r>
      <w:r w:rsidRPr="001B6DFD">
        <w:rPr>
          <w:color w:val="000000"/>
          <w:sz w:val="28"/>
          <w:szCs w:val="28"/>
          <w:lang w:eastAsia="zh-CN"/>
        </w:rPr>
        <w:t xml:space="preserve">), среди подростков </w:t>
      </w:r>
      <w:r w:rsidR="00AC0688" w:rsidRPr="001B6DFD">
        <w:rPr>
          <w:b/>
          <w:color w:val="000000"/>
          <w:sz w:val="28"/>
          <w:szCs w:val="28"/>
          <w:lang w:eastAsia="zh-CN"/>
        </w:rPr>
        <w:t>–</w:t>
      </w:r>
      <w:r w:rsidRPr="001B6DFD">
        <w:rPr>
          <w:color w:val="000000"/>
          <w:sz w:val="28"/>
          <w:szCs w:val="28"/>
          <w:lang w:eastAsia="zh-CN"/>
        </w:rPr>
        <w:t xml:space="preserve"> </w:t>
      </w:r>
      <w:r w:rsidR="00AC0688" w:rsidRPr="001B6DFD">
        <w:rPr>
          <w:color w:val="000000"/>
          <w:sz w:val="28"/>
          <w:szCs w:val="28"/>
          <w:lang w:eastAsia="zh-CN"/>
        </w:rPr>
        <w:t>3571,4 на 1000 населения (в 2021</w:t>
      </w:r>
      <w:r w:rsidRPr="001B6DFD">
        <w:rPr>
          <w:color w:val="000000"/>
          <w:sz w:val="28"/>
          <w:szCs w:val="28"/>
          <w:lang w:eastAsia="zh-CN"/>
        </w:rPr>
        <w:t xml:space="preserve"> – </w:t>
      </w:r>
      <w:r w:rsidR="00AC0688" w:rsidRPr="001B6DFD">
        <w:rPr>
          <w:color w:val="000000"/>
          <w:sz w:val="28"/>
          <w:szCs w:val="28"/>
          <w:lang w:eastAsia="zh-CN"/>
        </w:rPr>
        <w:t>3062,3</w:t>
      </w:r>
      <w:r w:rsidRPr="001B6DFD">
        <w:rPr>
          <w:color w:val="000000"/>
          <w:sz w:val="28"/>
          <w:szCs w:val="28"/>
          <w:lang w:eastAsia="zh-CN"/>
        </w:rPr>
        <w:t xml:space="preserve">), среди детей </w:t>
      </w:r>
      <w:r w:rsidRPr="001B6DFD">
        <w:rPr>
          <w:b/>
          <w:color w:val="000000"/>
          <w:sz w:val="28"/>
          <w:szCs w:val="28"/>
          <w:lang w:eastAsia="zh-CN"/>
        </w:rPr>
        <w:t>–</w:t>
      </w:r>
      <w:r w:rsidRPr="001B6DFD">
        <w:rPr>
          <w:color w:val="000000"/>
          <w:sz w:val="28"/>
          <w:szCs w:val="28"/>
          <w:lang w:eastAsia="zh-CN"/>
        </w:rPr>
        <w:t xml:space="preserve"> </w:t>
      </w:r>
      <w:r w:rsidR="00AC0688" w:rsidRPr="001B6DFD">
        <w:rPr>
          <w:color w:val="000000"/>
          <w:sz w:val="28"/>
          <w:szCs w:val="28"/>
          <w:lang w:eastAsia="zh-CN"/>
        </w:rPr>
        <w:t>3315,9 на 1000 населения (</w:t>
      </w:r>
      <w:proofErr w:type="gramStart"/>
      <w:r w:rsidR="00AC0688" w:rsidRPr="001B6DFD">
        <w:rPr>
          <w:color w:val="000000"/>
          <w:sz w:val="28"/>
          <w:szCs w:val="28"/>
          <w:lang w:eastAsia="zh-CN"/>
        </w:rPr>
        <w:t>в</w:t>
      </w:r>
      <w:proofErr w:type="gramEnd"/>
      <w:r w:rsidR="00AC0688" w:rsidRPr="001B6DFD">
        <w:rPr>
          <w:color w:val="000000"/>
          <w:sz w:val="28"/>
          <w:szCs w:val="28"/>
          <w:lang w:eastAsia="zh-CN"/>
        </w:rPr>
        <w:t xml:space="preserve"> 2021</w:t>
      </w:r>
      <w:r w:rsidRPr="001B6DFD">
        <w:rPr>
          <w:color w:val="000000"/>
          <w:sz w:val="28"/>
          <w:szCs w:val="28"/>
          <w:lang w:eastAsia="zh-CN"/>
        </w:rPr>
        <w:t xml:space="preserve"> – </w:t>
      </w:r>
      <w:r w:rsidR="00AC0688" w:rsidRPr="001B6DFD">
        <w:rPr>
          <w:color w:val="000000"/>
          <w:sz w:val="28"/>
          <w:szCs w:val="28"/>
          <w:lang w:eastAsia="zh-CN"/>
        </w:rPr>
        <w:t>3181,8</w:t>
      </w:r>
      <w:r w:rsidRPr="001B6DFD">
        <w:rPr>
          <w:color w:val="000000"/>
          <w:sz w:val="28"/>
          <w:szCs w:val="28"/>
          <w:lang w:eastAsia="zh-CN"/>
        </w:rPr>
        <w:t>).</w:t>
      </w:r>
    </w:p>
    <w:p w14:paraId="041267C1" w14:textId="69E5BFAA" w:rsidR="00FD7DE9" w:rsidRPr="001B6DFD" w:rsidRDefault="00FD7DE9" w:rsidP="001B6DFD">
      <w:pPr>
        <w:ind w:firstLine="708"/>
        <w:jc w:val="both"/>
        <w:rPr>
          <w:sz w:val="28"/>
          <w:szCs w:val="28"/>
          <w:lang w:eastAsia="zh-CN"/>
        </w:rPr>
      </w:pPr>
      <w:r w:rsidRPr="001B6DFD">
        <w:rPr>
          <w:color w:val="000000"/>
          <w:sz w:val="28"/>
          <w:szCs w:val="28"/>
          <w:lang w:eastAsia="zh-CN"/>
        </w:rPr>
        <w:t>Показатель забо</w:t>
      </w:r>
      <w:r w:rsidR="00AC0688" w:rsidRPr="001B6DFD">
        <w:rPr>
          <w:color w:val="000000"/>
          <w:sz w:val="28"/>
          <w:szCs w:val="28"/>
          <w:lang w:eastAsia="zh-CN"/>
        </w:rPr>
        <w:t>леваемости за 2022</w:t>
      </w:r>
      <w:r w:rsidRPr="001B6DFD">
        <w:rPr>
          <w:color w:val="000000"/>
          <w:sz w:val="28"/>
          <w:szCs w:val="28"/>
          <w:lang w:eastAsia="zh-CN"/>
        </w:rPr>
        <w:t xml:space="preserve"> год онкологическими заболеваниями составил </w:t>
      </w:r>
      <w:r w:rsidR="00AC0688" w:rsidRPr="001B6DFD">
        <w:rPr>
          <w:color w:val="000000"/>
          <w:sz w:val="28"/>
          <w:szCs w:val="28"/>
          <w:lang w:eastAsia="zh-CN"/>
        </w:rPr>
        <w:t>6,5</w:t>
      </w:r>
      <w:r w:rsidRPr="001B6DFD">
        <w:rPr>
          <w:color w:val="000000"/>
          <w:sz w:val="28"/>
          <w:szCs w:val="28"/>
          <w:lang w:eastAsia="zh-CN"/>
        </w:rPr>
        <w:t xml:space="preserve"> на </w:t>
      </w:r>
      <w:r w:rsidR="00AC0688" w:rsidRPr="001B6DFD">
        <w:rPr>
          <w:color w:val="000000"/>
          <w:sz w:val="28"/>
          <w:szCs w:val="28"/>
          <w:lang w:eastAsia="zh-CN"/>
        </w:rPr>
        <w:t>1000 населения (в 2021</w:t>
      </w:r>
      <w:r w:rsidRPr="001B6DFD">
        <w:rPr>
          <w:color w:val="000000"/>
          <w:sz w:val="28"/>
          <w:szCs w:val="28"/>
          <w:lang w:eastAsia="zh-CN"/>
        </w:rPr>
        <w:t xml:space="preserve"> – </w:t>
      </w:r>
      <w:r w:rsidR="00AC0688" w:rsidRPr="001B6DFD">
        <w:rPr>
          <w:color w:val="000000"/>
          <w:sz w:val="28"/>
          <w:szCs w:val="28"/>
          <w:lang w:eastAsia="zh-CN"/>
        </w:rPr>
        <w:t>5,8</w:t>
      </w:r>
      <w:r w:rsidRPr="001B6DFD">
        <w:rPr>
          <w:color w:val="000000"/>
          <w:sz w:val="28"/>
          <w:szCs w:val="28"/>
          <w:lang w:eastAsia="zh-CN"/>
        </w:rPr>
        <w:t xml:space="preserve">), смертности </w:t>
      </w:r>
      <w:r w:rsidRPr="001B6DFD">
        <w:rPr>
          <w:b/>
          <w:color w:val="000000"/>
          <w:sz w:val="28"/>
          <w:szCs w:val="28"/>
          <w:lang w:eastAsia="zh-CN"/>
        </w:rPr>
        <w:t>–</w:t>
      </w:r>
      <w:r w:rsidRPr="001B6DFD">
        <w:rPr>
          <w:color w:val="000000"/>
          <w:sz w:val="28"/>
          <w:szCs w:val="28"/>
          <w:lang w:eastAsia="zh-CN"/>
        </w:rPr>
        <w:t xml:space="preserve"> </w:t>
      </w:r>
      <w:r w:rsidR="00AC0688" w:rsidRPr="001B6DFD">
        <w:rPr>
          <w:color w:val="000000"/>
          <w:sz w:val="28"/>
          <w:szCs w:val="28"/>
          <w:lang w:eastAsia="zh-CN"/>
        </w:rPr>
        <w:t>2,7</w:t>
      </w:r>
      <w:r w:rsidRPr="001B6DFD">
        <w:rPr>
          <w:color w:val="000000"/>
          <w:sz w:val="28"/>
          <w:szCs w:val="28"/>
          <w:lang w:eastAsia="zh-CN"/>
        </w:rPr>
        <w:t xml:space="preserve"> на </w:t>
      </w:r>
      <w:r w:rsidR="00AC0688" w:rsidRPr="001B6DFD">
        <w:rPr>
          <w:color w:val="000000"/>
          <w:sz w:val="28"/>
          <w:szCs w:val="28"/>
          <w:lang w:eastAsia="zh-CN"/>
        </w:rPr>
        <w:t>1000 населения (в 2021</w:t>
      </w:r>
      <w:r w:rsidRPr="001B6DFD">
        <w:rPr>
          <w:color w:val="000000"/>
          <w:sz w:val="28"/>
          <w:szCs w:val="28"/>
          <w:lang w:eastAsia="zh-CN"/>
        </w:rPr>
        <w:t xml:space="preserve"> – </w:t>
      </w:r>
      <w:r w:rsidR="00AC0688" w:rsidRPr="001B6DFD">
        <w:rPr>
          <w:color w:val="000000"/>
          <w:sz w:val="28"/>
          <w:szCs w:val="28"/>
          <w:lang w:eastAsia="zh-CN"/>
        </w:rPr>
        <w:t>2,8</w:t>
      </w:r>
      <w:r w:rsidR="00DD6D65" w:rsidRPr="001B6DFD">
        <w:rPr>
          <w:color w:val="000000"/>
          <w:sz w:val="28"/>
          <w:szCs w:val="28"/>
          <w:lang w:eastAsia="zh-CN"/>
        </w:rPr>
        <w:t xml:space="preserve">), </w:t>
      </w:r>
      <w:r w:rsidRPr="001B6DFD">
        <w:rPr>
          <w:color w:val="000000"/>
          <w:sz w:val="28"/>
          <w:szCs w:val="28"/>
          <w:lang w:eastAsia="zh-CN"/>
        </w:rPr>
        <w:t>распространенности</w:t>
      </w:r>
      <w:r w:rsidRPr="001B6DFD">
        <w:rPr>
          <w:b/>
          <w:color w:val="000000"/>
          <w:sz w:val="28"/>
          <w:szCs w:val="28"/>
          <w:lang w:eastAsia="zh-CN"/>
        </w:rPr>
        <w:t xml:space="preserve"> </w:t>
      </w:r>
      <w:r w:rsidR="00DD6D65" w:rsidRPr="001B6DFD">
        <w:rPr>
          <w:b/>
          <w:color w:val="000000"/>
          <w:sz w:val="28"/>
          <w:szCs w:val="28"/>
          <w:lang w:eastAsia="zh-CN"/>
        </w:rPr>
        <w:t>–</w:t>
      </w:r>
      <w:r w:rsidRPr="001B6DFD">
        <w:rPr>
          <w:color w:val="000000"/>
          <w:sz w:val="28"/>
          <w:szCs w:val="28"/>
          <w:lang w:eastAsia="zh-CN"/>
        </w:rPr>
        <w:t xml:space="preserve"> </w:t>
      </w:r>
      <w:r w:rsidR="00AC0688" w:rsidRPr="001B6DFD">
        <w:rPr>
          <w:color w:val="000000"/>
          <w:sz w:val="28"/>
          <w:szCs w:val="28"/>
          <w:lang w:eastAsia="zh-CN"/>
        </w:rPr>
        <w:t>43,8 на 1000 населения (</w:t>
      </w:r>
      <w:proofErr w:type="gramStart"/>
      <w:r w:rsidR="00AC0688" w:rsidRPr="001B6DFD">
        <w:rPr>
          <w:color w:val="000000"/>
          <w:sz w:val="28"/>
          <w:szCs w:val="28"/>
          <w:lang w:eastAsia="zh-CN"/>
        </w:rPr>
        <w:t>в</w:t>
      </w:r>
      <w:proofErr w:type="gramEnd"/>
      <w:r w:rsidR="00AC0688" w:rsidRPr="001B6DFD">
        <w:rPr>
          <w:color w:val="000000"/>
          <w:sz w:val="28"/>
          <w:szCs w:val="28"/>
          <w:lang w:eastAsia="zh-CN"/>
        </w:rPr>
        <w:t xml:space="preserve"> 2021</w:t>
      </w:r>
      <w:r w:rsidRPr="001B6DFD">
        <w:rPr>
          <w:color w:val="000000"/>
          <w:sz w:val="28"/>
          <w:szCs w:val="28"/>
          <w:lang w:eastAsia="zh-CN"/>
        </w:rPr>
        <w:t xml:space="preserve"> – </w:t>
      </w:r>
      <w:r w:rsidR="00AC0688" w:rsidRPr="001B6DFD">
        <w:rPr>
          <w:color w:val="000000"/>
          <w:sz w:val="28"/>
          <w:szCs w:val="28"/>
          <w:lang w:eastAsia="zh-CN"/>
        </w:rPr>
        <w:t>40,7</w:t>
      </w:r>
      <w:r w:rsidRPr="001B6DFD">
        <w:rPr>
          <w:color w:val="000000"/>
          <w:sz w:val="28"/>
          <w:szCs w:val="28"/>
          <w:lang w:eastAsia="zh-CN"/>
        </w:rPr>
        <w:t xml:space="preserve">). Одногодичная летальность от </w:t>
      </w:r>
      <w:proofErr w:type="spellStart"/>
      <w:r w:rsidRPr="001B6DFD">
        <w:rPr>
          <w:color w:val="000000"/>
          <w:sz w:val="28"/>
          <w:szCs w:val="28"/>
          <w:lang w:eastAsia="zh-CN"/>
        </w:rPr>
        <w:t>онкозаболеваний</w:t>
      </w:r>
      <w:proofErr w:type="spellEnd"/>
      <w:r w:rsidRPr="001B6DFD">
        <w:rPr>
          <w:color w:val="000000"/>
          <w:sz w:val="28"/>
          <w:szCs w:val="28"/>
          <w:lang w:eastAsia="zh-CN"/>
        </w:rPr>
        <w:t xml:space="preserve"> в 202</w:t>
      </w:r>
      <w:r w:rsidR="00AC0688" w:rsidRPr="001B6DFD">
        <w:rPr>
          <w:color w:val="000000"/>
          <w:sz w:val="28"/>
          <w:szCs w:val="28"/>
          <w:lang w:eastAsia="zh-CN"/>
        </w:rPr>
        <w:t>2</w:t>
      </w:r>
      <w:r w:rsidRPr="001B6DFD">
        <w:rPr>
          <w:color w:val="000000"/>
          <w:sz w:val="28"/>
          <w:szCs w:val="28"/>
          <w:lang w:eastAsia="zh-CN"/>
        </w:rPr>
        <w:t xml:space="preserve"> году составила </w:t>
      </w:r>
      <w:r w:rsidR="00AC0688" w:rsidRPr="001B6DFD">
        <w:rPr>
          <w:color w:val="000000"/>
          <w:sz w:val="28"/>
          <w:szCs w:val="28"/>
          <w:lang w:eastAsia="zh-CN"/>
        </w:rPr>
        <w:t>16,7%</w:t>
      </w:r>
      <w:r w:rsidRPr="001B6DFD">
        <w:rPr>
          <w:color w:val="000000"/>
          <w:sz w:val="28"/>
          <w:szCs w:val="28"/>
          <w:lang w:eastAsia="zh-CN"/>
        </w:rPr>
        <w:t xml:space="preserve"> запущенность </w:t>
      </w:r>
      <w:r w:rsidRPr="001B6DFD">
        <w:rPr>
          <w:b/>
          <w:color w:val="000000"/>
          <w:sz w:val="28"/>
          <w:szCs w:val="28"/>
          <w:lang w:eastAsia="zh-CN"/>
        </w:rPr>
        <w:t xml:space="preserve">– </w:t>
      </w:r>
      <w:r w:rsidR="00AC0688" w:rsidRPr="001B6DFD">
        <w:rPr>
          <w:color w:val="000000"/>
          <w:sz w:val="28"/>
          <w:szCs w:val="28"/>
          <w:lang w:eastAsia="zh-CN"/>
        </w:rPr>
        <w:t>29,5</w:t>
      </w:r>
      <w:r w:rsidRPr="001B6DFD">
        <w:rPr>
          <w:color w:val="000000"/>
          <w:sz w:val="28"/>
          <w:szCs w:val="28"/>
          <w:lang w:eastAsia="zh-CN"/>
        </w:rPr>
        <w:t xml:space="preserve">%, активная </w:t>
      </w:r>
      <w:proofErr w:type="spellStart"/>
      <w:r w:rsidRPr="001B6DFD">
        <w:rPr>
          <w:color w:val="000000"/>
          <w:sz w:val="28"/>
          <w:szCs w:val="28"/>
          <w:lang w:eastAsia="zh-CN"/>
        </w:rPr>
        <w:t>выявляемость</w:t>
      </w:r>
      <w:proofErr w:type="spellEnd"/>
      <w:r w:rsidRPr="001B6DFD">
        <w:rPr>
          <w:color w:val="000000"/>
          <w:sz w:val="28"/>
          <w:szCs w:val="28"/>
          <w:lang w:eastAsia="zh-CN"/>
        </w:rPr>
        <w:t xml:space="preserve"> </w:t>
      </w:r>
      <w:r w:rsidRPr="001B6DFD">
        <w:rPr>
          <w:b/>
          <w:color w:val="000000"/>
          <w:sz w:val="28"/>
          <w:szCs w:val="28"/>
          <w:lang w:eastAsia="zh-CN"/>
        </w:rPr>
        <w:t>–</w:t>
      </w:r>
      <w:r w:rsidRPr="001B6DFD">
        <w:rPr>
          <w:color w:val="000000"/>
          <w:sz w:val="28"/>
          <w:szCs w:val="28"/>
          <w:lang w:eastAsia="zh-CN"/>
        </w:rPr>
        <w:t xml:space="preserve"> </w:t>
      </w:r>
      <w:r w:rsidR="00AC0688" w:rsidRPr="001B6DFD">
        <w:rPr>
          <w:color w:val="000000"/>
          <w:sz w:val="28"/>
          <w:szCs w:val="28"/>
          <w:lang w:eastAsia="zh-CN"/>
        </w:rPr>
        <w:t>12,8</w:t>
      </w:r>
      <w:r w:rsidRPr="001B6DFD">
        <w:rPr>
          <w:color w:val="000000"/>
          <w:sz w:val="28"/>
          <w:szCs w:val="28"/>
          <w:lang w:eastAsia="zh-CN"/>
        </w:rPr>
        <w:t>%.</w:t>
      </w:r>
    </w:p>
    <w:p w14:paraId="51230AE3" w14:textId="3142E002" w:rsidR="00FD7DE9" w:rsidRPr="001B6DFD" w:rsidRDefault="00FD7DE9" w:rsidP="001B6DFD">
      <w:pPr>
        <w:widowControl w:val="0"/>
        <w:suppressLineNumbers/>
        <w:suppressAutoHyphens/>
        <w:ind w:firstLine="708"/>
        <w:jc w:val="both"/>
        <w:textAlignment w:val="baseline"/>
        <w:rPr>
          <w:kern w:val="1"/>
          <w:sz w:val="28"/>
          <w:szCs w:val="28"/>
          <w:lang w:eastAsia="zh-CN" w:bidi="hi-IN"/>
        </w:rPr>
      </w:pPr>
      <w:r w:rsidRPr="001B6DFD">
        <w:rPr>
          <w:kern w:val="1"/>
          <w:sz w:val="28"/>
          <w:szCs w:val="28"/>
          <w:lang w:eastAsia="zh-CN" w:bidi="hi-IN"/>
        </w:rPr>
        <w:t xml:space="preserve">Уровень заболеваемости алкоголизмом на </w:t>
      </w:r>
      <w:r w:rsidR="00870C47">
        <w:rPr>
          <w:kern w:val="1"/>
          <w:sz w:val="28"/>
          <w:szCs w:val="28"/>
          <w:lang w:eastAsia="zh-CN" w:bidi="hi-IN"/>
        </w:rPr>
        <w:t xml:space="preserve">100 тыс. </w:t>
      </w:r>
      <w:r w:rsidR="00AC0688" w:rsidRPr="001B6DFD">
        <w:rPr>
          <w:kern w:val="1"/>
          <w:sz w:val="28"/>
          <w:szCs w:val="28"/>
          <w:lang w:eastAsia="zh-CN" w:bidi="hi-IN"/>
        </w:rPr>
        <w:t xml:space="preserve"> населения в 2022</w:t>
      </w:r>
      <w:r w:rsidRPr="001B6DFD">
        <w:rPr>
          <w:kern w:val="1"/>
          <w:sz w:val="28"/>
          <w:szCs w:val="28"/>
          <w:lang w:eastAsia="zh-CN" w:bidi="hi-IN"/>
        </w:rPr>
        <w:t xml:space="preserve"> году составил </w:t>
      </w:r>
      <w:r w:rsidR="00870C47">
        <w:rPr>
          <w:kern w:val="1"/>
          <w:sz w:val="28"/>
          <w:szCs w:val="28"/>
          <w:lang w:eastAsia="zh-CN" w:bidi="hi-IN"/>
        </w:rPr>
        <w:t>314,6</w:t>
      </w:r>
      <w:r w:rsidRPr="001B6DFD">
        <w:rPr>
          <w:kern w:val="1"/>
          <w:sz w:val="28"/>
          <w:szCs w:val="28"/>
          <w:lang w:eastAsia="zh-CN" w:bidi="hi-IN"/>
        </w:rPr>
        <w:t xml:space="preserve">; уровень заболеваемости наркоманией на </w:t>
      </w:r>
      <w:r w:rsidR="00870C47" w:rsidRPr="00870C47">
        <w:rPr>
          <w:kern w:val="1"/>
          <w:sz w:val="28"/>
          <w:szCs w:val="28"/>
          <w:lang w:eastAsia="zh-CN" w:bidi="hi-IN"/>
        </w:rPr>
        <w:t>100 тыс</w:t>
      </w:r>
      <w:r w:rsidR="00870C47">
        <w:rPr>
          <w:kern w:val="1"/>
          <w:sz w:val="28"/>
          <w:szCs w:val="28"/>
          <w:lang w:eastAsia="zh-CN" w:bidi="hi-IN"/>
        </w:rPr>
        <w:t>яч</w:t>
      </w:r>
      <w:r w:rsidR="00870C47" w:rsidRPr="00870C47">
        <w:rPr>
          <w:kern w:val="1"/>
          <w:sz w:val="28"/>
          <w:szCs w:val="28"/>
          <w:lang w:eastAsia="zh-CN" w:bidi="hi-IN"/>
        </w:rPr>
        <w:t xml:space="preserve">  </w:t>
      </w:r>
      <w:r w:rsidR="00AC0688" w:rsidRPr="001B6DFD">
        <w:rPr>
          <w:kern w:val="1"/>
          <w:sz w:val="28"/>
          <w:szCs w:val="28"/>
          <w:lang w:eastAsia="zh-CN" w:bidi="hi-IN"/>
        </w:rPr>
        <w:t xml:space="preserve"> населения в 2022</w:t>
      </w:r>
      <w:r w:rsidRPr="001B6DFD">
        <w:rPr>
          <w:kern w:val="1"/>
          <w:sz w:val="28"/>
          <w:szCs w:val="28"/>
          <w:lang w:eastAsia="zh-CN" w:bidi="hi-IN"/>
        </w:rPr>
        <w:t xml:space="preserve"> году составил </w:t>
      </w:r>
      <w:r w:rsidR="00870C47">
        <w:rPr>
          <w:kern w:val="1"/>
          <w:sz w:val="28"/>
          <w:szCs w:val="28"/>
          <w:lang w:eastAsia="zh-CN" w:bidi="hi-IN"/>
        </w:rPr>
        <w:t>8,3</w:t>
      </w:r>
      <w:r w:rsidRPr="001B6DFD">
        <w:rPr>
          <w:kern w:val="1"/>
          <w:sz w:val="28"/>
          <w:szCs w:val="28"/>
          <w:lang w:eastAsia="zh-CN" w:bidi="hi-IN"/>
        </w:rPr>
        <w:t>.</w:t>
      </w:r>
    </w:p>
    <w:p w14:paraId="48659403" w14:textId="0AF95CD9" w:rsidR="00FD7DE9" w:rsidRDefault="00FD7DE9" w:rsidP="001B6DFD">
      <w:pPr>
        <w:ind w:firstLine="708"/>
        <w:jc w:val="both"/>
        <w:rPr>
          <w:color w:val="000000"/>
          <w:sz w:val="28"/>
          <w:szCs w:val="28"/>
          <w:lang w:eastAsia="zh-CN"/>
        </w:rPr>
      </w:pPr>
      <w:r w:rsidRPr="001B6DFD">
        <w:rPr>
          <w:color w:val="000000"/>
          <w:sz w:val="28"/>
          <w:szCs w:val="28"/>
          <w:lang w:eastAsia="zh-CN"/>
        </w:rPr>
        <w:t xml:space="preserve">Смертность населения </w:t>
      </w:r>
      <w:r w:rsidR="00340317" w:rsidRPr="001B6DFD">
        <w:rPr>
          <w:color w:val="000000"/>
          <w:sz w:val="28"/>
          <w:szCs w:val="28"/>
          <w:lang w:eastAsia="zh-CN"/>
        </w:rPr>
        <w:t>Подосиновского района</w:t>
      </w:r>
      <w:r w:rsidRPr="001B6DFD">
        <w:rPr>
          <w:color w:val="000000"/>
          <w:sz w:val="28"/>
          <w:szCs w:val="28"/>
          <w:lang w:eastAsia="zh-CN"/>
        </w:rPr>
        <w:t xml:space="preserve"> в 202</w:t>
      </w:r>
      <w:r w:rsidR="00AC0688" w:rsidRPr="001B6DFD">
        <w:rPr>
          <w:color w:val="000000"/>
          <w:sz w:val="28"/>
          <w:szCs w:val="28"/>
          <w:lang w:eastAsia="zh-CN"/>
        </w:rPr>
        <w:t>2</w:t>
      </w:r>
      <w:r w:rsidRPr="001B6DFD">
        <w:rPr>
          <w:color w:val="000000"/>
          <w:sz w:val="28"/>
          <w:szCs w:val="28"/>
          <w:lang w:eastAsia="zh-CN"/>
        </w:rPr>
        <w:t xml:space="preserve"> году составила </w:t>
      </w:r>
      <w:r w:rsidR="00AC0688" w:rsidRPr="001B6DFD">
        <w:rPr>
          <w:color w:val="000000"/>
          <w:sz w:val="28"/>
          <w:szCs w:val="28"/>
          <w:lang w:eastAsia="zh-CN"/>
        </w:rPr>
        <w:t>22,1 на 1000 населения  (в 2021</w:t>
      </w:r>
      <w:r w:rsidRPr="001B6DFD">
        <w:rPr>
          <w:color w:val="000000"/>
          <w:sz w:val="28"/>
          <w:szCs w:val="28"/>
          <w:lang w:eastAsia="zh-CN"/>
        </w:rPr>
        <w:t xml:space="preserve"> </w:t>
      </w:r>
      <w:r w:rsidRPr="001B6DFD">
        <w:rPr>
          <w:b/>
          <w:color w:val="000000"/>
          <w:sz w:val="28"/>
          <w:szCs w:val="28"/>
          <w:lang w:eastAsia="zh-CN"/>
        </w:rPr>
        <w:t>–</w:t>
      </w:r>
      <w:r w:rsidRPr="001B6DFD">
        <w:rPr>
          <w:color w:val="000000"/>
          <w:sz w:val="28"/>
          <w:szCs w:val="28"/>
          <w:lang w:eastAsia="zh-CN"/>
        </w:rPr>
        <w:t xml:space="preserve"> </w:t>
      </w:r>
      <w:r w:rsidR="00AC0688" w:rsidRPr="001B6DFD">
        <w:rPr>
          <w:color w:val="000000"/>
          <w:sz w:val="28"/>
          <w:szCs w:val="28"/>
          <w:lang w:eastAsia="zh-CN"/>
        </w:rPr>
        <w:t>27,7</w:t>
      </w:r>
      <w:r w:rsidRPr="001B6DFD">
        <w:rPr>
          <w:color w:val="000000"/>
          <w:sz w:val="28"/>
          <w:szCs w:val="28"/>
          <w:lang w:eastAsia="zh-CN"/>
        </w:rPr>
        <w:t>). Смертность населения в трудоспособном во</w:t>
      </w:r>
      <w:r w:rsidR="00AC0688" w:rsidRPr="001B6DFD">
        <w:rPr>
          <w:color w:val="000000"/>
          <w:sz w:val="28"/>
          <w:szCs w:val="28"/>
          <w:lang w:eastAsia="zh-CN"/>
        </w:rPr>
        <w:t>зрасте за 2022</w:t>
      </w:r>
      <w:r w:rsidR="00DD6D65" w:rsidRPr="001B6DFD">
        <w:rPr>
          <w:color w:val="000000"/>
          <w:sz w:val="28"/>
          <w:szCs w:val="28"/>
          <w:lang w:eastAsia="zh-CN"/>
        </w:rPr>
        <w:t xml:space="preserve"> год составила </w:t>
      </w:r>
      <w:r w:rsidR="00AC0688" w:rsidRPr="001B6DFD">
        <w:rPr>
          <w:color w:val="000000"/>
          <w:sz w:val="28"/>
          <w:szCs w:val="28"/>
          <w:lang w:eastAsia="zh-CN"/>
        </w:rPr>
        <w:t>10,6 (в 2021</w:t>
      </w:r>
      <w:r w:rsidRPr="001B6DFD">
        <w:rPr>
          <w:color w:val="000000"/>
          <w:sz w:val="28"/>
          <w:szCs w:val="28"/>
          <w:lang w:eastAsia="zh-CN"/>
        </w:rPr>
        <w:t xml:space="preserve"> </w:t>
      </w:r>
      <w:r w:rsidR="00DD6D65" w:rsidRPr="001B6DFD">
        <w:rPr>
          <w:b/>
          <w:color w:val="000000"/>
          <w:sz w:val="28"/>
          <w:szCs w:val="28"/>
          <w:lang w:eastAsia="zh-CN"/>
        </w:rPr>
        <w:t>–</w:t>
      </w:r>
      <w:r w:rsidRPr="001B6DFD">
        <w:rPr>
          <w:color w:val="000000"/>
          <w:sz w:val="28"/>
          <w:szCs w:val="28"/>
          <w:lang w:eastAsia="zh-CN"/>
        </w:rPr>
        <w:t xml:space="preserve"> </w:t>
      </w:r>
      <w:r w:rsidR="00AC0688" w:rsidRPr="001B6DFD">
        <w:rPr>
          <w:color w:val="000000"/>
          <w:sz w:val="28"/>
          <w:szCs w:val="28"/>
          <w:lang w:eastAsia="zh-CN"/>
        </w:rPr>
        <w:t>10,8</w:t>
      </w:r>
      <w:r w:rsidRPr="001B6DFD">
        <w:rPr>
          <w:color w:val="000000"/>
          <w:sz w:val="28"/>
          <w:szCs w:val="28"/>
          <w:lang w:eastAsia="zh-CN"/>
        </w:rPr>
        <w:t>).</w:t>
      </w:r>
    </w:p>
    <w:p w14:paraId="2ECCC746" w14:textId="1E9E166E" w:rsidR="00870C47" w:rsidRDefault="00870C47" w:rsidP="001B6DFD">
      <w:pPr>
        <w:ind w:firstLine="708"/>
        <w:jc w:val="both"/>
        <w:rPr>
          <w:color w:val="000000"/>
          <w:sz w:val="28"/>
          <w:szCs w:val="28"/>
          <w:lang w:eastAsia="zh-CN"/>
        </w:rPr>
      </w:pPr>
      <w:r>
        <w:rPr>
          <w:color w:val="000000"/>
          <w:sz w:val="28"/>
          <w:szCs w:val="28"/>
          <w:lang w:eastAsia="zh-CN"/>
        </w:rPr>
        <w:t>Уровень первичной заболеваемости ожирением на 100 тысяч населения в 2022 составил 447,1.</w:t>
      </w:r>
    </w:p>
    <w:p w14:paraId="3EFF12C6" w14:textId="013377B4" w:rsidR="000F19ED" w:rsidRPr="001B6DFD" w:rsidRDefault="000F19ED" w:rsidP="001B6DFD">
      <w:pPr>
        <w:ind w:firstLine="708"/>
        <w:jc w:val="both"/>
        <w:rPr>
          <w:sz w:val="28"/>
          <w:szCs w:val="28"/>
          <w:lang w:eastAsia="zh-CN"/>
        </w:rPr>
      </w:pPr>
      <w:r w:rsidRPr="00204060">
        <w:rPr>
          <w:color w:val="000000"/>
          <w:sz w:val="28"/>
          <w:szCs w:val="28"/>
          <w:lang w:eastAsia="zh-CN"/>
        </w:rPr>
        <w:t xml:space="preserve">Количество </w:t>
      </w:r>
      <w:proofErr w:type="gramStart"/>
      <w:r w:rsidRPr="00204060">
        <w:rPr>
          <w:color w:val="000000"/>
          <w:sz w:val="28"/>
          <w:szCs w:val="28"/>
          <w:lang w:eastAsia="zh-CN"/>
        </w:rPr>
        <w:t>граждан, обратившихся в медицинские организации по вопросам здорового образа жизни за 2022 год составило</w:t>
      </w:r>
      <w:proofErr w:type="gramEnd"/>
      <w:r w:rsidRPr="00204060">
        <w:rPr>
          <w:color w:val="000000"/>
          <w:sz w:val="28"/>
          <w:szCs w:val="28"/>
          <w:lang w:eastAsia="zh-CN"/>
        </w:rPr>
        <w:t xml:space="preserve"> </w:t>
      </w:r>
      <w:r w:rsidR="00204060" w:rsidRPr="00204060">
        <w:rPr>
          <w:color w:val="000000"/>
          <w:sz w:val="28"/>
          <w:szCs w:val="28"/>
          <w:lang w:eastAsia="zh-CN"/>
        </w:rPr>
        <w:t>4614</w:t>
      </w:r>
      <w:r w:rsidR="00204060">
        <w:rPr>
          <w:color w:val="000000"/>
          <w:sz w:val="28"/>
          <w:szCs w:val="28"/>
          <w:lang w:eastAsia="zh-CN"/>
        </w:rPr>
        <w:t xml:space="preserve"> человек</w:t>
      </w:r>
      <w:r w:rsidR="00204060" w:rsidRPr="00204060">
        <w:rPr>
          <w:color w:val="000000"/>
          <w:sz w:val="28"/>
          <w:szCs w:val="28"/>
          <w:lang w:eastAsia="zh-CN"/>
        </w:rPr>
        <w:t xml:space="preserve"> </w:t>
      </w:r>
      <w:r w:rsidRPr="00204060">
        <w:rPr>
          <w:color w:val="000000"/>
          <w:sz w:val="28"/>
          <w:szCs w:val="28"/>
          <w:lang w:eastAsia="zh-CN"/>
        </w:rPr>
        <w:t xml:space="preserve">(в 2021 </w:t>
      </w:r>
      <w:r w:rsidR="00204060">
        <w:rPr>
          <w:color w:val="000000"/>
          <w:sz w:val="28"/>
          <w:szCs w:val="28"/>
          <w:lang w:eastAsia="zh-CN"/>
        </w:rPr>
        <w:t>–</w:t>
      </w:r>
      <w:r w:rsidR="00204060" w:rsidRPr="00204060">
        <w:rPr>
          <w:color w:val="000000"/>
          <w:sz w:val="28"/>
          <w:szCs w:val="28"/>
          <w:lang w:eastAsia="zh-CN"/>
        </w:rPr>
        <w:t xml:space="preserve"> 2800</w:t>
      </w:r>
      <w:r w:rsidR="00204060">
        <w:rPr>
          <w:color w:val="000000"/>
          <w:sz w:val="28"/>
          <w:szCs w:val="28"/>
          <w:lang w:eastAsia="zh-CN"/>
        </w:rPr>
        <w:t xml:space="preserve"> человек</w:t>
      </w:r>
      <w:r w:rsidRPr="00204060">
        <w:rPr>
          <w:color w:val="000000"/>
          <w:sz w:val="28"/>
          <w:szCs w:val="28"/>
          <w:lang w:eastAsia="zh-CN"/>
        </w:rPr>
        <w:t>).</w:t>
      </w:r>
    </w:p>
    <w:p w14:paraId="7BEBFFFE" w14:textId="77777777" w:rsidR="00FD7DE9" w:rsidRPr="001B6DFD" w:rsidRDefault="00FD7DE9" w:rsidP="001B6DFD">
      <w:pPr>
        <w:ind w:firstLine="708"/>
        <w:jc w:val="both"/>
        <w:rPr>
          <w:color w:val="000000"/>
          <w:sz w:val="28"/>
          <w:szCs w:val="28"/>
          <w:lang w:eastAsia="zh-CN"/>
        </w:rPr>
      </w:pPr>
    </w:p>
    <w:p w14:paraId="27C8A95D" w14:textId="3B2B6DDD" w:rsidR="00607A6D" w:rsidRPr="005021E9" w:rsidRDefault="00B83BB8" w:rsidP="001B6DFD">
      <w:pPr>
        <w:ind w:firstLine="708"/>
        <w:jc w:val="both"/>
        <w:rPr>
          <w:sz w:val="28"/>
          <w:szCs w:val="28"/>
          <w:lang w:eastAsia="zh-CN"/>
        </w:rPr>
      </w:pPr>
      <w:r w:rsidRPr="005021E9">
        <w:rPr>
          <w:color w:val="000000"/>
          <w:sz w:val="28"/>
          <w:szCs w:val="28"/>
          <w:lang w:eastAsia="zh-CN"/>
        </w:rPr>
        <w:t xml:space="preserve">1.4. </w:t>
      </w:r>
      <w:r w:rsidR="00FD7DE9" w:rsidRPr="005021E9">
        <w:rPr>
          <w:color w:val="000000"/>
          <w:sz w:val="28"/>
          <w:szCs w:val="28"/>
          <w:lang w:eastAsia="zh-CN"/>
        </w:rPr>
        <w:t>Ресурсы в области охраны здоровья</w:t>
      </w:r>
      <w:r w:rsidR="00872B4E" w:rsidRPr="005021E9">
        <w:rPr>
          <w:color w:val="000000"/>
          <w:sz w:val="28"/>
          <w:szCs w:val="28"/>
          <w:lang w:eastAsia="zh-CN"/>
        </w:rPr>
        <w:t>.</w:t>
      </w:r>
    </w:p>
    <w:p w14:paraId="58161273" w14:textId="1B6BADAD" w:rsidR="00CF0354" w:rsidRPr="001B6DFD" w:rsidRDefault="00FD7DE9" w:rsidP="001B6DFD">
      <w:pPr>
        <w:ind w:firstLine="708"/>
        <w:jc w:val="both"/>
        <w:rPr>
          <w:sz w:val="28"/>
          <w:szCs w:val="28"/>
          <w:lang w:eastAsia="zh-CN"/>
        </w:rPr>
      </w:pPr>
      <w:r w:rsidRPr="001B6DFD">
        <w:rPr>
          <w:color w:val="000000"/>
          <w:sz w:val="28"/>
          <w:szCs w:val="28"/>
          <w:lang w:eastAsia="zh-CN"/>
        </w:rPr>
        <w:t xml:space="preserve">Система здравоохранения в </w:t>
      </w:r>
      <w:proofErr w:type="spellStart"/>
      <w:r w:rsidR="003B041B" w:rsidRPr="001B6DFD">
        <w:rPr>
          <w:color w:val="000000"/>
          <w:sz w:val="28"/>
          <w:szCs w:val="28"/>
          <w:lang w:eastAsia="zh-CN"/>
        </w:rPr>
        <w:t>Подосиновском</w:t>
      </w:r>
      <w:proofErr w:type="spellEnd"/>
      <w:r w:rsidR="00DD6D65" w:rsidRPr="001B6DFD">
        <w:rPr>
          <w:color w:val="000000"/>
          <w:sz w:val="28"/>
          <w:szCs w:val="28"/>
          <w:lang w:eastAsia="zh-CN"/>
        </w:rPr>
        <w:t xml:space="preserve"> </w:t>
      </w:r>
      <w:r w:rsidR="003B041B" w:rsidRPr="001B6DFD">
        <w:rPr>
          <w:color w:val="000000"/>
          <w:sz w:val="28"/>
          <w:szCs w:val="28"/>
          <w:lang w:eastAsia="zh-CN"/>
        </w:rPr>
        <w:t>районе</w:t>
      </w:r>
      <w:r w:rsidRPr="001B6DFD">
        <w:rPr>
          <w:color w:val="000000"/>
          <w:sz w:val="28"/>
          <w:szCs w:val="28"/>
          <w:lang w:eastAsia="zh-CN"/>
        </w:rPr>
        <w:t xml:space="preserve"> представлена Кировским областным государственным бюджетным учреждением здравоохранения </w:t>
      </w:r>
      <w:r w:rsidR="003B041B" w:rsidRPr="001B6DFD">
        <w:rPr>
          <w:color w:val="000000"/>
          <w:sz w:val="28"/>
          <w:szCs w:val="28"/>
          <w:lang w:eastAsia="zh-CN"/>
        </w:rPr>
        <w:t>«</w:t>
      </w:r>
      <w:proofErr w:type="spellStart"/>
      <w:r w:rsidR="003B041B" w:rsidRPr="001B6DFD">
        <w:rPr>
          <w:color w:val="000000"/>
          <w:sz w:val="28"/>
          <w:szCs w:val="28"/>
          <w:lang w:eastAsia="zh-CN"/>
        </w:rPr>
        <w:t>Подосиновская</w:t>
      </w:r>
      <w:proofErr w:type="spellEnd"/>
      <w:r w:rsidR="003B041B" w:rsidRPr="001B6DFD">
        <w:rPr>
          <w:color w:val="000000"/>
          <w:sz w:val="28"/>
          <w:szCs w:val="28"/>
          <w:lang w:eastAsia="zh-CN"/>
        </w:rPr>
        <w:t xml:space="preserve"> центральная районная больница имени Н.В. </w:t>
      </w:r>
      <w:proofErr w:type="spellStart"/>
      <w:r w:rsidR="003B041B" w:rsidRPr="001B6DFD">
        <w:rPr>
          <w:color w:val="000000"/>
          <w:sz w:val="28"/>
          <w:szCs w:val="28"/>
          <w:lang w:eastAsia="zh-CN"/>
        </w:rPr>
        <w:t>Отрокова</w:t>
      </w:r>
      <w:proofErr w:type="spellEnd"/>
      <w:r w:rsidR="003B041B" w:rsidRPr="001B6DFD">
        <w:rPr>
          <w:color w:val="000000"/>
          <w:sz w:val="28"/>
          <w:szCs w:val="28"/>
          <w:lang w:eastAsia="zh-CN"/>
        </w:rPr>
        <w:t>» (КОГБУЗ «</w:t>
      </w:r>
      <w:proofErr w:type="spellStart"/>
      <w:r w:rsidR="003B041B" w:rsidRPr="001B6DFD">
        <w:rPr>
          <w:color w:val="000000"/>
          <w:sz w:val="28"/>
          <w:szCs w:val="28"/>
          <w:lang w:eastAsia="zh-CN"/>
        </w:rPr>
        <w:t>Подосиновская</w:t>
      </w:r>
      <w:proofErr w:type="spellEnd"/>
      <w:r w:rsidR="003B041B" w:rsidRPr="001B6DFD">
        <w:rPr>
          <w:color w:val="000000"/>
          <w:sz w:val="28"/>
          <w:szCs w:val="28"/>
          <w:lang w:eastAsia="zh-CN"/>
        </w:rPr>
        <w:t xml:space="preserve"> ЦРБ им</w:t>
      </w:r>
      <w:r w:rsidR="00B83BB8" w:rsidRPr="001B6DFD">
        <w:rPr>
          <w:color w:val="000000"/>
          <w:sz w:val="28"/>
          <w:szCs w:val="28"/>
          <w:lang w:eastAsia="zh-CN"/>
        </w:rPr>
        <w:t>ени</w:t>
      </w:r>
      <w:r w:rsidR="003B041B" w:rsidRPr="001B6DFD">
        <w:rPr>
          <w:color w:val="000000"/>
          <w:sz w:val="28"/>
          <w:szCs w:val="28"/>
          <w:lang w:eastAsia="zh-CN"/>
        </w:rPr>
        <w:t xml:space="preserve"> Н.В. </w:t>
      </w:r>
      <w:proofErr w:type="spellStart"/>
      <w:r w:rsidR="003B041B" w:rsidRPr="001B6DFD">
        <w:rPr>
          <w:color w:val="000000"/>
          <w:sz w:val="28"/>
          <w:szCs w:val="28"/>
          <w:lang w:eastAsia="zh-CN"/>
        </w:rPr>
        <w:t>Отрокова</w:t>
      </w:r>
      <w:proofErr w:type="spellEnd"/>
      <w:r w:rsidR="003B041B" w:rsidRPr="001B6DFD">
        <w:rPr>
          <w:color w:val="000000"/>
          <w:sz w:val="28"/>
          <w:szCs w:val="28"/>
          <w:lang w:eastAsia="zh-CN"/>
        </w:rPr>
        <w:t xml:space="preserve">») </w:t>
      </w:r>
      <w:r w:rsidRPr="001B6DFD">
        <w:rPr>
          <w:color w:val="000000"/>
          <w:sz w:val="28"/>
          <w:szCs w:val="28"/>
          <w:lang w:eastAsia="zh-CN"/>
        </w:rPr>
        <w:t xml:space="preserve">в состав которой также входят: </w:t>
      </w:r>
      <w:r w:rsidR="00601C11" w:rsidRPr="001B6DFD">
        <w:rPr>
          <w:color w:val="000000"/>
          <w:sz w:val="28"/>
          <w:szCs w:val="28"/>
          <w:lang w:eastAsia="zh-CN"/>
        </w:rPr>
        <w:t xml:space="preserve">3 </w:t>
      </w:r>
      <w:r w:rsidR="00DD6D65" w:rsidRPr="001B6DFD">
        <w:rPr>
          <w:sz w:val="28"/>
          <w:szCs w:val="28"/>
          <w:lang w:eastAsia="zh-CN"/>
        </w:rPr>
        <w:t>поликлиник</w:t>
      </w:r>
      <w:r w:rsidR="00601C11" w:rsidRPr="001B6DFD">
        <w:rPr>
          <w:sz w:val="28"/>
          <w:szCs w:val="28"/>
          <w:lang w:eastAsia="zh-CN"/>
        </w:rPr>
        <w:t>и</w:t>
      </w:r>
      <w:r w:rsidR="00DD6D65" w:rsidRPr="001B6DFD">
        <w:rPr>
          <w:sz w:val="28"/>
          <w:szCs w:val="28"/>
          <w:lang w:eastAsia="zh-CN"/>
        </w:rPr>
        <w:t xml:space="preserve"> на </w:t>
      </w:r>
      <w:r w:rsidR="00601C11" w:rsidRPr="001B6DFD">
        <w:rPr>
          <w:sz w:val="28"/>
          <w:szCs w:val="28"/>
          <w:lang w:eastAsia="zh-CN"/>
        </w:rPr>
        <w:t>560</w:t>
      </w:r>
      <w:r w:rsidR="00DD6D65" w:rsidRPr="001B6DFD">
        <w:rPr>
          <w:sz w:val="28"/>
          <w:szCs w:val="28"/>
          <w:lang w:eastAsia="zh-CN"/>
        </w:rPr>
        <w:t xml:space="preserve"> посещений, </w:t>
      </w:r>
      <w:r w:rsidR="00601C11" w:rsidRPr="001B6DFD">
        <w:rPr>
          <w:sz w:val="28"/>
          <w:szCs w:val="28"/>
          <w:lang w:eastAsia="zh-CN"/>
        </w:rPr>
        <w:t>14</w:t>
      </w:r>
      <w:r w:rsidR="00DD6D65" w:rsidRPr="001B6DFD">
        <w:rPr>
          <w:sz w:val="28"/>
          <w:szCs w:val="28"/>
          <w:lang w:eastAsia="zh-CN"/>
        </w:rPr>
        <w:t xml:space="preserve"> фельдшерско-акушерских</w:t>
      </w:r>
      <w:r w:rsidRPr="001B6DFD">
        <w:rPr>
          <w:sz w:val="28"/>
          <w:szCs w:val="28"/>
          <w:lang w:eastAsia="zh-CN"/>
        </w:rPr>
        <w:t xml:space="preserve"> пункт</w:t>
      </w:r>
      <w:r w:rsidR="00DD6D65" w:rsidRPr="001B6DFD">
        <w:rPr>
          <w:sz w:val="28"/>
          <w:szCs w:val="28"/>
          <w:lang w:eastAsia="zh-CN"/>
        </w:rPr>
        <w:t>ов</w:t>
      </w:r>
      <w:r w:rsidR="00601C11" w:rsidRPr="001B6DFD">
        <w:rPr>
          <w:sz w:val="28"/>
          <w:szCs w:val="28"/>
          <w:lang w:eastAsia="zh-CN"/>
        </w:rPr>
        <w:t>.</w:t>
      </w:r>
      <w:r w:rsidRPr="001B6DFD">
        <w:rPr>
          <w:color w:val="FF0000"/>
          <w:sz w:val="28"/>
          <w:szCs w:val="28"/>
          <w:lang w:eastAsia="zh-CN"/>
        </w:rPr>
        <w:t xml:space="preserve"> </w:t>
      </w:r>
      <w:r w:rsidRPr="001B6DFD">
        <w:rPr>
          <w:sz w:val="28"/>
          <w:szCs w:val="28"/>
          <w:lang w:eastAsia="zh-CN"/>
        </w:rPr>
        <w:t xml:space="preserve">Число коек в круглосуточных стационарах – </w:t>
      </w:r>
      <w:r w:rsidR="00601C11" w:rsidRPr="001B6DFD">
        <w:rPr>
          <w:sz w:val="28"/>
          <w:szCs w:val="28"/>
          <w:lang w:eastAsia="zh-CN"/>
        </w:rPr>
        <w:t>67</w:t>
      </w:r>
      <w:r w:rsidRPr="001B6DFD">
        <w:rPr>
          <w:sz w:val="28"/>
          <w:szCs w:val="28"/>
          <w:lang w:eastAsia="zh-CN"/>
        </w:rPr>
        <w:t>,</w:t>
      </w:r>
      <w:r w:rsidRPr="001B6DFD">
        <w:rPr>
          <w:color w:val="FF0000"/>
          <w:sz w:val="28"/>
          <w:szCs w:val="28"/>
          <w:lang w:eastAsia="zh-CN"/>
        </w:rPr>
        <w:t xml:space="preserve"> </w:t>
      </w:r>
      <w:r w:rsidRPr="001B6DFD">
        <w:rPr>
          <w:sz w:val="28"/>
          <w:szCs w:val="28"/>
          <w:lang w:eastAsia="zh-CN"/>
        </w:rPr>
        <w:t xml:space="preserve">количество мест дневных стационаров – </w:t>
      </w:r>
      <w:r w:rsidR="00601C11" w:rsidRPr="001B6DFD">
        <w:rPr>
          <w:sz w:val="28"/>
          <w:szCs w:val="28"/>
          <w:lang w:eastAsia="zh-CN"/>
        </w:rPr>
        <w:t>30</w:t>
      </w:r>
      <w:r w:rsidR="00B83BB8" w:rsidRPr="001B6DFD">
        <w:rPr>
          <w:sz w:val="28"/>
          <w:szCs w:val="28"/>
          <w:lang w:eastAsia="zh-CN"/>
        </w:rPr>
        <w:t>.</w:t>
      </w:r>
    </w:p>
    <w:p w14:paraId="61CEB26C" w14:textId="78555955" w:rsidR="00FD7DE9" w:rsidRPr="001B6DFD" w:rsidRDefault="00FD7DE9" w:rsidP="001B6DFD">
      <w:pPr>
        <w:ind w:firstLine="708"/>
        <w:jc w:val="both"/>
        <w:rPr>
          <w:color w:val="000000"/>
          <w:sz w:val="28"/>
          <w:szCs w:val="28"/>
          <w:lang w:eastAsia="zh-CN"/>
        </w:rPr>
      </w:pPr>
      <w:r w:rsidRPr="001B6DFD">
        <w:rPr>
          <w:color w:val="000000"/>
          <w:sz w:val="28"/>
          <w:szCs w:val="28"/>
          <w:lang w:eastAsia="zh-CN"/>
        </w:rPr>
        <w:t>В КОГБУЗ «</w:t>
      </w:r>
      <w:proofErr w:type="spellStart"/>
      <w:r w:rsidR="003B041B" w:rsidRPr="001B6DFD">
        <w:rPr>
          <w:color w:val="000000"/>
          <w:sz w:val="28"/>
          <w:szCs w:val="28"/>
          <w:lang w:eastAsia="zh-CN"/>
        </w:rPr>
        <w:t>Подосиновская</w:t>
      </w:r>
      <w:proofErr w:type="spellEnd"/>
      <w:r w:rsidR="003B041B" w:rsidRPr="001B6DFD">
        <w:rPr>
          <w:color w:val="000000"/>
          <w:sz w:val="28"/>
          <w:szCs w:val="28"/>
          <w:lang w:eastAsia="zh-CN"/>
        </w:rPr>
        <w:t xml:space="preserve"> ЦРБ им</w:t>
      </w:r>
      <w:r w:rsidR="00B83BB8" w:rsidRPr="001B6DFD">
        <w:rPr>
          <w:color w:val="000000"/>
          <w:sz w:val="28"/>
          <w:szCs w:val="28"/>
          <w:lang w:eastAsia="zh-CN"/>
        </w:rPr>
        <w:t>ени</w:t>
      </w:r>
      <w:r w:rsidR="003B041B" w:rsidRPr="001B6DFD">
        <w:rPr>
          <w:color w:val="000000"/>
          <w:sz w:val="28"/>
          <w:szCs w:val="28"/>
          <w:lang w:eastAsia="zh-CN"/>
        </w:rPr>
        <w:t xml:space="preserve"> Н.В. </w:t>
      </w:r>
      <w:proofErr w:type="spellStart"/>
      <w:r w:rsidR="003B041B" w:rsidRPr="001B6DFD">
        <w:rPr>
          <w:color w:val="000000"/>
          <w:sz w:val="28"/>
          <w:szCs w:val="28"/>
          <w:lang w:eastAsia="zh-CN"/>
        </w:rPr>
        <w:t>Отрокова</w:t>
      </w:r>
      <w:proofErr w:type="spellEnd"/>
      <w:r w:rsidR="003B041B" w:rsidRPr="001B6DFD">
        <w:rPr>
          <w:color w:val="000000"/>
          <w:sz w:val="28"/>
          <w:szCs w:val="28"/>
          <w:lang w:eastAsia="zh-CN"/>
        </w:rPr>
        <w:t xml:space="preserve">» </w:t>
      </w:r>
      <w:r w:rsidRPr="001B6DFD">
        <w:rPr>
          <w:color w:val="000000"/>
          <w:sz w:val="28"/>
          <w:szCs w:val="28"/>
          <w:lang w:eastAsia="zh-CN"/>
        </w:rPr>
        <w:t xml:space="preserve">имеются следующие ресурсы: </w:t>
      </w:r>
    </w:p>
    <w:p w14:paraId="2C3487B4" w14:textId="099BC32F" w:rsidR="00601C11" w:rsidRPr="001B6DFD" w:rsidRDefault="003E1789" w:rsidP="001B6DFD">
      <w:pPr>
        <w:pStyle w:val="af6"/>
        <w:numPr>
          <w:ilvl w:val="0"/>
          <w:numId w:val="15"/>
        </w:numPr>
        <w:ind w:left="0" w:firstLine="708"/>
        <w:jc w:val="both"/>
        <w:rPr>
          <w:rFonts w:eastAsiaTheme="minorHAnsi"/>
          <w:sz w:val="28"/>
          <w:szCs w:val="28"/>
          <w:lang w:eastAsia="en-US"/>
        </w:rPr>
      </w:pPr>
      <w:r w:rsidRPr="001B6DFD">
        <w:rPr>
          <w:rFonts w:eastAsiaTheme="minorHAnsi"/>
          <w:sz w:val="28"/>
          <w:szCs w:val="28"/>
          <w:lang w:eastAsia="en-US"/>
        </w:rPr>
        <w:t>3 отделения в пгт</w:t>
      </w:r>
      <w:r w:rsidR="00601C11" w:rsidRPr="001B6DFD">
        <w:rPr>
          <w:rFonts w:eastAsiaTheme="minorHAnsi"/>
          <w:sz w:val="28"/>
          <w:szCs w:val="28"/>
          <w:lang w:eastAsia="en-US"/>
        </w:rPr>
        <w:t xml:space="preserve"> Подосиновец, </w:t>
      </w:r>
      <w:r w:rsidRPr="001B6DFD">
        <w:rPr>
          <w:rFonts w:eastAsiaTheme="minorHAnsi"/>
          <w:sz w:val="28"/>
          <w:szCs w:val="28"/>
          <w:lang w:eastAsia="en-US"/>
        </w:rPr>
        <w:t xml:space="preserve">пгт </w:t>
      </w:r>
      <w:proofErr w:type="gramStart"/>
      <w:r w:rsidR="00601C11" w:rsidRPr="001B6DFD">
        <w:rPr>
          <w:rFonts w:eastAsiaTheme="minorHAnsi"/>
          <w:sz w:val="28"/>
          <w:szCs w:val="28"/>
          <w:lang w:eastAsia="en-US"/>
        </w:rPr>
        <w:t>Демьяново</w:t>
      </w:r>
      <w:proofErr w:type="gramEnd"/>
      <w:r w:rsidR="00601C11" w:rsidRPr="001B6DFD">
        <w:rPr>
          <w:rFonts w:eastAsiaTheme="minorHAnsi"/>
          <w:sz w:val="28"/>
          <w:szCs w:val="28"/>
          <w:lang w:eastAsia="en-US"/>
        </w:rPr>
        <w:t xml:space="preserve">, </w:t>
      </w:r>
      <w:r w:rsidRPr="001B6DFD">
        <w:rPr>
          <w:rFonts w:eastAsiaTheme="minorHAnsi"/>
          <w:sz w:val="28"/>
          <w:szCs w:val="28"/>
          <w:lang w:eastAsia="en-US"/>
        </w:rPr>
        <w:t xml:space="preserve">пгт </w:t>
      </w:r>
      <w:r w:rsidR="00601C11" w:rsidRPr="001B6DFD">
        <w:rPr>
          <w:rFonts w:eastAsiaTheme="minorHAnsi"/>
          <w:sz w:val="28"/>
          <w:szCs w:val="28"/>
          <w:lang w:eastAsia="en-US"/>
        </w:rPr>
        <w:t>Пинюг</w:t>
      </w:r>
    </w:p>
    <w:p w14:paraId="78D3587B" w14:textId="2544B5BD" w:rsidR="00CF0354" w:rsidRPr="001B6DFD" w:rsidRDefault="00601C11" w:rsidP="001B6DFD">
      <w:pPr>
        <w:pStyle w:val="af6"/>
        <w:numPr>
          <w:ilvl w:val="0"/>
          <w:numId w:val="14"/>
        </w:numPr>
        <w:ind w:left="0" w:firstLine="708"/>
        <w:jc w:val="both"/>
        <w:rPr>
          <w:sz w:val="28"/>
          <w:szCs w:val="28"/>
        </w:rPr>
      </w:pPr>
      <w:r w:rsidRPr="001B6DFD">
        <w:rPr>
          <w:sz w:val="28"/>
          <w:szCs w:val="28"/>
        </w:rPr>
        <w:t>2</w:t>
      </w:r>
      <w:r w:rsidR="00B83BB8" w:rsidRPr="001B6DFD">
        <w:rPr>
          <w:sz w:val="28"/>
          <w:szCs w:val="28"/>
        </w:rPr>
        <w:t xml:space="preserve"> </w:t>
      </w:r>
      <w:proofErr w:type="gramStart"/>
      <w:r w:rsidR="00B83BB8" w:rsidRPr="001B6DFD">
        <w:rPr>
          <w:sz w:val="28"/>
          <w:szCs w:val="28"/>
        </w:rPr>
        <w:t>р</w:t>
      </w:r>
      <w:r w:rsidR="00CF0354" w:rsidRPr="001B6DFD">
        <w:rPr>
          <w:sz w:val="28"/>
          <w:szCs w:val="28"/>
        </w:rPr>
        <w:t>ентгенологически</w:t>
      </w:r>
      <w:r w:rsidRPr="001B6DFD">
        <w:rPr>
          <w:sz w:val="28"/>
          <w:szCs w:val="28"/>
        </w:rPr>
        <w:t>х</w:t>
      </w:r>
      <w:proofErr w:type="gramEnd"/>
      <w:r w:rsidR="00ED49B6" w:rsidRPr="001B6DFD">
        <w:rPr>
          <w:sz w:val="28"/>
          <w:szCs w:val="28"/>
        </w:rPr>
        <w:t xml:space="preserve"> и флюорографических</w:t>
      </w:r>
      <w:r w:rsidR="00FD7DE9" w:rsidRPr="001B6DFD">
        <w:rPr>
          <w:sz w:val="28"/>
          <w:szCs w:val="28"/>
        </w:rPr>
        <w:t xml:space="preserve"> </w:t>
      </w:r>
      <w:r w:rsidR="00CF0354" w:rsidRPr="001B6DFD">
        <w:rPr>
          <w:sz w:val="28"/>
          <w:szCs w:val="28"/>
        </w:rPr>
        <w:t>кабинет</w:t>
      </w:r>
      <w:r w:rsidRPr="001B6DFD">
        <w:rPr>
          <w:sz w:val="28"/>
          <w:szCs w:val="28"/>
        </w:rPr>
        <w:t>а</w:t>
      </w:r>
      <w:r w:rsidR="00ED49B6" w:rsidRPr="001B6DFD">
        <w:rPr>
          <w:sz w:val="28"/>
          <w:szCs w:val="28"/>
        </w:rPr>
        <w:t>;</w:t>
      </w:r>
    </w:p>
    <w:p w14:paraId="5EF66C94" w14:textId="1A10FD21" w:rsidR="00CF0354" w:rsidRPr="001B6DFD" w:rsidRDefault="00601C11" w:rsidP="001B6DFD">
      <w:pPr>
        <w:pStyle w:val="af6"/>
        <w:numPr>
          <w:ilvl w:val="0"/>
          <w:numId w:val="14"/>
        </w:numPr>
        <w:ind w:left="0" w:firstLine="708"/>
        <w:jc w:val="both"/>
        <w:rPr>
          <w:sz w:val="28"/>
          <w:szCs w:val="28"/>
        </w:rPr>
      </w:pPr>
      <w:r w:rsidRPr="001B6DFD">
        <w:rPr>
          <w:sz w:val="28"/>
          <w:szCs w:val="28"/>
        </w:rPr>
        <w:t>2 к</w:t>
      </w:r>
      <w:r w:rsidR="00CF0354" w:rsidRPr="001B6DFD">
        <w:rPr>
          <w:sz w:val="28"/>
          <w:szCs w:val="28"/>
        </w:rPr>
        <w:t>абинет</w:t>
      </w:r>
      <w:r w:rsidRPr="001B6DFD">
        <w:rPr>
          <w:sz w:val="28"/>
          <w:szCs w:val="28"/>
        </w:rPr>
        <w:t>а</w:t>
      </w:r>
      <w:r w:rsidR="00FD7DE9" w:rsidRPr="001B6DFD">
        <w:rPr>
          <w:sz w:val="28"/>
          <w:szCs w:val="28"/>
        </w:rPr>
        <w:t xml:space="preserve"> </w:t>
      </w:r>
      <w:r w:rsidRPr="001B6DFD">
        <w:rPr>
          <w:sz w:val="28"/>
          <w:szCs w:val="28"/>
        </w:rPr>
        <w:t>электрокардиографии (ЭКГ)</w:t>
      </w:r>
      <w:r w:rsidR="00B83BB8" w:rsidRPr="001B6DFD">
        <w:rPr>
          <w:sz w:val="28"/>
          <w:szCs w:val="28"/>
        </w:rPr>
        <w:t>;</w:t>
      </w:r>
    </w:p>
    <w:p w14:paraId="2EB05A62" w14:textId="534AC6BB" w:rsidR="00CF0354" w:rsidRPr="001B6DFD" w:rsidRDefault="00601C11" w:rsidP="001B6DFD">
      <w:pPr>
        <w:pStyle w:val="af6"/>
        <w:numPr>
          <w:ilvl w:val="0"/>
          <w:numId w:val="14"/>
        </w:numPr>
        <w:ind w:left="0" w:firstLine="708"/>
        <w:jc w:val="both"/>
        <w:rPr>
          <w:sz w:val="28"/>
          <w:szCs w:val="28"/>
        </w:rPr>
      </w:pPr>
      <w:r w:rsidRPr="001B6DFD">
        <w:rPr>
          <w:sz w:val="28"/>
          <w:szCs w:val="28"/>
        </w:rPr>
        <w:t>2</w:t>
      </w:r>
      <w:r w:rsidR="00FD7DE9" w:rsidRPr="001B6DFD">
        <w:rPr>
          <w:sz w:val="28"/>
          <w:szCs w:val="28"/>
        </w:rPr>
        <w:t xml:space="preserve"> </w:t>
      </w:r>
      <w:r w:rsidRPr="001B6DFD">
        <w:rPr>
          <w:sz w:val="28"/>
          <w:szCs w:val="28"/>
        </w:rPr>
        <w:t>к</w:t>
      </w:r>
      <w:r w:rsidR="00FD7DE9" w:rsidRPr="001B6DFD">
        <w:rPr>
          <w:sz w:val="28"/>
          <w:szCs w:val="28"/>
        </w:rPr>
        <w:t>абинет</w:t>
      </w:r>
      <w:r w:rsidRPr="001B6DFD">
        <w:rPr>
          <w:sz w:val="28"/>
          <w:szCs w:val="28"/>
        </w:rPr>
        <w:t>а</w:t>
      </w:r>
      <w:r w:rsidR="00FD7DE9" w:rsidRPr="001B6DFD">
        <w:rPr>
          <w:sz w:val="28"/>
          <w:szCs w:val="28"/>
        </w:rPr>
        <w:t xml:space="preserve"> ультразвукового исследования (УЗИ внутр</w:t>
      </w:r>
      <w:r w:rsidR="00ED49B6" w:rsidRPr="001B6DFD">
        <w:rPr>
          <w:sz w:val="28"/>
          <w:szCs w:val="28"/>
        </w:rPr>
        <w:t>енних органов</w:t>
      </w:r>
      <w:r w:rsidR="00B83BB8" w:rsidRPr="001B6DFD">
        <w:rPr>
          <w:sz w:val="28"/>
          <w:szCs w:val="28"/>
        </w:rPr>
        <w:t>);</w:t>
      </w:r>
    </w:p>
    <w:p w14:paraId="3E883BAA" w14:textId="5BF46048" w:rsidR="00CF0354" w:rsidRPr="001B6DFD" w:rsidRDefault="00B83BB8" w:rsidP="001B6DFD">
      <w:pPr>
        <w:pStyle w:val="af6"/>
        <w:numPr>
          <w:ilvl w:val="0"/>
          <w:numId w:val="14"/>
        </w:numPr>
        <w:ind w:left="0" w:firstLine="708"/>
        <w:jc w:val="both"/>
        <w:rPr>
          <w:sz w:val="28"/>
          <w:szCs w:val="28"/>
        </w:rPr>
      </w:pPr>
      <w:r w:rsidRPr="001B6DFD">
        <w:rPr>
          <w:sz w:val="28"/>
          <w:szCs w:val="28"/>
        </w:rPr>
        <w:t>к</w:t>
      </w:r>
      <w:r w:rsidR="00FD7DE9" w:rsidRPr="001B6DFD">
        <w:rPr>
          <w:sz w:val="28"/>
          <w:szCs w:val="28"/>
        </w:rPr>
        <w:t>абинет</w:t>
      </w:r>
      <w:r w:rsidR="00CF0354" w:rsidRPr="001B6DFD">
        <w:rPr>
          <w:sz w:val="28"/>
          <w:szCs w:val="28"/>
        </w:rPr>
        <w:t xml:space="preserve"> </w:t>
      </w:r>
      <w:r w:rsidR="00FD7DE9" w:rsidRPr="001B6DFD">
        <w:rPr>
          <w:sz w:val="28"/>
          <w:szCs w:val="28"/>
        </w:rPr>
        <w:t xml:space="preserve"> эндоскопического обследо</w:t>
      </w:r>
      <w:r w:rsidR="00601C11" w:rsidRPr="001B6DFD">
        <w:rPr>
          <w:sz w:val="28"/>
          <w:szCs w:val="28"/>
        </w:rPr>
        <w:t>вания (ФГДС</w:t>
      </w:r>
      <w:r w:rsidRPr="001B6DFD">
        <w:rPr>
          <w:sz w:val="28"/>
          <w:szCs w:val="28"/>
        </w:rPr>
        <w:t>);</w:t>
      </w:r>
    </w:p>
    <w:p w14:paraId="0B65CF57" w14:textId="341ECD3D" w:rsidR="00FD7DE9" w:rsidRPr="001B6DFD" w:rsidRDefault="00601C11" w:rsidP="001B6DFD">
      <w:pPr>
        <w:pStyle w:val="af6"/>
        <w:numPr>
          <w:ilvl w:val="0"/>
          <w:numId w:val="14"/>
        </w:numPr>
        <w:ind w:left="0" w:firstLine="708"/>
        <w:jc w:val="both"/>
        <w:rPr>
          <w:sz w:val="28"/>
          <w:szCs w:val="28"/>
        </w:rPr>
      </w:pPr>
      <w:r w:rsidRPr="001B6DFD">
        <w:rPr>
          <w:sz w:val="28"/>
          <w:szCs w:val="28"/>
        </w:rPr>
        <w:lastRenderedPageBreak/>
        <w:t xml:space="preserve">2 </w:t>
      </w:r>
      <w:proofErr w:type="gramStart"/>
      <w:r w:rsidR="00B83BB8" w:rsidRPr="001B6DFD">
        <w:rPr>
          <w:sz w:val="28"/>
          <w:szCs w:val="28"/>
        </w:rPr>
        <w:t>ф</w:t>
      </w:r>
      <w:r w:rsidR="00FD7DE9" w:rsidRPr="001B6DFD">
        <w:rPr>
          <w:sz w:val="28"/>
          <w:szCs w:val="28"/>
        </w:rPr>
        <w:t>изиотерапевтическ</w:t>
      </w:r>
      <w:r w:rsidRPr="001B6DFD">
        <w:rPr>
          <w:sz w:val="28"/>
          <w:szCs w:val="28"/>
        </w:rPr>
        <w:t>их</w:t>
      </w:r>
      <w:proofErr w:type="gramEnd"/>
      <w:r w:rsidR="00CF0354" w:rsidRPr="001B6DFD">
        <w:rPr>
          <w:sz w:val="28"/>
          <w:szCs w:val="28"/>
        </w:rPr>
        <w:t xml:space="preserve"> кабинет</w:t>
      </w:r>
      <w:r w:rsidRPr="001B6DFD">
        <w:rPr>
          <w:sz w:val="28"/>
          <w:szCs w:val="28"/>
        </w:rPr>
        <w:t>а</w:t>
      </w:r>
      <w:r w:rsidR="00B83BB8" w:rsidRPr="001B6DFD">
        <w:rPr>
          <w:sz w:val="28"/>
          <w:szCs w:val="28"/>
        </w:rPr>
        <w:t>.</w:t>
      </w:r>
    </w:p>
    <w:p w14:paraId="5BCFE344" w14:textId="77777777" w:rsidR="00CF0354" w:rsidRPr="001B6DFD" w:rsidRDefault="00CF0354" w:rsidP="001B6DFD">
      <w:pPr>
        <w:ind w:firstLine="708"/>
        <w:jc w:val="both"/>
        <w:rPr>
          <w:color w:val="FF0000"/>
          <w:sz w:val="28"/>
          <w:szCs w:val="28"/>
        </w:rPr>
      </w:pPr>
    </w:p>
    <w:p w14:paraId="514E9D6A" w14:textId="1CB4750E" w:rsidR="00FD7DE9" w:rsidRPr="001B6DFD" w:rsidRDefault="00FD7DE9" w:rsidP="001B6DFD">
      <w:pPr>
        <w:ind w:firstLine="708"/>
        <w:jc w:val="both"/>
        <w:rPr>
          <w:sz w:val="28"/>
          <w:szCs w:val="28"/>
          <w:lang w:eastAsia="zh-CN"/>
        </w:rPr>
      </w:pPr>
      <w:r w:rsidRPr="001B6DFD">
        <w:rPr>
          <w:sz w:val="28"/>
          <w:szCs w:val="28"/>
          <w:lang w:eastAsia="zh-CN"/>
        </w:rPr>
        <w:t>Обеспеченн</w:t>
      </w:r>
      <w:r w:rsidR="00AA0C3C" w:rsidRPr="001B6DFD">
        <w:rPr>
          <w:sz w:val="28"/>
          <w:szCs w:val="28"/>
          <w:lang w:eastAsia="zh-CN"/>
        </w:rPr>
        <w:t>ость населения врачами в 2022</w:t>
      </w:r>
      <w:r w:rsidRPr="001B6DFD">
        <w:rPr>
          <w:sz w:val="28"/>
          <w:szCs w:val="28"/>
          <w:lang w:eastAsia="zh-CN"/>
        </w:rPr>
        <w:t xml:space="preserve"> году составила </w:t>
      </w:r>
      <w:r w:rsidR="00AA0C3C" w:rsidRPr="001B6DFD">
        <w:rPr>
          <w:sz w:val="28"/>
          <w:szCs w:val="28"/>
          <w:lang w:eastAsia="zh-CN"/>
        </w:rPr>
        <w:t>22,0</w:t>
      </w:r>
      <w:r w:rsidR="00CF0354" w:rsidRPr="001B6DFD">
        <w:rPr>
          <w:sz w:val="28"/>
          <w:szCs w:val="28"/>
          <w:lang w:eastAsia="zh-CN"/>
        </w:rPr>
        <w:t xml:space="preserve"> </w:t>
      </w:r>
      <w:r w:rsidR="00AA0C3C" w:rsidRPr="001B6DFD">
        <w:rPr>
          <w:sz w:val="28"/>
          <w:szCs w:val="28"/>
          <w:lang w:eastAsia="zh-CN"/>
        </w:rPr>
        <w:t>на 10 тыс. населения (2021</w:t>
      </w:r>
      <w:r w:rsidRPr="001B6DFD">
        <w:rPr>
          <w:sz w:val="28"/>
          <w:szCs w:val="28"/>
          <w:lang w:eastAsia="zh-CN"/>
        </w:rPr>
        <w:t xml:space="preserve"> </w:t>
      </w:r>
      <w:r w:rsidR="00CF0354" w:rsidRPr="001B6DFD">
        <w:rPr>
          <w:b/>
          <w:sz w:val="28"/>
          <w:szCs w:val="28"/>
          <w:lang w:eastAsia="zh-CN"/>
        </w:rPr>
        <w:t>–</w:t>
      </w:r>
      <w:r w:rsidRPr="001B6DFD">
        <w:rPr>
          <w:sz w:val="28"/>
          <w:szCs w:val="28"/>
          <w:lang w:eastAsia="zh-CN"/>
        </w:rPr>
        <w:t xml:space="preserve"> </w:t>
      </w:r>
      <w:r w:rsidR="00AA0C3C" w:rsidRPr="001B6DFD">
        <w:rPr>
          <w:sz w:val="28"/>
          <w:szCs w:val="28"/>
          <w:lang w:eastAsia="zh-CN"/>
        </w:rPr>
        <w:t>20,3</w:t>
      </w:r>
      <w:r w:rsidRPr="001B6DFD">
        <w:rPr>
          <w:sz w:val="28"/>
          <w:szCs w:val="28"/>
          <w:lang w:eastAsia="zh-CN"/>
        </w:rPr>
        <w:t xml:space="preserve">), средним медицинским персоналом </w:t>
      </w:r>
      <w:r w:rsidR="00CF0354" w:rsidRPr="001B6DFD">
        <w:rPr>
          <w:b/>
          <w:sz w:val="28"/>
          <w:szCs w:val="28"/>
          <w:lang w:eastAsia="zh-CN"/>
        </w:rPr>
        <w:t>–</w:t>
      </w:r>
      <w:r w:rsidRPr="001B6DFD">
        <w:rPr>
          <w:sz w:val="28"/>
          <w:szCs w:val="28"/>
          <w:lang w:eastAsia="zh-CN"/>
        </w:rPr>
        <w:t xml:space="preserve"> </w:t>
      </w:r>
      <w:r w:rsidR="00AA0C3C" w:rsidRPr="001B6DFD">
        <w:rPr>
          <w:sz w:val="28"/>
          <w:szCs w:val="28"/>
          <w:lang w:eastAsia="zh-CN"/>
        </w:rPr>
        <w:t>88,0</w:t>
      </w:r>
      <w:r w:rsidRPr="001B6DFD">
        <w:rPr>
          <w:sz w:val="28"/>
          <w:szCs w:val="28"/>
          <w:lang w:eastAsia="zh-CN"/>
        </w:rPr>
        <w:t xml:space="preserve"> на 10 тыс. населения (20</w:t>
      </w:r>
      <w:r w:rsidR="00AA0C3C" w:rsidRPr="001B6DFD">
        <w:rPr>
          <w:sz w:val="28"/>
          <w:szCs w:val="28"/>
          <w:lang w:eastAsia="zh-CN"/>
        </w:rPr>
        <w:t>21</w:t>
      </w:r>
      <w:r w:rsidRPr="001B6DFD">
        <w:rPr>
          <w:sz w:val="28"/>
          <w:szCs w:val="28"/>
          <w:lang w:eastAsia="zh-CN"/>
        </w:rPr>
        <w:t xml:space="preserve"> </w:t>
      </w:r>
      <w:r w:rsidR="00CF0354" w:rsidRPr="001B6DFD">
        <w:rPr>
          <w:b/>
          <w:sz w:val="28"/>
          <w:szCs w:val="28"/>
          <w:lang w:eastAsia="zh-CN"/>
        </w:rPr>
        <w:t>–</w:t>
      </w:r>
      <w:r w:rsidRPr="001B6DFD">
        <w:rPr>
          <w:sz w:val="28"/>
          <w:szCs w:val="28"/>
          <w:lang w:eastAsia="zh-CN"/>
        </w:rPr>
        <w:t xml:space="preserve"> </w:t>
      </w:r>
      <w:r w:rsidR="00AA0C3C" w:rsidRPr="001B6DFD">
        <w:rPr>
          <w:sz w:val="28"/>
          <w:szCs w:val="28"/>
          <w:lang w:eastAsia="zh-CN"/>
        </w:rPr>
        <w:t>87,5</w:t>
      </w:r>
      <w:r w:rsidR="00CF0354" w:rsidRPr="001B6DFD">
        <w:rPr>
          <w:sz w:val="28"/>
          <w:szCs w:val="28"/>
          <w:lang w:eastAsia="zh-CN"/>
        </w:rPr>
        <w:t>)</w:t>
      </w:r>
      <w:r w:rsidRPr="001B6DFD">
        <w:rPr>
          <w:sz w:val="28"/>
          <w:szCs w:val="28"/>
          <w:lang w:eastAsia="zh-CN"/>
        </w:rPr>
        <w:t>.</w:t>
      </w:r>
    </w:p>
    <w:p w14:paraId="4FF9D30F" w14:textId="313A3AB8" w:rsidR="00FD7DE9" w:rsidRPr="001B6DFD" w:rsidRDefault="00FD7DE9" w:rsidP="001B6DFD">
      <w:pPr>
        <w:ind w:firstLine="708"/>
        <w:jc w:val="both"/>
        <w:rPr>
          <w:color w:val="FF0000"/>
          <w:sz w:val="28"/>
          <w:szCs w:val="28"/>
          <w:lang w:eastAsia="zh-CN"/>
        </w:rPr>
      </w:pPr>
      <w:r w:rsidRPr="001B6DFD">
        <w:rPr>
          <w:sz w:val="28"/>
          <w:szCs w:val="28"/>
          <w:lang w:eastAsia="zh-CN"/>
        </w:rPr>
        <w:t xml:space="preserve">Укомплектованность </w:t>
      </w:r>
      <w:r w:rsidR="0005230A" w:rsidRPr="001B6DFD">
        <w:rPr>
          <w:sz w:val="28"/>
          <w:szCs w:val="28"/>
          <w:lang w:eastAsia="zh-CN"/>
        </w:rPr>
        <w:t>врачебных должностей составляет</w:t>
      </w:r>
      <w:r w:rsidRPr="001B6DFD">
        <w:rPr>
          <w:sz w:val="28"/>
          <w:szCs w:val="28"/>
          <w:lang w:eastAsia="zh-CN"/>
        </w:rPr>
        <w:t xml:space="preserve"> </w:t>
      </w:r>
      <w:r w:rsidR="00AA0C3C" w:rsidRPr="001B6DFD">
        <w:rPr>
          <w:sz w:val="28"/>
          <w:szCs w:val="28"/>
          <w:lang w:eastAsia="zh-CN"/>
        </w:rPr>
        <w:t>87,4</w:t>
      </w:r>
      <w:r w:rsidRPr="001B6DFD">
        <w:rPr>
          <w:sz w:val="28"/>
          <w:szCs w:val="28"/>
          <w:lang w:eastAsia="zh-CN"/>
        </w:rPr>
        <w:t>%</w:t>
      </w:r>
      <w:r w:rsidR="00AA0C3C" w:rsidRPr="001B6DFD">
        <w:rPr>
          <w:sz w:val="28"/>
          <w:szCs w:val="28"/>
          <w:lang w:eastAsia="zh-CN"/>
        </w:rPr>
        <w:t xml:space="preserve"> (2021</w:t>
      </w:r>
      <w:r w:rsidR="00CF0354" w:rsidRPr="001B6DFD">
        <w:rPr>
          <w:sz w:val="28"/>
          <w:szCs w:val="28"/>
          <w:lang w:eastAsia="zh-CN"/>
        </w:rPr>
        <w:t xml:space="preserve"> г – </w:t>
      </w:r>
      <w:r w:rsidR="00AA0C3C" w:rsidRPr="001B6DFD">
        <w:rPr>
          <w:sz w:val="28"/>
          <w:szCs w:val="28"/>
          <w:lang w:eastAsia="zh-CN"/>
        </w:rPr>
        <w:t>85,8</w:t>
      </w:r>
      <w:r w:rsidR="00CF0354" w:rsidRPr="001B6DFD">
        <w:rPr>
          <w:sz w:val="28"/>
          <w:szCs w:val="28"/>
          <w:lang w:eastAsia="zh-CN"/>
        </w:rPr>
        <w:t>)</w:t>
      </w:r>
      <w:r w:rsidRPr="001B6DFD">
        <w:rPr>
          <w:sz w:val="28"/>
          <w:szCs w:val="28"/>
          <w:lang w:eastAsia="zh-CN"/>
        </w:rPr>
        <w:t xml:space="preserve">, </w:t>
      </w:r>
      <w:r w:rsidR="00CF0354" w:rsidRPr="001B6DFD">
        <w:rPr>
          <w:sz w:val="28"/>
          <w:szCs w:val="28"/>
          <w:lang w:eastAsia="zh-CN"/>
        </w:rPr>
        <w:t xml:space="preserve">средним медперсоналом – </w:t>
      </w:r>
      <w:r w:rsidR="00AA0C3C" w:rsidRPr="001B6DFD">
        <w:rPr>
          <w:sz w:val="28"/>
          <w:szCs w:val="28"/>
          <w:lang w:eastAsia="zh-CN"/>
        </w:rPr>
        <w:t>91,3% (2021</w:t>
      </w:r>
      <w:r w:rsidR="00CF0354" w:rsidRPr="001B6DFD">
        <w:rPr>
          <w:sz w:val="28"/>
          <w:szCs w:val="28"/>
          <w:lang w:eastAsia="zh-CN"/>
        </w:rPr>
        <w:t xml:space="preserve">г – </w:t>
      </w:r>
      <w:r w:rsidR="00AA0C3C" w:rsidRPr="001B6DFD">
        <w:rPr>
          <w:sz w:val="28"/>
          <w:szCs w:val="28"/>
          <w:lang w:eastAsia="zh-CN"/>
        </w:rPr>
        <w:t>93,8</w:t>
      </w:r>
      <w:r w:rsidR="00CF0354" w:rsidRPr="001B6DFD">
        <w:rPr>
          <w:sz w:val="28"/>
          <w:szCs w:val="28"/>
          <w:lang w:eastAsia="zh-CN"/>
        </w:rPr>
        <w:t>%).</w:t>
      </w:r>
    </w:p>
    <w:p w14:paraId="243A5BAB" w14:textId="4DB54B12" w:rsidR="0057085E" w:rsidRPr="001B6DFD" w:rsidRDefault="00FD7DE9" w:rsidP="001B6DFD">
      <w:pPr>
        <w:ind w:firstLine="708"/>
        <w:jc w:val="both"/>
        <w:rPr>
          <w:sz w:val="28"/>
          <w:szCs w:val="28"/>
          <w:lang w:eastAsia="zh-CN"/>
        </w:rPr>
      </w:pPr>
      <w:r w:rsidRPr="001B6DFD">
        <w:rPr>
          <w:sz w:val="28"/>
          <w:szCs w:val="28"/>
          <w:lang w:eastAsia="zh-CN"/>
        </w:rPr>
        <w:t>Число обращений за медицинской помощь</w:t>
      </w:r>
      <w:r w:rsidR="00AA0C3C" w:rsidRPr="001B6DFD">
        <w:rPr>
          <w:sz w:val="28"/>
          <w:szCs w:val="28"/>
          <w:lang w:eastAsia="zh-CN"/>
        </w:rPr>
        <w:t>ю в амбулаторных условиях в 2022</w:t>
      </w:r>
      <w:r w:rsidRPr="001B6DFD">
        <w:rPr>
          <w:sz w:val="28"/>
          <w:szCs w:val="28"/>
          <w:lang w:eastAsia="zh-CN"/>
        </w:rPr>
        <w:t xml:space="preserve"> году составило </w:t>
      </w:r>
      <w:r w:rsidR="00AA0C3C" w:rsidRPr="001B6DFD">
        <w:rPr>
          <w:sz w:val="28"/>
          <w:szCs w:val="28"/>
          <w:lang w:eastAsia="zh-CN"/>
        </w:rPr>
        <w:t>7,1 на 1 жителя (2021</w:t>
      </w:r>
      <w:r w:rsidRPr="001B6DFD">
        <w:rPr>
          <w:sz w:val="28"/>
          <w:szCs w:val="28"/>
          <w:lang w:eastAsia="zh-CN"/>
        </w:rPr>
        <w:t xml:space="preserve"> </w:t>
      </w:r>
      <w:r w:rsidRPr="001B6DFD">
        <w:rPr>
          <w:b/>
          <w:sz w:val="28"/>
          <w:szCs w:val="28"/>
          <w:lang w:eastAsia="zh-CN"/>
        </w:rPr>
        <w:t>–</w:t>
      </w:r>
      <w:r w:rsidRPr="001B6DFD">
        <w:rPr>
          <w:sz w:val="28"/>
          <w:szCs w:val="28"/>
          <w:lang w:eastAsia="zh-CN"/>
        </w:rPr>
        <w:t xml:space="preserve"> </w:t>
      </w:r>
      <w:r w:rsidR="00AA0C3C" w:rsidRPr="001B6DFD">
        <w:rPr>
          <w:sz w:val="28"/>
          <w:szCs w:val="28"/>
          <w:lang w:eastAsia="zh-CN"/>
        </w:rPr>
        <w:t>6,9</w:t>
      </w:r>
      <w:r w:rsidRPr="001B6DFD">
        <w:rPr>
          <w:sz w:val="28"/>
          <w:szCs w:val="28"/>
          <w:lang w:eastAsia="zh-CN"/>
        </w:rPr>
        <w:t>), из них по заболеванию</w:t>
      </w:r>
      <w:r w:rsidRPr="001B6DFD">
        <w:rPr>
          <w:b/>
          <w:sz w:val="28"/>
          <w:szCs w:val="28"/>
          <w:lang w:eastAsia="zh-CN"/>
        </w:rPr>
        <w:t xml:space="preserve"> </w:t>
      </w:r>
      <w:r w:rsidR="00B12762">
        <w:rPr>
          <w:b/>
          <w:sz w:val="28"/>
          <w:szCs w:val="28"/>
          <w:lang w:eastAsia="zh-CN"/>
        </w:rPr>
        <w:t>–</w:t>
      </w:r>
      <w:r w:rsidRPr="001B6DFD">
        <w:rPr>
          <w:sz w:val="28"/>
          <w:szCs w:val="28"/>
          <w:lang w:eastAsia="zh-CN"/>
        </w:rPr>
        <w:t xml:space="preserve"> 3,</w:t>
      </w:r>
      <w:r w:rsidR="00AA0C3C" w:rsidRPr="001B6DFD">
        <w:rPr>
          <w:sz w:val="28"/>
          <w:szCs w:val="28"/>
          <w:lang w:eastAsia="zh-CN"/>
        </w:rPr>
        <w:t>3</w:t>
      </w:r>
      <w:r w:rsidRPr="001B6DFD">
        <w:rPr>
          <w:sz w:val="28"/>
          <w:szCs w:val="28"/>
          <w:lang w:eastAsia="zh-CN"/>
        </w:rPr>
        <w:t xml:space="preserve"> на 1 жителя (20</w:t>
      </w:r>
      <w:r w:rsidR="00AA0C3C" w:rsidRPr="001B6DFD">
        <w:rPr>
          <w:sz w:val="28"/>
          <w:szCs w:val="28"/>
          <w:lang w:eastAsia="zh-CN"/>
        </w:rPr>
        <w:t>21</w:t>
      </w:r>
      <w:r w:rsidRPr="001B6DFD">
        <w:rPr>
          <w:sz w:val="28"/>
          <w:szCs w:val="28"/>
          <w:lang w:eastAsia="zh-CN"/>
        </w:rPr>
        <w:t xml:space="preserve"> </w:t>
      </w:r>
      <w:r w:rsidR="00B12762">
        <w:rPr>
          <w:b/>
          <w:sz w:val="28"/>
          <w:szCs w:val="28"/>
          <w:lang w:eastAsia="zh-CN"/>
        </w:rPr>
        <w:t>–</w:t>
      </w:r>
      <w:r w:rsidRPr="001B6DFD">
        <w:rPr>
          <w:sz w:val="28"/>
          <w:szCs w:val="28"/>
          <w:lang w:eastAsia="zh-CN"/>
        </w:rPr>
        <w:t xml:space="preserve"> 3,</w:t>
      </w:r>
      <w:r w:rsidR="00AA0C3C" w:rsidRPr="001B6DFD">
        <w:rPr>
          <w:sz w:val="28"/>
          <w:szCs w:val="28"/>
          <w:lang w:eastAsia="zh-CN"/>
        </w:rPr>
        <w:t>2</w:t>
      </w:r>
      <w:r w:rsidRPr="001B6DFD">
        <w:rPr>
          <w:sz w:val="28"/>
          <w:szCs w:val="28"/>
          <w:lang w:eastAsia="zh-CN"/>
        </w:rPr>
        <w:t xml:space="preserve">), с профилактической целью </w:t>
      </w:r>
      <w:r w:rsidR="00AA0C3C" w:rsidRPr="001B6DFD">
        <w:rPr>
          <w:b/>
          <w:sz w:val="28"/>
          <w:szCs w:val="28"/>
          <w:lang w:eastAsia="zh-CN"/>
        </w:rPr>
        <w:t>–</w:t>
      </w:r>
      <w:r w:rsidRPr="001B6DFD">
        <w:rPr>
          <w:sz w:val="28"/>
          <w:szCs w:val="28"/>
          <w:lang w:eastAsia="zh-CN"/>
        </w:rPr>
        <w:t xml:space="preserve"> </w:t>
      </w:r>
      <w:r w:rsidR="00AA0C3C" w:rsidRPr="001B6DFD">
        <w:rPr>
          <w:sz w:val="28"/>
          <w:szCs w:val="28"/>
          <w:lang w:eastAsia="zh-CN"/>
        </w:rPr>
        <w:t>3,8 на 1 жителя (2021</w:t>
      </w:r>
      <w:r w:rsidRPr="001B6DFD">
        <w:rPr>
          <w:sz w:val="28"/>
          <w:szCs w:val="28"/>
          <w:lang w:eastAsia="zh-CN"/>
        </w:rPr>
        <w:t xml:space="preserve"> </w:t>
      </w:r>
      <w:r w:rsidR="00AA0C3C" w:rsidRPr="001B6DFD">
        <w:rPr>
          <w:b/>
          <w:sz w:val="28"/>
          <w:szCs w:val="28"/>
          <w:lang w:eastAsia="zh-CN"/>
        </w:rPr>
        <w:t>–</w:t>
      </w:r>
      <w:r w:rsidRPr="001B6DFD">
        <w:rPr>
          <w:sz w:val="28"/>
          <w:szCs w:val="28"/>
          <w:lang w:eastAsia="zh-CN"/>
        </w:rPr>
        <w:t xml:space="preserve"> </w:t>
      </w:r>
      <w:r w:rsidR="00AA0C3C" w:rsidRPr="001B6DFD">
        <w:rPr>
          <w:sz w:val="28"/>
          <w:szCs w:val="28"/>
          <w:lang w:eastAsia="zh-CN"/>
        </w:rPr>
        <w:t>3,7</w:t>
      </w:r>
      <w:r w:rsidRPr="001B6DFD">
        <w:rPr>
          <w:sz w:val="28"/>
          <w:szCs w:val="28"/>
          <w:lang w:eastAsia="zh-CN"/>
        </w:rPr>
        <w:t xml:space="preserve">). </w:t>
      </w:r>
    </w:p>
    <w:p w14:paraId="3E22C156" w14:textId="6DDB7ADF" w:rsidR="00FD7DE9" w:rsidRPr="001B6DFD" w:rsidRDefault="00FD7DE9" w:rsidP="001B6DFD">
      <w:pPr>
        <w:ind w:firstLine="708"/>
        <w:jc w:val="both"/>
        <w:rPr>
          <w:sz w:val="28"/>
          <w:szCs w:val="28"/>
          <w:lang w:eastAsia="zh-CN"/>
        </w:rPr>
      </w:pPr>
      <w:r w:rsidRPr="001B6DFD">
        <w:rPr>
          <w:sz w:val="28"/>
          <w:szCs w:val="28"/>
          <w:lang w:eastAsia="zh-CN"/>
        </w:rPr>
        <w:t>Доля обращений по заболеванию составила в 202</w:t>
      </w:r>
      <w:r w:rsidR="00AA0C3C" w:rsidRPr="001B6DFD">
        <w:rPr>
          <w:sz w:val="28"/>
          <w:szCs w:val="28"/>
          <w:lang w:eastAsia="zh-CN"/>
        </w:rPr>
        <w:t>2</w:t>
      </w:r>
      <w:r w:rsidRPr="001B6DFD">
        <w:rPr>
          <w:sz w:val="28"/>
          <w:szCs w:val="28"/>
          <w:lang w:eastAsia="zh-CN"/>
        </w:rPr>
        <w:t xml:space="preserve"> году </w:t>
      </w:r>
      <w:r w:rsidR="00AA0C3C" w:rsidRPr="001B6DFD">
        <w:rPr>
          <w:sz w:val="28"/>
          <w:szCs w:val="28"/>
          <w:lang w:eastAsia="zh-CN"/>
        </w:rPr>
        <w:t>47,2</w:t>
      </w:r>
      <w:r w:rsidRPr="001B6DFD">
        <w:rPr>
          <w:sz w:val="28"/>
          <w:szCs w:val="28"/>
          <w:lang w:eastAsia="zh-CN"/>
        </w:rPr>
        <w:t xml:space="preserve">%, </w:t>
      </w:r>
      <w:r w:rsidR="00AA0C3C" w:rsidRPr="001B6DFD">
        <w:rPr>
          <w:sz w:val="28"/>
          <w:szCs w:val="28"/>
          <w:lang w:eastAsia="zh-CN"/>
        </w:rPr>
        <w:t xml:space="preserve">(2021 – 47,0), </w:t>
      </w:r>
      <w:r w:rsidRPr="001B6DFD">
        <w:rPr>
          <w:sz w:val="28"/>
          <w:szCs w:val="28"/>
          <w:lang w:eastAsia="zh-CN"/>
        </w:rPr>
        <w:t xml:space="preserve">с профилактической целью </w:t>
      </w:r>
      <w:r w:rsidRPr="001B6DFD">
        <w:rPr>
          <w:b/>
          <w:sz w:val="28"/>
          <w:szCs w:val="28"/>
          <w:lang w:eastAsia="zh-CN"/>
        </w:rPr>
        <w:t>–</w:t>
      </w:r>
      <w:r w:rsidRPr="001B6DFD">
        <w:rPr>
          <w:sz w:val="28"/>
          <w:szCs w:val="28"/>
          <w:lang w:eastAsia="zh-CN"/>
        </w:rPr>
        <w:t xml:space="preserve"> </w:t>
      </w:r>
      <w:r w:rsidR="00AA0C3C" w:rsidRPr="001B6DFD">
        <w:rPr>
          <w:sz w:val="28"/>
          <w:szCs w:val="28"/>
          <w:lang w:eastAsia="zh-CN"/>
        </w:rPr>
        <w:t>52,8% (2021</w:t>
      </w:r>
      <w:r w:rsidRPr="001B6DFD">
        <w:rPr>
          <w:sz w:val="28"/>
          <w:szCs w:val="28"/>
          <w:lang w:eastAsia="zh-CN"/>
        </w:rPr>
        <w:t xml:space="preserve"> </w:t>
      </w:r>
      <w:r w:rsidR="00AA0C3C" w:rsidRPr="001B6DFD">
        <w:rPr>
          <w:sz w:val="28"/>
          <w:szCs w:val="28"/>
          <w:lang w:eastAsia="zh-CN"/>
        </w:rPr>
        <w:t>–</w:t>
      </w:r>
      <w:r w:rsidRPr="001B6DFD">
        <w:rPr>
          <w:sz w:val="28"/>
          <w:szCs w:val="28"/>
          <w:lang w:eastAsia="zh-CN"/>
        </w:rPr>
        <w:t xml:space="preserve"> </w:t>
      </w:r>
      <w:r w:rsidR="00AA0C3C" w:rsidRPr="001B6DFD">
        <w:rPr>
          <w:sz w:val="28"/>
          <w:szCs w:val="28"/>
          <w:lang w:eastAsia="zh-CN"/>
        </w:rPr>
        <w:t>53,0</w:t>
      </w:r>
      <w:r w:rsidRPr="001B6DFD">
        <w:rPr>
          <w:sz w:val="28"/>
          <w:szCs w:val="28"/>
          <w:lang w:eastAsia="zh-CN"/>
        </w:rPr>
        <w:t>%).</w:t>
      </w:r>
    </w:p>
    <w:p w14:paraId="565FE6BE" w14:textId="0E1DC6FA" w:rsidR="00FD7DE9" w:rsidRPr="001B6DFD" w:rsidRDefault="00FD7DE9" w:rsidP="001B6DFD">
      <w:pPr>
        <w:suppressAutoHyphens/>
        <w:ind w:firstLine="708"/>
        <w:jc w:val="both"/>
        <w:textAlignment w:val="baseline"/>
        <w:rPr>
          <w:rFonts w:eastAsia="SimSun"/>
          <w:kern w:val="1"/>
          <w:sz w:val="28"/>
          <w:szCs w:val="28"/>
          <w:lang w:eastAsia="zh-CN" w:bidi="hi-IN"/>
        </w:rPr>
      </w:pPr>
      <w:r w:rsidRPr="001B6DFD">
        <w:rPr>
          <w:rFonts w:eastAsia="SimSun"/>
          <w:kern w:val="1"/>
          <w:sz w:val="28"/>
          <w:szCs w:val="28"/>
          <w:lang w:eastAsia="zh-CN" w:bidi="hi-IN"/>
        </w:rPr>
        <w:t>Актуальность этой программы очевидна, потому что 60%</w:t>
      </w:r>
      <w:r w:rsidRPr="001B6DFD">
        <w:rPr>
          <w:rFonts w:eastAsia="SimSun"/>
          <w:color w:val="FF0000"/>
          <w:kern w:val="1"/>
          <w:sz w:val="28"/>
          <w:szCs w:val="28"/>
          <w:lang w:eastAsia="zh-CN" w:bidi="hi-IN"/>
        </w:rPr>
        <w:t xml:space="preserve"> </w:t>
      </w:r>
      <w:r w:rsidRPr="001B6DFD">
        <w:rPr>
          <w:rFonts w:eastAsia="SimSun"/>
          <w:kern w:val="1"/>
          <w:sz w:val="28"/>
          <w:szCs w:val="28"/>
          <w:lang w:eastAsia="zh-CN" w:bidi="hi-IN"/>
        </w:rPr>
        <w:t>всех влияний на здоровье человека, на продолжительность его жизни – это его образ жизни.</w:t>
      </w:r>
      <w:r w:rsidR="0005230A" w:rsidRPr="001B6DFD">
        <w:rPr>
          <w:rFonts w:eastAsia="SimSun"/>
          <w:kern w:val="1"/>
          <w:sz w:val="28"/>
          <w:szCs w:val="28"/>
          <w:lang w:eastAsia="zh-CN" w:bidi="hi-IN"/>
        </w:rPr>
        <w:t xml:space="preserve"> </w:t>
      </w:r>
      <w:r w:rsidRPr="001B6DFD">
        <w:rPr>
          <w:rFonts w:eastAsia="SimSun"/>
          <w:kern w:val="1"/>
          <w:sz w:val="28"/>
          <w:szCs w:val="28"/>
          <w:shd w:val="clear" w:color="auto" w:fill="FFFFFF"/>
          <w:lang w:eastAsia="zh-CN" w:bidi="hi-IN"/>
        </w:rPr>
        <w:t xml:space="preserve">Состояние здоровья </w:t>
      </w:r>
      <w:r w:rsidR="00B12762">
        <w:rPr>
          <w:rFonts w:eastAsia="SimSun"/>
          <w:kern w:val="1"/>
          <w:sz w:val="28"/>
          <w:szCs w:val="28"/>
          <w:shd w:val="clear" w:color="auto" w:fill="FFFFFF"/>
          <w:lang w:eastAsia="zh-CN" w:bidi="hi-IN"/>
        </w:rPr>
        <w:t>–</w:t>
      </w:r>
      <w:r w:rsidRPr="001B6DFD">
        <w:rPr>
          <w:rFonts w:eastAsia="SimSun"/>
          <w:kern w:val="1"/>
          <w:sz w:val="28"/>
          <w:szCs w:val="28"/>
          <w:shd w:val="clear" w:color="auto" w:fill="FFFFFF"/>
          <w:lang w:eastAsia="zh-CN" w:bidi="hi-IN"/>
        </w:rPr>
        <w:t xml:space="preserve"> это важный показатель социального, экономического и экологического благополучия, показатель качества жизни населения.</w:t>
      </w:r>
    </w:p>
    <w:p w14:paraId="3823F372" w14:textId="6510278D" w:rsidR="00FD7DE9" w:rsidRPr="001B6DFD" w:rsidRDefault="00FD7DE9" w:rsidP="001B6DFD">
      <w:pPr>
        <w:suppressAutoHyphens/>
        <w:ind w:firstLine="708"/>
        <w:jc w:val="both"/>
        <w:rPr>
          <w:sz w:val="28"/>
          <w:szCs w:val="28"/>
          <w:lang w:eastAsia="zh-CN"/>
        </w:rPr>
      </w:pPr>
      <w:proofErr w:type="gramStart"/>
      <w:r w:rsidRPr="001B6DFD">
        <w:rPr>
          <w:rFonts w:eastAsia="SimSun"/>
          <w:color w:val="000000"/>
          <w:kern w:val="1"/>
          <w:sz w:val="28"/>
          <w:szCs w:val="28"/>
          <w:lang w:eastAsia="zh-CN" w:bidi="hi-IN"/>
        </w:rPr>
        <w:t>Доминирующими факторами риска, влияющими на возникновение заболевания, являются: гиподинамия, нерациональное питание, психическое перенапряжение, стрессы, вредные привычки, избыточная масса тела.</w:t>
      </w:r>
      <w:proofErr w:type="gramEnd"/>
    </w:p>
    <w:p w14:paraId="563F2FE2" w14:textId="0DF8C9C6" w:rsidR="00FD7DE9" w:rsidRPr="001B6DFD" w:rsidRDefault="00FD7DE9" w:rsidP="001B6DFD">
      <w:pPr>
        <w:suppressAutoHyphens/>
        <w:ind w:firstLine="708"/>
        <w:jc w:val="both"/>
        <w:textAlignment w:val="baseline"/>
        <w:rPr>
          <w:rFonts w:eastAsia="SimSun"/>
          <w:kern w:val="1"/>
          <w:sz w:val="28"/>
          <w:szCs w:val="28"/>
          <w:lang w:eastAsia="zh-CN" w:bidi="hi-IN"/>
        </w:rPr>
      </w:pPr>
      <w:proofErr w:type="gramStart"/>
      <w:r w:rsidRPr="001B6DFD">
        <w:rPr>
          <w:rFonts w:eastAsia="SimSun"/>
          <w:color w:val="000000"/>
          <w:kern w:val="1"/>
          <w:sz w:val="28"/>
          <w:szCs w:val="28"/>
          <w:lang w:eastAsia="zh-CN" w:bidi="hi-IN"/>
        </w:rPr>
        <w:t xml:space="preserve">Низкий уровень мотивации населения к сохранению своего здоровья и отказа от вредных привычек во многом связан с негативным воздействием средств массовой информации, провоцирующих формирование вредных привычек и распространяющих </w:t>
      </w:r>
      <w:proofErr w:type="spellStart"/>
      <w:r w:rsidRPr="001B6DFD">
        <w:rPr>
          <w:rFonts w:eastAsia="SimSun"/>
          <w:color w:val="000000"/>
          <w:kern w:val="1"/>
          <w:sz w:val="28"/>
          <w:szCs w:val="28"/>
          <w:lang w:eastAsia="zh-CN" w:bidi="hi-IN"/>
        </w:rPr>
        <w:t>псевдотрадиционную</w:t>
      </w:r>
      <w:proofErr w:type="spellEnd"/>
      <w:r w:rsidRPr="001B6DFD">
        <w:rPr>
          <w:rFonts w:eastAsia="SimSun"/>
          <w:color w:val="000000"/>
          <w:kern w:val="1"/>
          <w:sz w:val="28"/>
          <w:szCs w:val="28"/>
          <w:lang w:eastAsia="zh-CN" w:bidi="hi-IN"/>
        </w:rPr>
        <w:t xml:space="preserve"> культуру нездорового образа жизни, и с </w:t>
      </w:r>
      <w:proofErr w:type="spellStart"/>
      <w:r w:rsidR="0005230A" w:rsidRPr="001B6DFD">
        <w:rPr>
          <w:rFonts w:eastAsia="SimSun"/>
          <w:color w:val="000000"/>
          <w:kern w:val="1"/>
          <w:sz w:val="28"/>
          <w:szCs w:val="28"/>
          <w:lang w:eastAsia="zh-CN" w:bidi="hi-IN"/>
        </w:rPr>
        <w:t>не</w:t>
      </w:r>
      <w:r w:rsidR="00DD1525" w:rsidRPr="001B6DFD">
        <w:rPr>
          <w:rFonts w:eastAsia="SimSun"/>
          <w:color w:val="000000"/>
          <w:kern w:val="1"/>
          <w:sz w:val="28"/>
          <w:szCs w:val="28"/>
          <w:lang w:eastAsia="zh-CN" w:bidi="hi-IN"/>
        </w:rPr>
        <w:t>информированностью</w:t>
      </w:r>
      <w:proofErr w:type="spellEnd"/>
      <w:r w:rsidRPr="001B6DFD">
        <w:rPr>
          <w:rFonts w:eastAsia="SimSun"/>
          <w:color w:val="000000"/>
          <w:kern w:val="1"/>
          <w:sz w:val="28"/>
          <w:szCs w:val="28"/>
          <w:lang w:eastAsia="zh-CN" w:bidi="hi-IN"/>
        </w:rPr>
        <w:t xml:space="preserve"> населения о своих правах и обязанностях в сфере здорового образа жизни, о возможностях посещения спортивных клубов, площадок и мероприятий, с незнанием санитарно-гигиенических норм, правил</w:t>
      </w:r>
      <w:proofErr w:type="gramEnd"/>
      <w:r w:rsidRPr="001B6DFD">
        <w:rPr>
          <w:rFonts w:eastAsia="SimSun"/>
          <w:color w:val="000000"/>
          <w:kern w:val="1"/>
          <w:sz w:val="28"/>
          <w:szCs w:val="28"/>
          <w:lang w:eastAsia="zh-CN" w:bidi="hi-IN"/>
        </w:rPr>
        <w:t xml:space="preserve"> и условий труда.</w:t>
      </w:r>
    </w:p>
    <w:p w14:paraId="511CD847" w14:textId="382D5804" w:rsidR="00FD7DE9" w:rsidRPr="001B6DFD" w:rsidRDefault="00FD7DE9" w:rsidP="001B6DFD">
      <w:pPr>
        <w:suppressAutoHyphens/>
        <w:ind w:firstLine="708"/>
        <w:jc w:val="both"/>
        <w:textAlignment w:val="baseline"/>
        <w:rPr>
          <w:rFonts w:eastAsia="SimSun"/>
          <w:kern w:val="1"/>
          <w:sz w:val="28"/>
          <w:szCs w:val="28"/>
          <w:lang w:eastAsia="zh-CN" w:bidi="hi-IN"/>
        </w:rPr>
      </w:pPr>
      <w:r w:rsidRPr="001B6DFD">
        <w:rPr>
          <w:rFonts w:eastAsia="SimSun"/>
          <w:color w:val="000000"/>
          <w:kern w:val="1"/>
          <w:sz w:val="28"/>
          <w:szCs w:val="28"/>
          <w:lang w:eastAsia="zh-CN" w:bidi="hi-IN"/>
        </w:rPr>
        <w:t xml:space="preserve">Основная цель мероприятий по </w:t>
      </w:r>
      <w:r w:rsidR="0057085E" w:rsidRPr="001B6DFD">
        <w:rPr>
          <w:rFonts w:eastAsia="SimSun"/>
          <w:color w:val="000000"/>
          <w:kern w:val="1"/>
          <w:sz w:val="28"/>
          <w:szCs w:val="28"/>
          <w:lang w:eastAsia="zh-CN" w:bidi="hi-IN"/>
        </w:rPr>
        <w:t xml:space="preserve">укреплению общественного здоровья населения </w:t>
      </w:r>
      <w:r w:rsidR="00B12762">
        <w:rPr>
          <w:rFonts w:eastAsia="SimSun"/>
          <w:color w:val="000000"/>
          <w:kern w:val="1"/>
          <w:sz w:val="28"/>
          <w:szCs w:val="28"/>
          <w:lang w:eastAsia="zh-CN" w:bidi="hi-IN"/>
        </w:rPr>
        <w:t>–</w:t>
      </w:r>
      <w:r w:rsidR="0057085E" w:rsidRPr="001B6DFD">
        <w:rPr>
          <w:rFonts w:eastAsia="SimSun"/>
          <w:color w:val="000000"/>
          <w:kern w:val="1"/>
          <w:sz w:val="28"/>
          <w:szCs w:val="28"/>
          <w:lang w:eastAsia="zh-CN" w:bidi="hi-IN"/>
        </w:rPr>
        <w:t xml:space="preserve"> </w:t>
      </w:r>
      <w:r w:rsidRPr="001B6DFD">
        <w:rPr>
          <w:rFonts w:eastAsia="SimSun"/>
          <w:color w:val="000000"/>
          <w:kern w:val="1"/>
          <w:sz w:val="28"/>
          <w:szCs w:val="28"/>
          <w:lang w:eastAsia="zh-CN" w:bidi="hi-IN"/>
        </w:rPr>
        <w:t>предостеречь человека от болезней, пока он ещё здоров и в наибольшей степени способен к реализации своего физического и интеллектуального потенциала.</w:t>
      </w:r>
    </w:p>
    <w:p w14:paraId="5AA1FA34" w14:textId="77777777" w:rsidR="00FD7DE9" w:rsidRPr="001B6DFD" w:rsidRDefault="00FD7DE9" w:rsidP="001B6DFD">
      <w:pPr>
        <w:ind w:firstLine="708"/>
        <w:jc w:val="both"/>
        <w:rPr>
          <w:color w:val="000000"/>
          <w:sz w:val="28"/>
          <w:szCs w:val="28"/>
          <w:lang w:eastAsia="zh-CN"/>
        </w:rPr>
      </w:pPr>
    </w:p>
    <w:p w14:paraId="130871A3" w14:textId="057683AF" w:rsidR="00FD7DE9" w:rsidRPr="00D35004" w:rsidRDefault="00D35004" w:rsidP="00D35004">
      <w:pPr>
        <w:pStyle w:val="af6"/>
        <w:numPr>
          <w:ilvl w:val="0"/>
          <w:numId w:val="6"/>
        </w:numPr>
        <w:jc w:val="center"/>
        <w:rPr>
          <w:b/>
          <w:sz w:val="28"/>
          <w:szCs w:val="28"/>
        </w:rPr>
      </w:pPr>
      <w:r w:rsidRPr="00D35004">
        <w:rPr>
          <w:b/>
          <w:sz w:val="28"/>
          <w:szCs w:val="28"/>
        </w:rPr>
        <w:t>Приоритеты государственн</w:t>
      </w:r>
      <w:r w:rsidR="0090499C">
        <w:rPr>
          <w:b/>
          <w:sz w:val="28"/>
          <w:szCs w:val="28"/>
        </w:rPr>
        <w:t>ой политики в сфере реализации м</w:t>
      </w:r>
      <w:r w:rsidRPr="00D35004">
        <w:rPr>
          <w:b/>
          <w:sz w:val="28"/>
          <w:szCs w:val="28"/>
        </w:rPr>
        <w:t>униципальной программы, цели, задачи, целевые показ</w:t>
      </w:r>
      <w:r w:rsidR="0090499C">
        <w:rPr>
          <w:b/>
          <w:sz w:val="28"/>
          <w:szCs w:val="28"/>
        </w:rPr>
        <w:t>атели эффективности реализации м</w:t>
      </w:r>
      <w:r w:rsidRPr="00D35004">
        <w:rPr>
          <w:b/>
          <w:sz w:val="28"/>
          <w:szCs w:val="28"/>
        </w:rPr>
        <w:t xml:space="preserve">униципальной программы, описание </w:t>
      </w:r>
      <w:r w:rsidR="0090499C">
        <w:rPr>
          <w:b/>
          <w:sz w:val="28"/>
          <w:szCs w:val="28"/>
        </w:rPr>
        <w:t>ожидаемых конечных результатов м</w:t>
      </w:r>
      <w:r w:rsidRPr="00D35004">
        <w:rPr>
          <w:b/>
          <w:sz w:val="28"/>
          <w:szCs w:val="28"/>
        </w:rPr>
        <w:t xml:space="preserve">униципальной программы, сроков и этапов реализации </w:t>
      </w:r>
      <w:r w:rsidR="0090499C">
        <w:rPr>
          <w:b/>
          <w:sz w:val="28"/>
          <w:szCs w:val="28"/>
        </w:rPr>
        <w:t>м</w:t>
      </w:r>
      <w:r w:rsidRPr="00D35004">
        <w:rPr>
          <w:b/>
          <w:sz w:val="28"/>
          <w:szCs w:val="28"/>
        </w:rPr>
        <w:t>униципальной программы</w:t>
      </w:r>
    </w:p>
    <w:p w14:paraId="45FC3E66" w14:textId="77777777" w:rsidR="00FD7DE9" w:rsidRPr="001B6DFD" w:rsidRDefault="00FD7DE9" w:rsidP="001B6DFD">
      <w:pPr>
        <w:ind w:firstLine="708"/>
        <w:jc w:val="both"/>
        <w:rPr>
          <w:b/>
          <w:sz w:val="28"/>
          <w:szCs w:val="28"/>
          <w:lang w:eastAsia="zh-CN"/>
        </w:rPr>
      </w:pPr>
    </w:p>
    <w:p w14:paraId="78F2B421" w14:textId="0462AE35" w:rsidR="00FD7DE9" w:rsidRPr="005021E9" w:rsidRDefault="00FD7DE9" w:rsidP="001B6DFD">
      <w:pPr>
        <w:ind w:firstLine="708"/>
        <w:jc w:val="both"/>
        <w:rPr>
          <w:sz w:val="28"/>
          <w:szCs w:val="28"/>
          <w:lang w:eastAsia="zh-CN"/>
        </w:rPr>
      </w:pPr>
      <w:r w:rsidRPr="005021E9">
        <w:rPr>
          <w:sz w:val="28"/>
          <w:szCs w:val="28"/>
          <w:lang w:eastAsia="zh-CN"/>
        </w:rPr>
        <w:t xml:space="preserve">2.1. Приоритеты политики органов местного самоуправления в сфере реализации </w:t>
      </w:r>
      <w:r w:rsidR="0090499C" w:rsidRPr="0090499C">
        <w:rPr>
          <w:sz w:val="28"/>
          <w:szCs w:val="28"/>
          <w:lang w:eastAsia="zh-CN"/>
        </w:rPr>
        <w:t xml:space="preserve">муниципальной </w:t>
      </w:r>
      <w:r w:rsidRPr="005021E9">
        <w:rPr>
          <w:sz w:val="28"/>
          <w:szCs w:val="28"/>
          <w:lang w:eastAsia="zh-CN"/>
        </w:rPr>
        <w:t>программы</w:t>
      </w:r>
      <w:r w:rsidR="00DD1525" w:rsidRPr="005021E9">
        <w:rPr>
          <w:sz w:val="28"/>
          <w:szCs w:val="28"/>
          <w:lang w:eastAsia="zh-CN"/>
        </w:rPr>
        <w:t>.</w:t>
      </w:r>
    </w:p>
    <w:p w14:paraId="11F55778" w14:textId="36E8B952" w:rsidR="00FD7DE9" w:rsidRPr="001B6DFD" w:rsidRDefault="00FD7DE9" w:rsidP="001B6DFD">
      <w:pPr>
        <w:ind w:firstLine="708"/>
        <w:jc w:val="both"/>
        <w:rPr>
          <w:sz w:val="28"/>
          <w:szCs w:val="28"/>
          <w:lang w:eastAsia="zh-CN"/>
        </w:rPr>
      </w:pPr>
      <w:r w:rsidRPr="001B6DFD">
        <w:rPr>
          <w:sz w:val="28"/>
          <w:szCs w:val="28"/>
          <w:shd w:val="clear" w:color="auto" w:fill="FFFFFF"/>
          <w:lang w:eastAsia="zh-CN"/>
        </w:rPr>
        <w:t xml:space="preserve">Согласно Прогнозу долгосрочного социально-экономического развития Российской Федерации на период до 2030 года акцент государственной демографической политики сделан на </w:t>
      </w:r>
      <w:r w:rsidR="00F3173A" w:rsidRPr="001B6DFD">
        <w:rPr>
          <w:sz w:val="28"/>
          <w:szCs w:val="28"/>
          <w:shd w:val="clear" w:color="auto" w:fill="FFFFFF"/>
          <w:lang w:eastAsia="zh-CN"/>
        </w:rPr>
        <w:t>укрепление общественного здоровья населения</w:t>
      </w:r>
      <w:r w:rsidRPr="001B6DFD">
        <w:rPr>
          <w:sz w:val="28"/>
          <w:szCs w:val="28"/>
          <w:shd w:val="clear" w:color="auto" w:fill="FFFFFF"/>
          <w:lang w:eastAsia="zh-CN"/>
        </w:rPr>
        <w:t>, на меры по снижению масштабов злоупотребления алкогольной и табачной продукцией, на профилактику алкоголизма, табакокурения и наркомании, что позволит снизить уровень смертности населения.</w:t>
      </w:r>
    </w:p>
    <w:p w14:paraId="0C294547" w14:textId="3505527D" w:rsidR="00FD7DE9" w:rsidRPr="001B6DFD" w:rsidRDefault="00FD7DE9" w:rsidP="001B6DFD">
      <w:pPr>
        <w:shd w:val="clear" w:color="auto" w:fill="FFFFFF"/>
        <w:ind w:firstLine="708"/>
        <w:jc w:val="both"/>
        <w:rPr>
          <w:sz w:val="28"/>
          <w:szCs w:val="28"/>
          <w:lang w:eastAsia="zh-CN"/>
        </w:rPr>
      </w:pPr>
      <w:r w:rsidRPr="001B6DFD">
        <w:rPr>
          <w:sz w:val="28"/>
          <w:szCs w:val="28"/>
          <w:lang w:eastAsia="zh-CN"/>
        </w:rPr>
        <w:lastRenderedPageBreak/>
        <w:t xml:space="preserve">Основные приоритеты в сфере охраны здоровья граждан, </w:t>
      </w:r>
      <w:r w:rsidR="00F3173A" w:rsidRPr="001B6DFD">
        <w:rPr>
          <w:sz w:val="28"/>
          <w:szCs w:val="28"/>
          <w:lang w:eastAsia="zh-CN"/>
        </w:rPr>
        <w:t>укрепление общественного здоровья</w:t>
      </w:r>
      <w:r w:rsidRPr="001B6DFD">
        <w:rPr>
          <w:sz w:val="28"/>
          <w:szCs w:val="28"/>
          <w:lang w:eastAsia="zh-CN"/>
        </w:rPr>
        <w:t xml:space="preserve"> населения </w:t>
      </w:r>
      <w:r w:rsidR="00340317" w:rsidRPr="001B6DFD">
        <w:rPr>
          <w:sz w:val="28"/>
          <w:szCs w:val="28"/>
          <w:lang w:eastAsia="zh-CN"/>
        </w:rPr>
        <w:t>Подосиновского района</w:t>
      </w:r>
      <w:r w:rsidRPr="001B6DFD">
        <w:rPr>
          <w:sz w:val="28"/>
          <w:szCs w:val="28"/>
          <w:lang w:eastAsia="zh-CN"/>
        </w:rPr>
        <w:t>:</w:t>
      </w:r>
    </w:p>
    <w:p w14:paraId="26536E7D" w14:textId="77777777" w:rsidR="00FD7DE9" w:rsidRPr="001B6DFD" w:rsidRDefault="00FD7DE9" w:rsidP="001B6DFD">
      <w:pPr>
        <w:shd w:val="clear" w:color="auto" w:fill="FFFFFF"/>
        <w:ind w:firstLine="708"/>
        <w:jc w:val="both"/>
        <w:rPr>
          <w:sz w:val="28"/>
          <w:szCs w:val="28"/>
          <w:lang w:eastAsia="zh-CN"/>
        </w:rPr>
      </w:pPr>
      <w:r w:rsidRPr="001B6DFD">
        <w:rPr>
          <w:sz w:val="28"/>
          <w:szCs w:val="28"/>
          <w:lang w:eastAsia="zh-CN"/>
        </w:rPr>
        <w:t>- формирование потребности у населения в ведении здорового образа жизни;</w:t>
      </w:r>
    </w:p>
    <w:p w14:paraId="69C28601" w14:textId="06304456" w:rsidR="00FD7DE9" w:rsidRPr="001B6DFD" w:rsidRDefault="00FD7DE9" w:rsidP="001B6DFD">
      <w:pPr>
        <w:shd w:val="clear" w:color="auto" w:fill="FFFFFF"/>
        <w:ind w:firstLine="708"/>
        <w:jc w:val="both"/>
        <w:rPr>
          <w:sz w:val="28"/>
          <w:szCs w:val="28"/>
          <w:lang w:eastAsia="zh-CN"/>
        </w:rPr>
      </w:pPr>
      <w:r w:rsidRPr="001B6DFD">
        <w:rPr>
          <w:sz w:val="28"/>
          <w:szCs w:val="28"/>
          <w:lang w:eastAsia="zh-CN"/>
        </w:rPr>
        <w:t xml:space="preserve">- реализация мероприятий по </w:t>
      </w:r>
      <w:r w:rsidR="0057085E" w:rsidRPr="001B6DFD">
        <w:rPr>
          <w:sz w:val="28"/>
          <w:szCs w:val="28"/>
          <w:lang w:eastAsia="zh-CN"/>
        </w:rPr>
        <w:t xml:space="preserve">укреплению общественного здоровья населения </w:t>
      </w:r>
      <w:r w:rsidRPr="001B6DFD">
        <w:rPr>
          <w:sz w:val="28"/>
          <w:szCs w:val="28"/>
          <w:lang w:eastAsia="zh-CN"/>
        </w:rPr>
        <w:t>и</w:t>
      </w:r>
      <w:r w:rsidRPr="001B6DFD">
        <w:rPr>
          <w:color w:val="000000"/>
          <w:sz w:val="28"/>
          <w:szCs w:val="28"/>
          <w:lang w:eastAsia="zh-CN"/>
        </w:rPr>
        <w:t xml:space="preserve"> отказу от вредных привычек</w:t>
      </w:r>
      <w:r w:rsidRPr="001B6DFD">
        <w:rPr>
          <w:sz w:val="28"/>
          <w:szCs w:val="28"/>
          <w:lang w:eastAsia="zh-CN"/>
        </w:rPr>
        <w:t xml:space="preserve">, в том числе по снижению потребления алкоголя, табака и </w:t>
      </w:r>
      <w:proofErr w:type="spellStart"/>
      <w:r w:rsidRPr="001B6DFD">
        <w:rPr>
          <w:sz w:val="28"/>
          <w:szCs w:val="28"/>
          <w:lang w:eastAsia="zh-CN"/>
        </w:rPr>
        <w:t>никотиносодержащей</w:t>
      </w:r>
      <w:proofErr w:type="spellEnd"/>
      <w:r w:rsidRPr="001B6DFD">
        <w:rPr>
          <w:sz w:val="28"/>
          <w:szCs w:val="28"/>
          <w:lang w:eastAsia="zh-CN"/>
        </w:rPr>
        <w:t xml:space="preserve"> продукции, формированию представлений о рациональном и полноценном</w:t>
      </w:r>
      <w:r w:rsidRPr="001B6DFD">
        <w:rPr>
          <w:color w:val="000000"/>
          <w:sz w:val="28"/>
          <w:szCs w:val="28"/>
          <w:lang w:eastAsia="zh-CN"/>
        </w:rPr>
        <w:t xml:space="preserve"> питании, потребности в занятиях физической культурой и спортом;</w:t>
      </w:r>
    </w:p>
    <w:p w14:paraId="669BB0F9" w14:textId="77777777" w:rsidR="00FD7DE9" w:rsidRPr="001B6DFD" w:rsidRDefault="00FD7DE9" w:rsidP="001B6DFD">
      <w:pPr>
        <w:shd w:val="clear" w:color="auto" w:fill="FFFFFF"/>
        <w:ind w:firstLine="708"/>
        <w:jc w:val="both"/>
        <w:rPr>
          <w:sz w:val="28"/>
          <w:szCs w:val="28"/>
          <w:lang w:eastAsia="zh-CN"/>
        </w:rPr>
      </w:pPr>
      <w:bookmarkStart w:id="1" w:name="dst100098"/>
      <w:bookmarkEnd w:id="1"/>
      <w:r w:rsidRPr="001B6DFD">
        <w:rPr>
          <w:color w:val="000000"/>
          <w:sz w:val="28"/>
          <w:szCs w:val="28"/>
          <w:lang w:eastAsia="zh-CN"/>
        </w:rPr>
        <w:t>- осуществление санитарно-противоэпидемических (профилактических) мероприятий;</w:t>
      </w:r>
    </w:p>
    <w:p w14:paraId="7DE12DC6" w14:textId="77777777" w:rsidR="00FD7DE9" w:rsidRPr="001B6DFD" w:rsidRDefault="00FD7DE9" w:rsidP="001B6DFD">
      <w:pPr>
        <w:shd w:val="clear" w:color="auto" w:fill="FFFFFF"/>
        <w:ind w:firstLine="708"/>
        <w:jc w:val="both"/>
        <w:rPr>
          <w:sz w:val="28"/>
          <w:szCs w:val="28"/>
          <w:lang w:eastAsia="zh-CN"/>
        </w:rPr>
      </w:pPr>
      <w:bookmarkStart w:id="2" w:name="dst100100"/>
      <w:bookmarkStart w:id="3" w:name="dst57"/>
      <w:bookmarkEnd w:id="2"/>
      <w:bookmarkEnd w:id="3"/>
      <w:r w:rsidRPr="001B6DFD">
        <w:rPr>
          <w:color w:val="000000"/>
          <w:sz w:val="28"/>
          <w:szCs w:val="28"/>
          <w:lang w:eastAsia="zh-CN"/>
        </w:rPr>
        <w:t>-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42A605A8" w14:textId="77777777" w:rsidR="00FD7DE9" w:rsidRPr="001B6DFD" w:rsidRDefault="00FD7DE9" w:rsidP="001B6DFD">
      <w:pPr>
        <w:shd w:val="clear" w:color="auto" w:fill="FFFFFF"/>
        <w:ind w:firstLine="708"/>
        <w:jc w:val="both"/>
        <w:rPr>
          <w:sz w:val="28"/>
          <w:szCs w:val="28"/>
          <w:lang w:eastAsia="zh-CN"/>
        </w:rPr>
      </w:pPr>
      <w:r w:rsidRPr="001B6DFD">
        <w:rPr>
          <w:color w:val="000000"/>
          <w:sz w:val="28"/>
          <w:szCs w:val="28"/>
          <w:lang w:eastAsia="zh-CN"/>
        </w:rPr>
        <w:t>- формирование условий, стимулирующих граждан к ведению здорового образа жизни, в том числе для занятий физкультурой и спортом;</w:t>
      </w:r>
    </w:p>
    <w:p w14:paraId="7633DA44" w14:textId="77777777" w:rsidR="00FD7DE9" w:rsidRPr="001B6DFD" w:rsidRDefault="00FD7DE9" w:rsidP="001B6DFD">
      <w:pPr>
        <w:shd w:val="clear" w:color="auto" w:fill="FFFFFF"/>
        <w:ind w:firstLine="708"/>
        <w:jc w:val="both"/>
        <w:rPr>
          <w:sz w:val="28"/>
          <w:szCs w:val="28"/>
          <w:lang w:eastAsia="zh-CN"/>
        </w:rPr>
      </w:pPr>
      <w:bookmarkStart w:id="4" w:name="dst100101"/>
      <w:bookmarkEnd w:id="4"/>
      <w:r w:rsidRPr="001B6DFD">
        <w:rPr>
          <w:color w:val="000000"/>
          <w:sz w:val="28"/>
          <w:szCs w:val="28"/>
          <w:lang w:eastAsia="zh-CN"/>
        </w:rPr>
        <w:t>- осуществление мероприятий по сохранению жизни и здоровья граждан в процессе их обучения и трудовой деятельности;</w:t>
      </w:r>
    </w:p>
    <w:p w14:paraId="1E16EA9E" w14:textId="77777777" w:rsidR="00FD7DE9" w:rsidRPr="001B6DFD" w:rsidRDefault="00FD7DE9" w:rsidP="001B6DFD">
      <w:pPr>
        <w:shd w:val="clear" w:color="auto" w:fill="FFFFFF"/>
        <w:suppressAutoHyphens/>
        <w:ind w:firstLine="708"/>
        <w:jc w:val="both"/>
        <w:rPr>
          <w:color w:val="333333"/>
          <w:sz w:val="28"/>
          <w:szCs w:val="28"/>
          <w:lang w:eastAsia="zh-CN"/>
        </w:rPr>
      </w:pPr>
      <w:r w:rsidRPr="001B6DFD">
        <w:rPr>
          <w:sz w:val="28"/>
          <w:szCs w:val="28"/>
          <w:lang w:eastAsia="zh-CN"/>
        </w:rPr>
        <w:t>Указанные приоритетные направления реализуются в соответствии:</w:t>
      </w:r>
    </w:p>
    <w:p w14:paraId="7033712F" w14:textId="77777777" w:rsidR="00FD7DE9" w:rsidRPr="001B6DFD" w:rsidRDefault="00FD7DE9" w:rsidP="001B6DFD">
      <w:pPr>
        <w:ind w:firstLine="708"/>
        <w:jc w:val="both"/>
        <w:rPr>
          <w:sz w:val="28"/>
          <w:szCs w:val="28"/>
          <w:lang w:eastAsia="zh-CN"/>
        </w:rPr>
      </w:pPr>
      <w:r w:rsidRPr="001B6DFD">
        <w:rPr>
          <w:sz w:val="28"/>
          <w:szCs w:val="28"/>
          <w:lang w:eastAsia="zh-CN"/>
        </w:rPr>
        <w:t xml:space="preserve">- со Стратегией развития здравоохранения в Российской Федерации на период до 2025 года, утвержденной Указом Президента Российской Федерации от 6 июня 2019 г. № 254; </w:t>
      </w:r>
    </w:p>
    <w:p w14:paraId="008A045A" w14:textId="77777777" w:rsidR="00FD7DE9" w:rsidRPr="001B6DFD" w:rsidRDefault="00FD7DE9" w:rsidP="001B6DFD">
      <w:pPr>
        <w:numPr>
          <w:ilvl w:val="1"/>
          <w:numId w:val="0"/>
        </w:numPr>
        <w:shd w:val="clear" w:color="auto" w:fill="FFFFFF"/>
        <w:tabs>
          <w:tab w:val="num" w:pos="0"/>
        </w:tabs>
        <w:ind w:firstLine="708"/>
        <w:jc w:val="both"/>
        <w:outlineLvl w:val="1"/>
        <w:rPr>
          <w:b/>
          <w:bCs/>
          <w:sz w:val="28"/>
          <w:szCs w:val="28"/>
          <w:lang w:eastAsia="zh-CN"/>
        </w:rPr>
      </w:pPr>
      <w:r w:rsidRPr="001B6DFD">
        <w:rPr>
          <w:bCs/>
          <w:sz w:val="28"/>
          <w:szCs w:val="28"/>
          <w:lang w:eastAsia="zh-CN"/>
        </w:rPr>
        <w:t xml:space="preserve">- с </w:t>
      </w:r>
      <w:r w:rsidRPr="001B6DFD">
        <w:rPr>
          <w:rFonts w:eastAsia="Arial"/>
          <w:color w:val="000000"/>
          <w:sz w:val="28"/>
          <w:szCs w:val="28"/>
          <w:lang w:eastAsia="zh-CN" w:bidi="ru-RU"/>
        </w:rPr>
        <w:t>Федеральным законом от 21.11.2011 №</w:t>
      </w:r>
      <w:r w:rsidRPr="001B6DFD">
        <w:rPr>
          <w:rFonts w:eastAsia="Arial"/>
          <w:color w:val="000000"/>
          <w:sz w:val="28"/>
          <w:szCs w:val="28"/>
          <w:lang w:eastAsia="en-US" w:bidi="en-US"/>
        </w:rPr>
        <w:t xml:space="preserve"> </w:t>
      </w:r>
      <w:r w:rsidRPr="001B6DFD">
        <w:rPr>
          <w:rFonts w:eastAsia="Arial"/>
          <w:color w:val="000000"/>
          <w:sz w:val="28"/>
          <w:szCs w:val="28"/>
          <w:lang w:eastAsia="zh-CN" w:bidi="ru-RU"/>
        </w:rPr>
        <w:t>323-ФЗ «</w:t>
      </w:r>
      <w:r w:rsidRPr="001B6DFD">
        <w:rPr>
          <w:rFonts w:eastAsia="Arial"/>
          <w:sz w:val="28"/>
          <w:szCs w:val="28"/>
          <w:lang w:eastAsia="zh-CN" w:bidi="ru-RU"/>
        </w:rPr>
        <w:t>Об</w:t>
      </w:r>
      <w:r w:rsidRPr="001B6DFD">
        <w:rPr>
          <w:rFonts w:eastAsia="Arial"/>
          <w:b/>
          <w:sz w:val="28"/>
          <w:szCs w:val="28"/>
          <w:lang w:eastAsia="zh-CN" w:bidi="ru-RU"/>
        </w:rPr>
        <w:t xml:space="preserve"> </w:t>
      </w:r>
      <w:hyperlink r:id="rId9" w:history="1">
        <w:r w:rsidRPr="001B6DFD">
          <w:rPr>
            <w:bCs/>
            <w:sz w:val="28"/>
            <w:szCs w:val="28"/>
            <w:lang w:eastAsia="zh-CN"/>
          </w:rPr>
          <w:t>основах охраны здоровья граждан в Российской</w:t>
        </w:r>
      </w:hyperlink>
      <w:r w:rsidRPr="001B6DFD">
        <w:rPr>
          <w:rFonts w:eastAsia="Arial"/>
          <w:b/>
          <w:color w:val="000000"/>
          <w:sz w:val="28"/>
          <w:szCs w:val="28"/>
          <w:lang w:eastAsia="zh-CN" w:bidi="ru-RU"/>
        </w:rPr>
        <w:t xml:space="preserve"> </w:t>
      </w:r>
      <w:r w:rsidRPr="001B6DFD">
        <w:rPr>
          <w:rFonts w:eastAsia="Arial"/>
          <w:color w:val="000000"/>
          <w:sz w:val="28"/>
          <w:szCs w:val="28"/>
          <w:lang w:eastAsia="zh-CN" w:bidi="ru-RU"/>
        </w:rPr>
        <w:t>Федерации»;</w:t>
      </w:r>
    </w:p>
    <w:p w14:paraId="49D58FF1" w14:textId="77777777" w:rsidR="00FD7DE9" w:rsidRPr="001B6DFD" w:rsidRDefault="00FD7DE9" w:rsidP="001B6DFD">
      <w:pPr>
        <w:numPr>
          <w:ilvl w:val="1"/>
          <w:numId w:val="0"/>
        </w:numPr>
        <w:shd w:val="clear" w:color="auto" w:fill="FFFFFF"/>
        <w:tabs>
          <w:tab w:val="num" w:pos="0"/>
        </w:tabs>
        <w:ind w:firstLine="708"/>
        <w:jc w:val="both"/>
        <w:outlineLvl w:val="1"/>
        <w:rPr>
          <w:b/>
          <w:bCs/>
          <w:sz w:val="28"/>
          <w:szCs w:val="28"/>
          <w:lang w:eastAsia="zh-CN"/>
        </w:rPr>
      </w:pPr>
      <w:r w:rsidRPr="001B6DFD">
        <w:rPr>
          <w:bCs/>
          <w:sz w:val="28"/>
          <w:szCs w:val="28"/>
          <w:lang w:eastAsia="zh-CN"/>
        </w:rPr>
        <w:t>- с федеральным проектом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14:paraId="20FFE094" w14:textId="2B121442" w:rsidR="00FD7DE9" w:rsidRPr="001B6DFD" w:rsidRDefault="00FD7DE9" w:rsidP="001B6DFD">
      <w:pPr>
        <w:numPr>
          <w:ilvl w:val="1"/>
          <w:numId w:val="0"/>
        </w:numPr>
        <w:shd w:val="clear" w:color="auto" w:fill="FFFFFF"/>
        <w:tabs>
          <w:tab w:val="num" w:pos="0"/>
        </w:tabs>
        <w:ind w:firstLine="708"/>
        <w:jc w:val="both"/>
        <w:outlineLvl w:val="1"/>
        <w:rPr>
          <w:b/>
          <w:bCs/>
          <w:sz w:val="28"/>
          <w:szCs w:val="28"/>
          <w:lang w:eastAsia="zh-CN"/>
        </w:rPr>
      </w:pPr>
      <w:r w:rsidRPr="001B6DFD">
        <w:rPr>
          <w:bCs/>
          <w:sz w:val="28"/>
          <w:szCs w:val="28"/>
          <w:lang w:eastAsia="zh-CN"/>
        </w:rPr>
        <w:t>- с постановлением правительства Кировской области</w:t>
      </w:r>
      <w:r w:rsidRPr="001B6DFD">
        <w:rPr>
          <w:rFonts w:eastAsia="Arial"/>
          <w:b/>
          <w:color w:val="000000"/>
          <w:sz w:val="28"/>
          <w:szCs w:val="28"/>
          <w:lang w:eastAsia="zh-CN" w:bidi="ru-RU"/>
        </w:rPr>
        <w:t xml:space="preserve"> </w:t>
      </w:r>
      <w:r w:rsidRPr="001B6DFD">
        <w:rPr>
          <w:rFonts w:eastAsia="Arial"/>
          <w:color w:val="000000"/>
          <w:sz w:val="28"/>
          <w:szCs w:val="28"/>
          <w:lang w:eastAsia="zh-CN" w:bidi="ru-RU"/>
        </w:rPr>
        <w:t>от 07.07.2020 №375-П «</w:t>
      </w:r>
      <w:r w:rsidRPr="001B6DFD">
        <w:rPr>
          <w:bCs/>
          <w:spacing w:val="2"/>
          <w:sz w:val="28"/>
          <w:szCs w:val="28"/>
          <w:shd w:val="clear" w:color="auto" w:fill="FFFFFF"/>
          <w:lang w:eastAsia="zh-CN"/>
        </w:rPr>
        <w:t>Об утверждении региональной программы «Укрепление общественно</w:t>
      </w:r>
      <w:r w:rsidR="00076B8C" w:rsidRPr="001B6DFD">
        <w:rPr>
          <w:bCs/>
          <w:spacing w:val="2"/>
          <w:sz w:val="28"/>
          <w:szCs w:val="28"/>
          <w:shd w:val="clear" w:color="auto" w:fill="FFFFFF"/>
          <w:lang w:eastAsia="zh-CN"/>
        </w:rPr>
        <w:t>го здоровья в Кировской области»</w:t>
      </w:r>
      <w:r w:rsidRPr="001B6DFD">
        <w:rPr>
          <w:bCs/>
          <w:spacing w:val="2"/>
          <w:sz w:val="28"/>
          <w:szCs w:val="28"/>
          <w:shd w:val="clear" w:color="auto" w:fill="FFFFFF"/>
          <w:lang w:eastAsia="zh-CN"/>
        </w:rPr>
        <w:t xml:space="preserve"> </w:t>
      </w:r>
      <w:r w:rsidR="00076B8C" w:rsidRPr="001B6DFD">
        <w:rPr>
          <w:bCs/>
          <w:spacing w:val="2"/>
          <w:sz w:val="28"/>
          <w:szCs w:val="28"/>
          <w:shd w:val="clear" w:color="auto" w:fill="FFFFFF"/>
          <w:lang w:eastAsia="zh-CN"/>
        </w:rPr>
        <w:t xml:space="preserve">на 2020 </w:t>
      </w:r>
      <w:r w:rsidR="00B12762">
        <w:rPr>
          <w:bCs/>
          <w:spacing w:val="2"/>
          <w:sz w:val="28"/>
          <w:szCs w:val="28"/>
          <w:shd w:val="clear" w:color="auto" w:fill="FFFFFF"/>
          <w:lang w:eastAsia="zh-CN"/>
        </w:rPr>
        <w:t>–</w:t>
      </w:r>
      <w:r w:rsidR="00076B8C" w:rsidRPr="001B6DFD">
        <w:rPr>
          <w:bCs/>
          <w:spacing w:val="2"/>
          <w:sz w:val="28"/>
          <w:szCs w:val="28"/>
          <w:shd w:val="clear" w:color="auto" w:fill="FFFFFF"/>
          <w:lang w:eastAsia="zh-CN"/>
        </w:rPr>
        <w:t xml:space="preserve"> 2030</w:t>
      </w:r>
      <w:r w:rsidRPr="001B6DFD">
        <w:rPr>
          <w:bCs/>
          <w:spacing w:val="2"/>
          <w:sz w:val="28"/>
          <w:szCs w:val="28"/>
          <w:shd w:val="clear" w:color="auto" w:fill="FFFFFF"/>
          <w:lang w:eastAsia="zh-CN"/>
        </w:rPr>
        <w:t xml:space="preserve"> годы</w:t>
      </w:r>
      <w:r w:rsidRPr="001B6DFD">
        <w:rPr>
          <w:rFonts w:eastAsia="Arial"/>
          <w:color w:val="000000"/>
          <w:sz w:val="28"/>
          <w:szCs w:val="28"/>
          <w:lang w:eastAsia="zh-CN" w:bidi="ru-RU"/>
        </w:rPr>
        <w:t>»;</w:t>
      </w:r>
    </w:p>
    <w:p w14:paraId="13574C69" w14:textId="0D4D11A5" w:rsidR="00FD7DE9" w:rsidRPr="001B6DFD" w:rsidRDefault="00FD7DE9" w:rsidP="001B6DFD">
      <w:pPr>
        <w:autoSpaceDE w:val="0"/>
        <w:ind w:firstLine="708"/>
        <w:jc w:val="both"/>
        <w:rPr>
          <w:sz w:val="28"/>
          <w:szCs w:val="28"/>
          <w:lang w:eastAsia="zh-CN"/>
        </w:rPr>
      </w:pPr>
      <w:r w:rsidRPr="001B6DFD">
        <w:rPr>
          <w:sz w:val="28"/>
          <w:szCs w:val="28"/>
          <w:lang w:eastAsia="zh-CN"/>
        </w:rPr>
        <w:t xml:space="preserve">- со Стратегией социально – экономического развития муниципального образования </w:t>
      </w:r>
      <w:r w:rsidR="00F62067" w:rsidRPr="001B6DFD">
        <w:rPr>
          <w:sz w:val="28"/>
          <w:szCs w:val="28"/>
          <w:lang w:eastAsia="zh-CN"/>
        </w:rPr>
        <w:t>Подосиновский</w:t>
      </w:r>
      <w:r w:rsidRPr="001B6DFD">
        <w:rPr>
          <w:sz w:val="28"/>
          <w:szCs w:val="28"/>
          <w:lang w:eastAsia="zh-CN"/>
        </w:rPr>
        <w:t xml:space="preserve"> муниципальный </w:t>
      </w:r>
      <w:r w:rsidR="00F62067" w:rsidRPr="001B6DFD">
        <w:rPr>
          <w:sz w:val="28"/>
          <w:szCs w:val="28"/>
          <w:lang w:eastAsia="zh-CN"/>
        </w:rPr>
        <w:t>район</w:t>
      </w:r>
      <w:r w:rsidR="00B20682" w:rsidRPr="001B6DFD">
        <w:rPr>
          <w:sz w:val="28"/>
          <w:szCs w:val="28"/>
          <w:lang w:eastAsia="zh-CN"/>
        </w:rPr>
        <w:t xml:space="preserve"> </w:t>
      </w:r>
      <w:r w:rsidRPr="001B6DFD">
        <w:rPr>
          <w:sz w:val="28"/>
          <w:szCs w:val="28"/>
          <w:lang w:eastAsia="zh-CN"/>
        </w:rPr>
        <w:t xml:space="preserve">Кировской области на период </w:t>
      </w:r>
      <w:r w:rsidR="00F62067" w:rsidRPr="001B6DFD">
        <w:rPr>
          <w:sz w:val="28"/>
          <w:szCs w:val="28"/>
          <w:lang w:eastAsia="zh-CN"/>
        </w:rPr>
        <w:t>2019-</w:t>
      </w:r>
      <w:r w:rsidRPr="001B6DFD">
        <w:rPr>
          <w:sz w:val="28"/>
          <w:szCs w:val="28"/>
          <w:lang w:eastAsia="zh-CN"/>
        </w:rPr>
        <w:t xml:space="preserve"> 2035 год</w:t>
      </w:r>
      <w:r w:rsidR="00F62067" w:rsidRPr="001B6DFD">
        <w:rPr>
          <w:sz w:val="28"/>
          <w:szCs w:val="28"/>
          <w:lang w:eastAsia="zh-CN"/>
        </w:rPr>
        <w:t>ов</w:t>
      </w:r>
      <w:r w:rsidRPr="001B6DFD">
        <w:rPr>
          <w:sz w:val="28"/>
          <w:szCs w:val="28"/>
          <w:lang w:eastAsia="zh-CN"/>
        </w:rPr>
        <w:t xml:space="preserve">, утверждённой решением </w:t>
      </w:r>
      <w:r w:rsidR="00F62067" w:rsidRPr="001B6DFD">
        <w:rPr>
          <w:sz w:val="28"/>
          <w:szCs w:val="28"/>
          <w:lang w:eastAsia="zh-CN"/>
        </w:rPr>
        <w:t>Подосиновской</w:t>
      </w:r>
      <w:r w:rsidRPr="001B6DFD">
        <w:rPr>
          <w:sz w:val="28"/>
          <w:szCs w:val="28"/>
          <w:lang w:eastAsia="zh-CN"/>
        </w:rPr>
        <w:t xml:space="preserve"> </w:t>
      </w:r>
      <w:r w:rsidR="00B066BF" w:rsidRPr="001B6DFD">
        <w:rPr>
          <w:sz w:val="28"/>
          <w:szCs w:val="28"/>
          <w:lang w:eastAsia="zh-CN"/>
        </w:rPr>
        <w:t xml:space="preserve">районной </w:t>
      </w:r>
      <w:r w:rsidR="00F62067" w:rsidRPr="001B6DFD">
        <w:rPr>
          <w:sz w:val="28"/>
          <w:szCs w:val="28"/>
          <w:lang w:eastAsia="zh-CN"/>
        </w:rPr>
        <w:t>Думы от 22.05.2019 № 35/216</w:t>
      </w:r>
      <w:r w:rsidRPr="001B6DFD">
        <w:rPr>
          <w:sz w:val="28"/>
          <w:szCs w:val="28"/>
          <w:lang w:eastAsia="zh-CN"/>
        </w:rPr>
        <w:t>.</w:t>
      </w:r>
    </w:p>
    <w:p w14:paraId="171B05EE" w14:textId="1697A4C5" w:rsidR="00FD7DE9" w:rsidRPr="001B6DFD" w:rsidRDefault="00FD7DE9" w:rsidP="001B6DFD">
      <w:pPr>
        <w:widowControl w:val="0"/>
        <w:suppressAutoHyphens/>
        <w:ind w:firstLine="708"/>
        <w:jc w:val="both"/>
        <w:textAlignment w:val="baseline"/>
        <w:rPr>
          <w:kern w:val="1"/>
          <w:sz w:val="28"/>
          <w:szCs w:val="28"/>
          <w:lang w:eastAsia="zh-CN" w:bidi="hi-IN"/>
        </w:rPr>
      </w:pPr>
      <w:r w:rsidRPr="001B6DFD">
        <w:rPr>
          <w:kern w:val="1"/>
          <w:sz w:val="28"/>
          <w:szCs w:val="28"/>
          <w:lang w:eastAsia="zh-CN" w:bidi="hi-IN"/>
        </w:rPr>
        <w:t>В связи с возможными изменениями законодательства Российской Федерации и в целях эффективного осуществления мероприятий</w:t>
      </w:r>
      <w:r w:rsidR="0090499C" w:rsidRPr="0090499C">
        <w:t xml:space="preserve"> </w:t>
      </w:r>
      <w:r w:rsidR="0090499C" w:rsidRPr="0090499C">
        <w:rPr>
          <w:kern w:val="1"/>
          <w:sz w:val="28"/>
          <w:szCs w:val="28"/>
          <w:lang w:eastAsia="zh-CN" w:bidi="hi-IN"/>
        </w:rPr>
        <w:t>муниципальной</w:t>
      </w:r>
      <w:r w:rsidRPr="001B6DFD">
        <w:rPr>
          <w:kern w:val="1"/>
          <w:sz w:val="28"/>
          <w:szCs w:val="28"/>
          <w:lang w:eastAsia="zh-CN" w:bidi="hi-IN"/>
        </w:rPr>
        <w:t xml:space="preserve"> программы в ходе ее реализации, ответственный исполнитель и соисполнители программы планируют разрабатывать нормативные правовые акты в сфере ее реализации.</w:t>
      </w:r>
    </w:p>
    <w:p w14:paraId="02BF2E44" w14:textId="303774C3" w:rsidR="00FD7DE9" w:rsidRPr="001B6DFD" w:rsidRDefault="00FD7DE9" w:rsidP="001B6DFD">
      <w:pPr>
        <w:autoSpaceDE w:val="0"/>
        <w:ind w:firstLine="708"/>
        <w:jc w:val="both"/>
        <w:rPr>
          <w:sz w:val="28"/>
          <w:szCs w:val="28"/>
          <w:lang w:eastAsia="zh-CN"/>
        </w:rPr>
      </w:pPr>
      <w:r w:rsidRPr="001B6DFD">
        <w:rPr>
          <w:sz w:val="28"/>
          <w:szCs w:val="28"/>
          <w:lang w:eastAsia="zh-CN"/>
        </w:rPr>
        <w:t xml:space="preserve">В </w:t>
      </w:r>
      <w:r w:rsidR="0090499C" w:rsidRPr="0090499C">
        <w:rPr>
          <w:sz w:val="28"/>
          <w:szCs w:val="28"/>
          <w:lang w:eastAsia="zh-CN"/>
        </w:rPr>
        <w:t>муниципальн</w:t>
      </w:r>
      <w:r w:rsidR="0090499C">
        <w:rPr>
          <w:sz w:val="28"/>
          <w:szCs w:val="28"/>
          <w:lang w:eastAsia="zh-CN"/>
        </w:rPr>
        <w:t>ую</w:t>
      </w:r>
      <w:r w:rsidR="0090499C" w:rsidRPr="0090499C">
        <w:rPr>
          <w:sz w:val="28"/>
          <w:szCs w:val="28"/>
          <w:lang w:eastAsia="zh-CN"/>
        </w:rPr>
        <w:t xml:space="preserve"> </w:t>
      </w:r>
      <w:r w:rsidRPr="001B6DFD">
        <w:rPr>
          <w:sz w:val="28"/>
          <w:szCs w:val="28"/>
          <w:lang w:eastAsia="zh-CN"/>
        </w:rPr>
        <w:t>программу будут вноситься изменения с учетом изменений, вносимых в законодательство Российской Федерации по вопросам охраны здоровья граждан.</w:t>
      </w:r>
    </w:p>
    <w:p w14:paraId="7B5EA005" w14:textId="77777777" w:rsidR="00FD7DE9" w:rsidRPr="001B6DFD" w:rsidRDefault="00FD7DE9" w:rsidP="001B6DFD">
      <w:pPr>
        <w:autoSpaceDE w:val="0"/>
        <w:ind w:firstLine="708"/>
        <w:jc w:val="both"/>
        <w:rPr>
          <w:sz w:val="28"/>
          <w:szCs w:val="28"/>
          <w:lang w:eastAsia="zh-CN"/>
        </w:rPr>
      </w:pPr>
    </w:p>
    <w:p w14:paraId="782DDE4B" w14:textId="340BFB1F" w:rsidR="00FD7DE9" w:rsidRPr="005021E9" w:rsidRDefault="00FD7DE9" w:rsidP="001B6DFD">
      <w:pPr>
        <w:ind w:firstLine="708"/>
        <w:jc w:val="both"/>
        <w:rPr>
          <w:sz w:val="28"/>
          <w:szCs w:val="28"/>
          <w:lang w:eastAsia="zh-CN"/>
        </w:rPr>
      </w:pPr>
      <w:r w:rsidRPr="005021E9">
        <w:rPr>
          <w:color w:val="333333"/>
          <w:sz w:val="28"/>
          <w:szCs w:val="28"/>
          <w:lang w:eastAsia="zh-CN"/>
        </w:rPr>
        <w:t>2.2. Ц</w:t>
      </w:r>
      <w:r w:rsidRPr="005021E9">
        <w:rPr>
          <w:sz w:val="28"/>
          <w:szCs w:val="28"/>
          <w:lang w:eastAsia="zh-CN"/>
        </w:rPr>
        <w:t xml:space="preserve">ели, задачи, целевые показатели эффективности реализации </w:t>
      </w:r>
      <w:r w:rsidR="00DD1525" w:rsidRPr="005021E9">
        <w:rPr>
          <w:sz w:val="28"/>
          <w:szCs w:val="28"/>
          <w:lang w:eastAsia="zh-CN"/>
        </w:rPr>
        <w:t>п</w:t>
      </w:r>
      <w:r w:rsidRPr="005021E9">
        <w:rPr>
          <w:sz w:val="28"/>
          <w:szCs w:val="28"/>
          <w:lang w:eastAsia="zh-CN"/>
        </w:rPr>
        <w:t>рограммы</w:t>
      </w:r>
      <w:r w:rsidR="00DD1525" w:rsidRPr="005021E9">
        <w:rPr>
          <w:sz w:val="28"/>
          <w:szCs w:val="28"/>
          <w:lang w:eastAsia="zh-CN"/>
        </w:rPr>
        <w:t xml:space="preserve">. </w:t>
      </w:r>
    </w:p>
    <w:p w14:paraId="039FFD32" w14:textId="77777777" w:rsidR="00204060" w:rsidRDefault="00FD7DE9" w:rsidP="00204060">
      <w:pPr>
        <w:ind w:firstLine="708"/>
        <w:jc w:val="both"/>
        <w:rPr>
          <w:sz w:val="28"/>
          <w:szCs w:val="28"/>
          <w:lang w:eastAsia="zh-CN"/>
        </w:rPr>
      </w:pPr>
      <w:r w:rsidRPr="001B6DFD">
        <w:rPr>
          <w:sz w:val="28"/>
          <w:szCs w:val="28"/>
          <w:lang w:eastAsia="zh-CN"/>
        </w:rPr>
        <w:t>Цел</w:t>
      </w:r>
      <w:r w:rsidR="00204060">
        <w:rPr>
          <w:sz w:val="28"/>
          <w:szCs w:val="28"/>
          <w:lang w:eastAsia="zh-CN"/>
        </w:rPr>
        <w:t>и</w:t>
      </w:r>
      <w:r w:rsidRPr="001B6DFD">
        <w:rPr>
          <w:sz w:val="28"/>
          <w:szCs w:val="28"/>
          <w:lang w:eastAsia="zh-CN"/>
        </w:rPr>
        <w:t xml:space="preserve"> </w:t>
      </w:r>
      <w:r w:rsidR="0090499C" w:rsidRPr="0090499C">
        <w:rPr>
          <w:sz w:val="28"/>
          <w:szCs w:val="28"/>
          <w:lang w:eastAsia="zh-CN"/>
        </w:rPr>
        <w:t xml:space="preserve">муниципальной </w:t>
      </w:r>
      <w:r w:rsidRPr="001B6DFD">
        <w:rPr>
          <w:sz w:val="28"/>
          <w:szCs w:val="28"/>
          <w:lang w:eastAsia="zh-CN"/>
        </w:rPr>
        <w:t xml:space="preserve">программы: </w:t>
      </w:r>
    </w:p>
    <w:p w14:paraId="4DBD02EE" w14:textId="27F190BB" w:rsidR="00204060" w:rsidRPr="00204060" w:rsidRDefault="00204060" w:rsidP="00204060">
      <w:pPr>
        <w:ind w:firstLine="708"/>
        <w:jc w:val="both"/>
        <w:rPr>
          <w:color w:val="000000"/>
          <w:sz w:val="28"/>
          <w:szCs w:val="28"/>
          <w:lang w:eastAsia="zh-CN"/>
        </w:rPr>
      </w:pPr>
      <w:r>
        <w:rPr>
          <w:sz w:val="28"/>
          <w:szCs w:val="28"/>
          <w:lang w:eastAsia="zh-CN"/>
        </w:rPr>
        <w:lastRenderedPageBreak/>
        <w:t xml:space="preserve">- </w:t>
      </w:r>
      <w:r w:rsidRPr="00204060">
        <w:rPr>
          <w:color w:val="000000"/>
          <w:sz w:val="28"/>
          <w:szCs w:val="28"/>
          <w:lang w:eastAsia="zh-CN"/>
        </w:rPr>
        <w:t xml:space="preserve">Мотивация населения к ведению здорового образа жизни, включая здоровое питание и отказ от вредных привычек. </w:t>
      </w:r>
    </w:p>
    <w:p w14:paraId="67263036" w14:textId="794A0F2D" w:rsidR="00204060" w:rsidRPr="00204060" w:rsidRDefault="00204060" w:rsidP="00204060">
      <w:pPr>
        <w:ind w:firstLine="708"/>
        <w:jc w:val="both"/>
        <w:rPr>
          <w:color w:val="000000"/>
          <w:sz w:val="28"/>
          <w:szCs w:val="28"/>
          <w:lang w:eastAsia="zh-CN"/>
        </w:rPr>
      </w:pPr>
      <w:r>
        <w:rPr>
          <w:color w:val="000000"/>
          <w:sz w:val="28"/>
          <w:szCs w:val="28"/>
          <w:lang w:eastAsia="zh-CN"/>
        </w:rPr>
        <w:t xml:space="preserve">- </w:t>
      </w:r>
      <w:r w:rsidRPr="00204060">
        <w:rPr>
          <w:color w:val="000000"/>
          <w:sz w:val="28"/>
          <w:szCs w:val="28"/>
          <w:lang w:eastAsia="zh-CN"/>
        </w:rPr>
        <w:t>Создание условий для укрепления здоровья населения Подосиновского района</w:t>
      </w:r>
    </w:p>
    <w:p w14:paraId="776D4EF8" w14:textId="77777777" w:rsidR="00204060" w:rsidRDefault="00204060" w:rsidP="00204060">
      <w:pPr>
        <w:ind w:firstLine="708"/>
        <w:jc w:val="both"/>
        <w:rPr>
          <w:color w:val="000000"/>
          <w:sz w:val="28"/>
          <w:szCs w:val="28"/>
          <w:lang w:eastAsia="zh-CN"/>
        </w:rPr>
      </w:pPr>
      <w:r>
        <w:rPr>
          <w:color w:val="000000"/>
          <w:sz w:val="28"/>
          <w:szCs w:val="28"/>
          <w:lang w:eastAsia="zh-CN"/>
        </w:rPr>
        <w:t xml:space="preserve">- </w:t>
      </w:r>
      <w:r w:rsidRPr="00204060">
        <w:rPr>
          <w:color w:val="000000"/>
          <w:sz w:val="28"/>
          <w:szCs w:val="28"/>
          <w:lang w:eastAsia="zh-CN"/>
        </w:rPr>
        <w:t xml:space="preserve">Формирование условий и возможностей, стимулирующих граждан к ведению здорового образа жизни, что в конечном итоге должно привести к улучшению состояния здоровья населения и увеличению ожидаемой продолжительности жизни. </w:t>
      </w:r>
    </w:p>
    <w:p w14:paraId="6819F68E" w14:textId="377B7223" w:rsidR="00FD7DE9" w:rsidRPr="001B6DFD" w:rsidRDefault="00FD7DE9" w:rsidP="00204060">
      <w:pPr>
        <w:ind w:firstLine="708"/>
        <w:jc w:val="both"/>
        <w:rPr>
          <w:sz w:val="28"/>
          <w:szCs w:val="28"/>
          <w:lang w:eastAsia="zh-CN"/>
        </w:rPr>
      </w:pPr>
      <w:r w:rsidRPr="001B6DFD">
        <w:rPr>
          <w:color w:val="000000"/>
          <w:sz w:val="28"/>
          <w:szCs w:val="28"/>
          <w:lang w:eastAsia="zh-CN"/>
        </w:rPr>
        <w:t xml:space="preserve">Задачи </w:t>
      </w:r>
      <w:r w:rsidR="0090499C" w:rsidRPr="0090499C">
        <w:rPr>
          <w:color w:val="000000"/>
          <w:sz w:val="28"/>
          <w:szCs w:val="28"/>
          <w:lang w:eastAsia="zh-CN"/>
        </w:rPr>
        <w:t xml:space="preserve">муниципальной </w:t>
      </w:r>
      <w:r w:rsidRPr="001B6DFD">
        <w:rPr>
          <w:sz w:val="28"/>
          <w:szCs w:val="28"/>
          <w:lang w:eastAsia="zh-CN"/>
        </w:rPr>
        <w:t>программы:</w:t>
      </w:r>
    </w:p>
    <w:p w14:paraId="504922FC" w14:textId="77777777" w:rsidR="00204060" w:rsidRPr="00204060" w:rsidRDefault="00204060" w:rsidP="00204060">
      <w:pPr>
        <w:ind w:firstLine="708"/>
        <w:jc w:val="both"/>
        <w:rPr>
          <w:sz w:val="28"/>
          <w:szCs w:val="28"/>
          <w:lang w:eastAsia="zh-CN"/>
        </w:rPr>
      </w:pPr>
      <w:r w:rsidRPr="00204060">
        <w:rPr>
          <w:sz w:val="28"/>
          <w:szCs w:val="28"/>
          <w:lang w:eastAsia="zh-CN"/>
        </w:rPr>
        <w:t>- профилактика заболеваний, путём проведения регулярных медицинских осмотров, включая диспансеризацию и профилактические осмотры;</w:t>
      </w:r>
    </w:p>
    <w:p w14:paraId="20D00A32" w14:textId="77777777" w:rsidR="00204060" w:rsidRPr="00204060" w:rsidRDefault="00204060" w:rsidP="00204060">
      <w:pPr>
        <w:ind w:firstLine="708"/>
        <w:jc w:val="both"/>
        <w:rPr>
          <w:sz w:val="28"/>
          <w:szCs w:val="28"/>
          <w:lang w:eastAsia="zh-CN"/>
        </w:rPr>
      </w:pPr>
      <w:r w:rsidRPr="00204060">
        <w:rPr>
          <w:sz w:val="28"/>
          <w:szCs w:val="28"/>
          <w:lang w:eastAsia="zh-CN"/>
        </w:rPr>
        <w:t xml:space="preserve">- профилактика асоциальных явлений (алкоголизм, табакокурение, токсикомания, наркомания), создание условий и формирование мотивации для ведения здорового образа жизни; </w:t>
      </w:r>
    </w:p>
    <w:p w14:paraId="6823E22C" w14:textId="77777777" w:rsidR="00204060" w:rsidRPr="00204060" w:rsidRDefault="00204060" w:rsidP="00204060">
      <w:pPr>
        <w:ind w:firstLine="708"/>
        <w:jc w:val="both"/>
        <w:rPr>
          <w:sz w:val="28"/>
          <w:szCs w:val="28"/>
          <w:lang w:eastAsia="zh-CN"/>
        </w:rPr>
      </w:pPr>
      <w:r w:rsidRPr="00204060">
        <w:rPr>
          <w:sz w:val="28"/>
          <w:szCs w:val="28"/>
          <w:lang w:eastAsia="zh-CN"/>
        </w:rPr>
        <w:t xml:space="preserve">- обеспечение эффективного взаимодействия между субъектами сферы физической культуры и спорта по созданию условий для занятий физической культурой и спортом; </w:t>
      </w:r>
    </w:p>
    <w:p w14:paraId="43A8B329" w14:textId="77777777" w:rsidR="00204060" w:rsidRPr="00204060" w:rsidRDefault="00204060" w:rsidP="00204060">
      <w:pPr>
        <w:ind w:firstLine="708"/>
        <w:jc w:val="both"/>
        <w:rPr>
          <w:sz w:val="28"/>
          <w:szCs w:val="28"/>
          <w:lang w:eastAsia="zh-CN"/>
        </w:rPr>
      </w:pPr>
      <w:r w:rsidRPr="00204060">
        <w:rPr>
          <w:sz w:val="28"/>
          <w:szCs w:val="28"/>
          <w:lang w:eastAsia="zh-CN"/>
        </w:rPr>
        <w:t>- формирование навыков здорового образа жизни и устойчивого интереса и потребности в регулярных занятиях физкультурой и спортом;</w:t>
      </w:r>
    </w:p>
    <w:p w14:paraId="39EE0B6E" w14:textId="77777777" w:rsidR="00204060" w:rsidRPr="00204060" w:rsidRDefault="00204060" w:rsidP="00204060">
      <w:pPr>
        <w:ind w:firstLine="708"/>
        <w:jc w:val="both"/>
        <w:rPr>
          <w:sz w:val="28"/>
          <w:szCs w:val="28"/>
          <w:lang w:eastAsia="zh-CN"/>
        </w:rPr>
      </w:pPr>
      <w:r w:rsidRPr="00204060">
        <w:rPr>
          <w:sz w:val="28"/>
          <w:szCs w:val="28"/>
          <w:lang w:eastAsia="zh-CN"/>
        </w:rPr>
        <w:t>- формирование оптимального двигательного режима и правильного режима питания и мотивации к ним;</w:t>
      </w:r>
    </w:p>
    <w:p w14:paraId="7C394523" w14:textId="77777777" w:rsidR="00204060" w:rsidRPr="00204060" w:rsidRDefault="00204060" w:rsidP="00204060">
      <w:pPr>
        <w:ind w:firstLine="708"/>
        <w:jc w:val="both"/>
        <w:rPr>
          <w:sz w:val="28"/>
          <w:szCs w:val="28"/>
          <w:lang w:eastAsia="zh-CN"/>
        </w:rPr>
      </w:pPr>
      <w:r w:rsidRPr="00204060">
        <w:rPr>
          <w:sz w:val="28"/>
          <w:szCs w:val="28"/>
          <w:lang w:eastAsia="zh-CN"/>
        </w:rPr>
        <w:t>- проведение информационно-пропагандистской кампании и организационно-методических мероприятий, направленных на формирование здорового образа жизни;</w:t>
      </w:r>
    </w:p>
    <w:p w14:paraId="70EA07C1" w14:textId="77777777" w:rsidR="00204060" w:rsidRDefault="00204060" w:rsidP="00204060">
      <w:pPr>
        <w:ind w:firstLine="708"/>
        <w:jc w:val="both"/>
        <w:rPr>
          <w:sz w:val="28"/>
          <w:szCs w:val="28"/>
          <w:lang w:eastAsia="zh-CN"/>
        </w:rPr>
      </w:pPr>
      <w:r w:rsidRPr="00204060">
        <w:rPr>
          <w:sz w:val="28"/>
          <w:szCs w:val="28"/>
          <w:lang w:eastAsia="zh-CN"/>
        </w:rPr>
        <w:t>- повышение устойчивости организма к вредному воздействию окружающей среды, стрессам, развитие с раннего детства здоровых привычек и навыков, умения справляться с собственными эмоциями.</w:t>
      </w:r>
    </w:p>
    <w:p w14:paraId="3C9376D6" w14:textId="5D387118" w:rsidR="00FD7DE9" w:rsidRDefault="00FD7DE9" w:rsidP="00204060">
      <w:pPr>
        <w:ind w:firstLine="708"/>
        <w:jc w:val="both"/>
        <w:rPr>
          <w:sz w:val="28"/>
          <w:szCs w:val="28"/>
          <w:lang w:eastAsia="zh-CN"/>
        </w:rPr>
      </w:pPr>
      <w:r w:rsidRPr="001D6047">
        <w:rPr>
          <w:sz w:val="28"/>
          <w:szCs w:val="28"/>
          <w:lang w:eastAsia="zh-CN"/>
        </w:rPr>
        <w:t xml:space="preserve">Показатели эффективности, характеризующие достижение поставленной цели и решение задач </w:t>
      </w:r>
      <w:r w:rsidR="0090499C" w:rsidRPr="001D6047">
        <w:rPr>
          <w:sz w:val="28"/>
          <w:szCs w:val="28"/>
          <w:lang w:eastAsia="zh-CN"/>
        </w:rPr>
        <w:t xml:space="preserve">муниципальной </w:t>
      </w:r>
      <w:r w:rsidRPr="001D6047">
        <w:rPr>
          <w:sz w:val="28"/>
          <w:szCs w:val="28"/>
          <w:lang w:eastAsia="zh-CN"/>
        </w:rPr>
        <w:t>программы:</w:t>
      </w:r>
    </w:p>
    <w:p w14:paraId="6AE35F4D" w14:textId="6477B071" w:rsidR="001D6047" w:rsidRDefault="001D6047" w:rsidP="001D6047">
      <w:pPr>
        <w:pStyle w:val="af6"/>
        <w:numPr>
          <w:ilvl w:val="0"/>
          <w:numId w:val="8"/>
        </w:numPr>
        <w:jc w:val="both"/>
        <w:rPr>
          <w:sz w:val="28"/>
          <w:szCs w:val="28"/>
        </w:rPr>
      </w:pPr>
      <w:r>
        <w:rPr>
          <w:sz w:val="28"/>
          <w:szCs w:val="28"/>
        </w:rPr>
        <w:t>Уровень смертности населения</w:t>
      </w:r>
      <w:r w:rsidR="00A33565">
        <w:rPr>
          <w:sz w:val="28"/>
          <w:szCs w:val="28"/>
        </w:rPr>
        <w:t>;</w:t>
      </w:r>
      <w:r>
        <w:rPr>
          <w:sz w:val="28"/>
          <w:szCs w:val="28"/>
        </w:rPr>
        <w:t xml:space="preserve"> </w:t>
      </w:r>
    </w:p>
    <w:p w14:paraId="6177B16D" w14:textId="1A1CDA09" w:rsidR="00A33565" w:rsidRPr="001D6047" w:rsidRDefault="00A33565" w:rsidP="00A33565">
      <w:pPr>
        <w:pStyle w:val="af6"/>
        <w:ind w:left="0" w:firstLine="709"/>
        <w:jc w:val="both"/>
        <w:rPr>
          <w:sz w:val="28"/>
          <w:szCs w:val="28"/>
        </w:rPr>
      </w:pPr>
      <w:r w:rsidRPr="00A33565">
        <w:rPr>
          <w:sz w:val="28"/>
          <w:szCs w:val="28"/>
        </w:rPr>
        <w:t>Данный показатель рассчитывается согласно отчетности КОГБУЗ «Подосиновская ЦРБ».</w:t>
      </w:r>
    </w:p>
    <w:p w14:paraId="0042D4F9" w14:textId="749BDAD1" w:rsidR="00FD7DE9" w:rsidRPr="001B6DFD" w:rsidRDefault="00FD7DE9" w:rsidP="001D6047">
      <w:pPr>
        <w:widowControl w:val="0"/>
        <w:numPr>
          <w:ilvl w:val="0"/>
          <w:numId w:val="8"/>
        </w:numPr>
        <w:tabs>
          <w:tab w:val="clear" w:pos="0"/>
          <w:tab w:val="num" w:pos="1134"/>
        </w:tabs>
        <w:suppressAutoHyphens/>
        <w:ind w:left="0" w:firstLine="708"/>
        <w:jc w:val="both"/>
        <w:textAlignment w:val="baseline"/>
        <w:rPr>
          <w:kern w:val="1"/>
          <w:sz w:val="28"/>
          <w:szCs w:val="28"/>
          <w:lang w:eastAsia="zh-CN" w:bidi="hi-IN"/>
        </w:rPr>
      </w:pPr>
      <w:r w:rsidRPr="001B6DFD">
        <w:rPr>
          <w:color w:val="000000"/>
          <w:kern w:val="1"/>
          <w:sz w:val="28"/>
          <w:szCs w:val="28"/>
          <w:lang w:eastAsia="zh-CN" w:bidi="hi-IN"/>
        </w:rPr>
        <w:t>Уровень смертности населения трудоспособного возраста</w:t>
      </w:r>
      <w:r w:rsidR="00A33565">
        <w:rPr>
          <w:color w:val="000000"/>
          <w:kern w:val="1"/>
          <w:sz w:val="28"/>
          <w:szCs w:val="28"/>
          <w:lang w:eastAsia="zh-CN" w:bidi="hi-IN"/>
        </w:rPr>
        <w:t>;</w:t>
      </w:r>
    </w:p>
    <w:p w14:paraId="1EF11725" w14:textId="7E4E7DC2" w:rsidR="00FD7DE9" w:rsidRPr="001B6DFD" w:rsidRDefault="00FD7DE9" w:rsidP="001B6DFD">
      <w:pPr>
        <w:widowControl w:val="0"/>
        <w:suppressAutoHyphens/>
        <w:ind w:firstLine="708"/>
        <w:jc w:val="both"/>
        <w:textAlignment w:val="baseline"/>
        <w:rPr>
          <w:color w:val="000000"/>
          <w:kern w:val="1"/>
          <w:sz w:val="28"/>
          <w:szCs w:val="28"/>
          <w:lang w:eastAsia="zh-CN" w:bidi="hi-IN"/>
        </w:rPr>
      </w:pPr>
      <w:r w:rsidRPr="001B6DFD">
        <w:rPr>
          <w:color w:val="000000"/>
          <w:kern w:val="1"/>
          <w:sz w:val="28"/>
          <w:szCs w:val="28"/>
          <w:lang w:eastAsia="zh-CN" w:bidi="hi-IN"/>
        </w:rPr>
        <w:t>Данный показатель рассчитывается согласно отчетности КОГБУЗ «</w:t>
      </w:r>
      <w:r w:rsidR="003B041B" w:rsidRPr="001B6DFD">
        <w:rPr>
          <w:color w:val="000000"/>
          <w:kern w:val="1"/>
          <w:sz w:val="28"/>
          <w:szCs w:val="28"/>
          <w:lang w:eastAsia="zh-CN" w:bidi="hi-IN"/>
        </w:rPr>
        <w:t>Подосиновская</w:t>
      </w:r>
      <w:r w:rsidRPr="001B6DFD">
        <w:rPr>
          <w:color w:val="000000"/>
          <w:kern w:val="1"/>
          <w:sz w:val="28"/>
          <w:szCs w:val="28"/>
          <w:lang w:eastAsia="zh-CN" w:bidi="hi-IN"/>
        </w:rPr>
        <w:t xml:space="preserve"> ЦРБ».</w:t>
      </w:r>
    </w:p>
    <w:p w14:paraId="2211B33F" w14:textId="531AB290" w:rsidR="00FD7DE9" w:rsidRPr="001B6DFD" w:rsidRDefault="00FD7DE9" w:rsidP="001D6047">
      <w:pPr>
        <w:widowControl w:val="0"/>
        <w:numPr>
          <w:ilvl w:val="0"/>
          <w:numId w:val="8"/>
        </w:numPr>
        <w:tabs>
          <w:tab w:val="clear" w:pos="0"/>
          <w:tab w:val="num" w:pos="1134"/>
        </w:tabs>
        <w:suppressAutoHyphens/>
        <w:ind w:left="0" w:firstLine="708"/>
        <w:jc w:val="both"/>
        <w:textAlignment w:val="baseline"/>
        <w:rPr>
          <w:kern w:val="1"/>
          <w:sz w:val="28"/>
          <w:szCs w:val="28"/>
          <w:lang w:eastAsia="zh-CN" w:bidi="hi-IN"/>
        </w:rPr>
      </w:pPr>
      <w:r w:rsidRPr="001B6DFD">
        <w:rPr>
          <w:color w:val="000000"/>
          <w:kern w:val="1"/>
          <w:sz w:val="28"/>
          <w:szCs w:val="28"/>
          <w:lang w:eastAsia="zh-CN" w:bidi="hi-IN"/>
        </w:rPr>
        <w:t>Охват населения профилактическими осмотрами, включая диспансеризацию</w:t>
      </w:r>
      <w:r w:rsidR="00A33565">
        <w:rPr>
          <w:color w:val="000000"/>
          <w:kern w:val="1"/>
          <w:sz w:val="28"/>
          <w:szCs w:val="28"/>
          <w:lang w:eastAsia="zh-CN" w:bidi="hi-IN"/>
        </w:rPr>
        <w:t>;</w:t>
      </w:r>
    </w:p>
    <w:p w14:paraId="1C1640B8" w14:textId="1B185BF6" w:rsidR="00FD7DE9" w:rsidRPr="001B6DFD" w:rsidRDefault="00FD7DE9" w:rsidP="001B6DFD">
      <w:pPr>
        <w:widowControl w:val="0"/>
        <w:suppressAutoHyphens/>
        <w:ind w:firstLine="708"/>
        <w:jc w:val="both"/>
        <w:textAlignment w:val="baseline"/>
        <w:rPr>
          <w:kern w:val="1"/>
          <w:sz w:val="28"/>
          <w:szCs w:val="28"/>
          <w:lang w:eastAsia="zh-CN" w:bidi="hi-IN"/>
        </w:rPr>
      </w:pPr>
      <w:r w:rsidRPr="001B6DFD">
        <w:rPr>
          <w:color w:val="000000"/>
          <w:kern w:val="1"/>
          <w:sz w:val="28"/>
          <w:szCs w:val="28"/>
          <w:lang w:eastAsia="zh-CN" w:bidi="hi-IN"/>
        </w:rPr>
        <w:t>Данный показатель рассчитывается согласно отчетности КОГБУЗ «</w:t>
      </w:r>
      <w:r w:rsidR="003B041B" w:rsidRPr="001B6DFD">
        <w:rPr>
          <w:color w:val="000000"/>
          <w:kern w:val="1"/>
          <w:sz w:val="28"/>
          <w:szCs w:val="28"/>
          <w:lang w:eastAsia="zh-CN" w:bidi="hi-IN"/>
        </w:rPr>
        <w:t>Подосиновская</w:t>
      </w:r>
      <w:r w:rsidRPr="001B6DFD">
        <w:rPr>
          <w:color w:val="000000"/>
          <w:kern w:val="1"/>
          <w:sz w:val="28"/>
          <w:szCs w:val="28"/>
          <w:lang w:eastAsia="zh-CN" w:bidi="hi-IN"/>
        </w:rPr>
        <w:t xml:space="preserve"> ЦРБ».</w:t>
      </w:r>
    </w:p>
    <w:p w14:paraId="1CBD9B9A" w14:textId="37EE7D04" w:rsidR="00FD7DE9" w:rsidRPr="002741AB" w:rsidRDefault="00FD7DE9" w:rsidP="001D6047">
      <w:pPr>
        <w:widowControl w:val="0"/>
        <w:numPr>
          <w:ilvl w:val="0"/>
          <w:numId w:val="8"/>
        </w:numPr>
        <w:tabs>
          <w:tab w:val="clear" w:pos="0"/>
          <w:tab w:val="num" w:pos="1134"/>
        </w:tabs>
        <w:suppressAutoHyphens/>
        <w:ind w:left="0" w:firstLine="708"/>
        <w:jc w:val="both"/>
        <w:textAlignment w:val="baseline"/>
        <w:rPr>
          <w:kern w:val="1"/>
          <w:sz w:val="28"/>
          <w:szCs w:val="28"/>
          <w:lang w:eastAsia="zh-CN" w:bidi="hi-IN"/>
        </w:rPr>
      </w:pPr>
      <w:r w:rsidRPr="001B6DFD">
        <w:rPr>
          <w:color w:val="000000"/>
          <w:kern w:val="1"/>
          <w:sz w:val="28"/>
          <w:szCs w:val="28"/>
          <w:lang w:eastAsia="zh-CN" w:bidi="hi-IN"/>
        </w:rPr>
        <w:t xml:space="preserve">Уровень заболеваемости </w:t>
      </w:r>
      <w:r w:rsidRPr="002741AB">
        <w:rPr>
          <w:color w:val="000000"/>
          <w:kern w:val="1"/>
          <w:sz w:val="28"/>
          <w:szCs w:val="28"/>
          <w:lang w:eastAsia="zh-CN" w:bidi="hi-IN"/>
        </w:rPr>
        <w:t>алкоголизмом на 100</w:t>
      </w:r>
      <w:r w:rsidR="002741AB" w:rsidRPr="002741AB">
        <w:rPr>
          <w:color w:val="000000"/>
          <w:kern w:val="1"/>
          <w:sz w:val="28"/>
          <w:szCs w:val="28"/>
          <w:lang w:eastAsia="zh-CN" w:bidi="hi-IN"/>
        </w:rPr>
        <w:t xml:space="preserve"> тыс.</w:t>
      </w:r>
      <w:r w:rsidRPr="002741AB">
        <w:rPr>
          <w:color w:val="000000"/>
          <w:kern w:val="1"/>
          <w:sz w:val="28"/>
          <w:szCs w:val="28"/>
          <w:lang w:eastAsia="zh-CN" w:bidi="hi-IN"/>
        </w:rPr>
        <w:t xml:space="preserve"> населения</w:t>
      </w:r>
      <w:r w:rsidR="00016BEA" w:rsidRPr="002741AB">
        <w:rPr>
          <w:color w:val="000000"/>
          <w:kern w:val="1"/>
          <w:sz w:val="28"/>
          <w:szCs w:val="28"/>
          <w:lang w:eastAsia="zh-CN" w:bidi="hi-IN"/>
        </w:rPr>
        <w:t>;</w:t>
      </w:r>
    </w:p>
    <w:p w14:paraId="310724BC" w14:textId="7E868B82" w:rsidR="00FD7DE9" w:rsidRPr="002741AB" w:rsidRDefault="00FD7DE9" w:rsidP="001B6DFD">
      <w:pPr>
        <w:widowControl w:val="0"/>
        <w:suppressAutoHyphens/>
        <w:ind w:firstLine="708"/>
        <w:jc w:val="both"/>
        <w:textAlignment w:val="baseline"/>
        <w:rPr>
          <w:kern w:val="1"/>
          <w:sz w:val="28"/>
          <w:szCs w:val="28"/>
          <w:lang w:eastAsia="zh-CN" w:bidi="hi-IN"/>
        </w:rPr>
      </w:pPr>
      <w:r w:rsidRPr="002741AB">
        <w:rPr>
          <w:color w:val="000000"/>
          <w:kern w:val="1"/>
          <w:sz w:val="28"/>
          <w:szCs w:val="28"/>
          <w:lang w:eastAsia="zh-CN" w:bidi="hi-IN"/>
        </w:rPr>
        <w:t>Данный показатель рассчитывается согласно отчетности КОГБУЗ «</w:t>
      </w:r>
      <w:r w:rsidR="003B041B" w:rsidRPr="002741AB">
        <w:rPr>
          <w:color w:val="000000"/>
          <w:kern w:val="1"/>
          <w:sz w:val="28"/>
          <w:szCs w:val="28"/>
          <w:lang w:eastAsia="zh-CN" w:bidi="hi-IN"/>
        </w:rPr>
        <w:t>Подосиновская</w:t>
      </w:r>
      <w:r w:rsidRPr="002741AB">
        <w:rPr>
          <w:color w:val="000000"/>
          <w:kern w:val="1"/>
          <w:sz w:val="28"/>
          <w:szCs w:val="28"/>
          <w:lang w:eastAsia="zh-CN" w:bidi="hi-IN"/>
        </w:rPr>
        <w:t xml:space="preserve"> ЦРБ».</w:t>
      </w:r>
    </w:p>
    <w:p w14:paraId="7A190634" w14:textId="4B05C8A0" w:rsidR="00FD7DE9" w:rsidRPr="002741AB" w:rsidRDefault="00FD7DE9" w:rsidP="001D6047">
      <w:pPr>
        <w:widowControl w:val="0"/>
        <w:numPr>
          <w:ilvl w:val="0"/>
          <w:numId w:val="8"/>
        </w:numPr>
        <w:tabs>
          <w:tab w:val="clear" w:pos="0"/>
          <w:tab w:val="num" w:pos="1134"/>
        </w:tabs>
        <w:suppressAutoHyphens/>
        <w:ind w:left="0" w:firstLine="708"/>
        <w:jc w:val="both"/>
        <w:textAlignment w:val="baseline"/>
        <w:rPr>
          <w:kern w:val="1"/>
          <w:sz w:val="28"/>
          <w:szCs w:val="28"/>
          <w:lang w:eastAsia="zh-CN" w:bidi="hi-IN"/>
        </w:rPr>
      </w:pPr>
      <w:r w:rsidRPr="002741AB">
        <w:rPr>
          <w:color w:val="000000"/>
          <w:kern w:val="1"/>
          <w:sz w:val="28"/>
          <w:szCs w:val="28"/>
          <w:lang w:eastAsia="zh-CN" w:bidi="hi-IN"/>
        </w:rPr>
        <w:t>Уровень заболеваемости наркоманией на 100</w:t>
      </w:r>
      <w:r w:rsidR="002741AB" w:rsidRPr="002741AB">
        <w:rPr>
          <w:color w:val="000000"/>
          <w:kern w:val="1"/>
          <w:sz w:val="28"/>
          <w:szCs w:val="28"/>
          <w:lang w:eastAsia="zh-CN" w:bidi="hi-IN"/>
        </w:rPr>
        <w:t xml:space="preserve"> тыс.</w:t>
      </w:r>
      <w:r w:rsidRPr="002741AB">
        <w:rPr>
          <w:color w:val="000000"/>
          <w:kern w:val="1"/>
          <w:sz w:val="28"/>
          <w:szCs w:val="28"/>
          <w:lang w:eastAsia="zh-CN" w:bidi="hi-IN"/>
        </w:rPr>
        <w:t xml:space="preserve"> населения;</w:t>
      </w:r>
    </w:p>
    <w:p w14:paraId="2D0FE4CA" w14:textId="276B96C9" w:rsidR="00FD7DE9" w:rsidRPr="001B6DFD" w:rsidRDefault="00FD7DE9" w:rsidP="001B6DFD">
      <w:pPr>
        <w:suppressAutoHyphens/>
        <w:ind w:firstLine="708"/>
        <w:jc w:val="both"/>
        <w:textAlignment w:val="baseline"/>
        <w:rPr>
          <w:color w:val="000000"/>
          <w:kern w:val="1"/>
          <w:sz w:val="28"/>
          <w:szCs w:val="28"/>
          <w:lang w:eastAsia="zh-CN" w:bidi="hi-IN"/>
        </w:rPr>
      </w:pPr>
      <w:r w:rsidRPr="001B6DFD">
        <w:rPr>
          <w:color w:val="000000"/>
          <w:kern w:val="1"/>
          <w:sz w:val="28"/>
          <w:szCs w:val="28"/>
          <w:lang w:eastAsia="zh-CN" w:bidi="hi-IN"/>
        </w:rPr>
        <w:t>Данный показатель рассчитывается согласно отчетности КОГБУЗ «</w:t>
      </w:r>
      <w:r w:rsidR="003B041B" w:rsidRPr="001B6DFD">
        <w:rPr>
          <w:color w:val="000000"/>
          <w:kern w:val="1"/>
          <w:sz w:val="28"/>
          <w:szCs w:val="28"/>
          <w:lang w:eastAsia="zh-CN" w:bidi="hi-IN"/>
        </w:rPr>
        <w:t>Подосиновская</w:t>
      </w:r>
      <w:r w:rsidRPr="001B6DFD">
        <w:rPr>
          <w:color w:val="000000"/>
          <w:kern w:val="1"/>
          <w:sz w:val="28"/>
          <w:szCs w:val="28"/>
          <w:lang w:eastAsia="zh-CN" w:bidi="hi-IN"/>
        </w:rPr>
        <w:t xml:space="preserve"> ЦРБ».</w:t>
      </w:r>
    </w:p>
    <w:p w14:paraId="2316F21F" w14:textId="4420434C" w:rsidR="00FD7DE9" w:rsidRPr="001B6DFD" w:rsidRDefault="00FD7DE9" w:rsidP="001D6047">
      <w:pPr>
        <w:widowControl w:val="0"/>
        <w:numPr>
          <w:ilvl w:val="0"/>
          <w:numId w:val="8"/>
        </w:numPr>
        <w:tabs>
          <w:tab w:val="clear" w:pos="0"/>
          <w:tab w:val="num" w:pos="1134"/>
        </w:tabs>
        <w:suppressAutoHyphens/>
        <w:ind w:left="0" w:firstLine="708"/>
        <w:jc w:val="both"/>
        <w:textAlignment w:val="baseline"/>
        <w:rPr>
          <w:kern w:val="1"/>
          <w:sz w:val="28"/>
          <w:szCs w:val="28"/>
          <w:lang w:eastAsia="zh-CN" w:bidi="hi-IN"/>
        </w:rPr>
      </w:pPr>
      <w:r w:rsidRPr="001B6DFD">
        <w:rPr>
          <w:color w:val="000000"/>
          <w:kern w:val="1"/>
          <w:sz w:val="28"/>
          <w:szCs w:val="28"/>
          <w:lang w:eastAsia="zh-CN" w:bidi="hi-IN"/>
        </w:rPr>
        <w:t xml:space="preserve">Доля граждан, систематически занимающихся физической </w:t>
      </w:r>
      <w:r w:rsidRPr="001B6DFD">
        <w:rPr>
          <w:color w:val="000000"/>
          <w:kern w:val="1"/>
          <w:sz w:val="28"/>
          <w:szCs w:val="28"/>
          <w:lang w:eastAsia="zh-CN" w:bidi="hi-IN"/>
        </w:rPr>
        <w:lastRenderedPageBreak/>
        <w:t>культурой и спортом, в общей численности населения</w:t>
      </w:r>
      <w:r w:rsidR="00016BEA">
        <w:rPr>
          <w:color w:val="000000"/>
          <w:kern w:val="1"/>
          <w:sz w:val="28"/>
          <w:szCs w:val="28"/>
          <w:lang w:eastAsia="zh-CN" w:bidi="hi-IN"/>
        </w:rPr>
        <w:t>;</w:t>
      </w:r>
    </w:p>
    <w:p w14:paraId="4253564B" w14:textId="77777777" w:rsidR="00FD7DE9" w:rsidRPr="001B6DFD" w:rsidRDefault="00FD7DE9" w:rsidP="001B6DFD">
      <w:pPr>
        <w:widowControl w:val="0"/>
        <w:suppressAutoHyphens/>
        <w:ind w:left="54" w:firstLine="708"/>
        <w:jc w:val="both"/>
        <w:textAlignment w:val="baseline"/>
        <w:rPr>
          <w:kern w:val="1"/>
          <w:sz w:val="28"/>
          <w:szCs w:val="28"/>
          <w:lang w:eastAsia="zh-CN" w:bidi="hi-IN"/>
        </w:rPr>
      </w:pPr>
      <w:r w:rsidRPr="001B6DFD">
        <w:rPr>
          <w:color w:val="000000"/>
          <w:kern w:val="1"/>
          <w:sz w:val="28"/>
          <w:szCs w:val="28"/>
          <w:lang w:eastAsia="zh-CN" w:bidi="hi-IN"/>
        </w:rPr>
        <w:t>Данный показатель рассчитывается согласно отчетности 1-ФК.</w:t>
      </w:r>
    </w:p>
    <w:p w14:paraId="12225C95" w14:textId="57EE48CB" w:rsidR="00FD7DE9" w:rsidRPr="001D6047" w:rsidRDefault="001D6047" w:rsidP="001D6047">
      <w:pPr>
        <w:widowControl w:val="0"/>
        <w:numPr>
          <w:ilvl w:val="0"/>
          <w:numId w:val="8"/>
        </w:numPr>
        <w:tabs>
          <w:tab w:val="clear" w:pos="0"/>
          <w:tab w:val="num" w:pos="1134"/>
        </w:tabs>
        <w:suppressAutoHyphens/>
        <w:ind w:left="0" w:firstLine="709"/>
        <w:jc w:val="both"/>
        <w:textAlignment w:val="baseline"/>
        <w:rPr>
          <w:kern w:val="1"/>
          <w:sz w:val="28"/>
          <w:szCs w:val="28"/>
          <w:lang w:eastAsia="zh-CN" w:bidi="hi-IN"/>
        </w:rPr>
      </w:pPr>
      <w:r>
        <w:rPr>
          <w:color w:val="000000"/>
          <w:kern w:val="1"/>
          <w:sz w:val="28"/>
          <w:szCs w:val="28"/>
          <w:lang w:eastAsia="zh-CN" w:bidi="hi-IN"/>
        </w:rPr>
        <w:t>П</w:t>
      </w:r>
      <w:r w:rsidRPr="001D6047">
        <w:rPr>
          <w:color w:val="000000"/>
          <w:kern w:val="1"/>
          <w:sz w:val="28"/>
          <w:szCs w:val="28"/>
          <w:lang w:eastAsia="zh-CN" w:bidi="hi-IN"/>
        </w:rPr>
        <w:t>ервичная заболеваемость ожирением на 100 тысяч населения</w:t>
      </w:r>
      <w:r w:rsidR="00016BEA">
        <w:rPr>
          <w:color w:val="000000"/>
          <w:kern w:val="1"/>
          <w:sz w:val="28"/>
          <w:szCs w:val="28"/>
          <w:lang w:eastAsia="zh-CN" w:bidi="hi-IN"/>
        </w:rPr>
        <w:t>;</w:t>
      </w:r>
    </w:p>
    <w:p w14:paraId="269574BD" w14:textId="30C2ED4F" w:rsidR="001D6047" w:rsidRDefault="001D6047" w:rsidP="001D6047">
      <w:pPr>
        <w:widowControl w:val="0"/>
        <w:suppressAutoHyphens/>
        <w:jc w:val="both"/>
        <w:textAlignment w:val="baseline"/>
        <w:rPr>
          <w:kern w:val="1"/>
          <w:sz w:val="28"/>
          <w:szCs w:val="28"/>
          <w:lang w:eastAsia="zh-CN" w:bidi="hi-IN"/>
        </w:rPr>
      </w:pPr>
      <w:r w:rsidRPr="001D6047">
        <w:rPr>
          <w:kern w:val="1"/>
          <w:sz w:val="28"/>
          <w:szCs w:val="28"/>
          <w:lang w:eastAsia="zh-CN" w:bidi="hi-IN"/>
        </w:rPr>
        <w:t>Данный показатель рассчитывается согласно отчетности КОГБУЗ «Подосиновская ЦРБ».</w:t>
      </w:r>
    </w:p>
    <w:p w14:paraId="4425E151" w14:textId="0A74266D" w:rsidR="000F19ED" w:rsidRDefault="000F19ED" w:rsidP="000F19ED">
      <w:pPr>
        <w:pStyle w:val="af6"/>
        <w:widowControl w:val="0"/>
        <w:numPr>
          <w:ilvl w:val="0"/>
          <w:numId w:val="8"/>
        </w:numPr>
        <w:tabs>
          <w:tab w:val="clear" w:pos="0"/>
          <w:tab w:val="num" w:pos="1134"/>
        </w:tabs>
        <w:suppressAutoHyphens/>
        <w:ind w:left="0" w:firstLine="708"/>
        <w:jc w:val="both"/>
        <w:textAlignment w:val="baseline"/>
        <w:rPr>
          <w:kern w:val="1"/>
          <w:sz w:val="28"/>
          <w:szCs w:val="28"/>
          <w:lang w:bidi="hi-IN"/>
        </w:rPr>
      </w:pPr>
      <w:r w:rsidRPr="000F19ED">
        <w:rPr>
          <w:kern w:val="1"/>
          <w:sz w:val="28"/>
          <w:szCs w:val="28"/>
          <w:lang w:bidi="hi-IN"/>
        </w:rPr>
        <w:t>Количество граждан, обратившихся в медицинские организации по вопросам здорового образа жизни</w:t>
      </w:r>
      <w:r>
        <w:rPr>
          <w:kern w:val="1"/>
          <w:sz w:val="28"/>
          <w:szCs w:val="28"/>
          <w:lang w:bidi="hi-IN"/>
        </w:rPr>
        <w:t>;</w:t>
      </w:r>
    </w:p>
    <w:p w14:paraId="64C591B8" w14:textId="6215CF2E" w:rsidR="000F19ED" w:rsidRPr="000F19ED" w:rsidRDefault="000F19ED" w:rsidP="00A33565">
      <w:pPr>
        <w:pStyle w:val="af6"/>
        <w:widowControl w:val="0"/>
        <w:suppressAutoHyphens/>
        <w:ind w:left="0" w:firstLine="708"/>
        <w:jc w:val="both"/>
        <w:textAlignment w:val="baseline"/>
        <w:rPr>
          <w:kern w:val="1"/>
          <w:sz w:val="28"/>
          <w:szCs w:val="28"/>
          <w:lang w:bidi="hi-IN"/>
        </w:rPr>
      </w:pPr>
      <w:r w:rsidRPr="000F19ED">
        <w:rPr>
          <w:kern w:val="1"/>
          <w:sz w:val="28"/>
          <w:szCs w:val="28"/>
          <w:lang w:bidi="hi-IN"/>
        </w:rPr>
        <w:t>Данный показатель рассчитыва</w:t>
      </w:r>
      <w:r w:rsidR="00A33565">
        <w:rPr>
          <w:kern w:val="1"/>
          <w:sz w:val="28"/>
          <w:szCs w:val="28"/>
          <w:lang w:bidi="hi-IN"/>
        </w:rPr>
        <w:t xml:space="preserve">ется согласно отчетности/предоставляется  КОГБУЗ </w:t>
      </w:r>
      <w:r w:rsidRPr="000F19ED">
        <w:rPr>
          <w:kern w:val="1"/>
          <w:sz w:val="28"/>
          <w:szCs w:val="28"/>
          <w:lang w:bidi="hi-IN"/>
        </w:rPr>
        <w:t>«Подосиновская ЦРБ».</w:t>
      </w:r>
    </w:p>
    <w:p w14:paraId="6885F636" w14:textId="70EBC2F3" w:rsidR="00FD7DE9" w:rsidRPr="001B6DFD" w:rsidRDefault="00FD7DE9" w:rsidP="001B6DFD">
      <w:pPr>
        <w:suppressAutoHyphens/>
        <w:ind w:firstLine="708"/>
        <w:jc w:val="both"/>
        <w:textAlignment w:val="baseline"/>
        <w:rPr>
          <w:kern w:val="1"/>
          <w:sz w:val="28"/>
          <w:szCs w:val="28"/>
          <w:lang w:eastAsia="zh-CN" w:bidi="hi-IN"/>
        </w:rPr>
      </w:pPr>
      <w:r w:rsidRPr="001B6DFD">
        <w:rPr>
          <w:kern w:val="1"/>
          <w:sz w:val="28"/>
          <w:szCs w:val="28"/>
          <w:lang w:eastAsia="zh-CN" w:bidi="hi-IN"/>
        </w:rPr>
        <w:t xml:space="preserve">Сведения о целевых показателях эффективности реализации </w:t>
      </w:r>
      <w:r w:rsidR="0090499C" w:rsidRPr="0090499C">
        <w:rPr>
          <w:kern w:val="1"/>
          <w:sz w:val="28"/>
          <w:szCs w:val="28"/>
          <w:lang w:eastAsia="zh-CN" w:bidi="hi-IN"/>
        </w:rPr>
        <w:t xml:space="preserve">муниципальной </w:t>
      </w:r>
      <w:r w:rsidRPr="001B6DFD">
        <w:rPr>
          <w:kern w:val="1"/>
          <w:sz w:val="28"/>
          <w:szCs w:val="28"/>
          <w:lang w:eastAsia="zh-CN" w:bidi="hi-IN"/>
        </w:rPr>
        <w:t xml:space="preserve">программы отражены в </w:t>
      </w:r>
      <w:r w:rsidR="00AF4F62">
        <w:rPr>
          <w:kern w:val="1"/>
          <w:sz w:val="28"/>
          <w:szCs w:val="28"/>
          <w:lang w:eastAsia="zh-CN" w:bidi="hi-IN"/>
        </w:rPr>
        <w:t>П</w:t>
      </w:r>
      <w:r w:rsidRPr="001B6DFD">
        <w:rPr>
          <w:kern w:val="1"/>
          <w:sz w:val="28"/>
          <w:szCs w:val="28"/>
          <w:lang w:eastAsia="zh-CN" w:bidi="hi-IN"/>
        </w:rPr>
        <w:t xml:space="preserve">риложении № 1 к программе. </w:t>
      </w:r>
    </w:p>
    <w:p w14:paraId="7643694E" w14:textId="4CE3104A" w:rsidR="00FD7DE9" w:rsidRPr="001B6DFD" w:rsidRDefault="00FD7DE9" w:rsidP="001B6DFD">
      <w:pPr>
        <w:ind w:firstLine="708"/>
        <w:jc w:val="both"/>
        <w:rPr>
          <w:sz w:val="28"/>
          <w:szCs w:val="28"/>
          <w:lang w:eastAsia="zh-CN"/>
        </w:rPr>
      </w:pPr>
      <w:r w:rsidRPr="001B6DFD">
        <w:rPr>
          <w:sz w:val="28"/>
          <w:szCs w:val="28"/>
          <w:lang w:eastAsia="zh-CN"/>
        </w:rPr>
        <w:t xml:space="preserve">Ответственным за обобщение информации по всем показателям будет являться отдел </w:t>
      </w:r>
      <w:r w:rsidR="009B343D" w:rsidRPr="001B6DFD">
        <w:rPr>
          <w:sz w:val="28"/>
          <w:szCs w:val="28"/>
          <w:lang w:eastAsia="zh-CN"/>
        </w:rPr>
        <w:t>культуры</w:t>
      </w:r>
      <w:r w:rsidR="0005230A" w:rsidRPr="001B6DFD">
        <w:rPr>
          <w:sz w:val="28"/>
          <w:szCs w:val="28"/>
          <w:lang w:eastAsia="zh-CN"/>
        </w:rPr>
        <w:t xml:space="preserve"> Администрации Подосиновского района</w:t>
      </w:r>
      <w:r w:rsidRPr="001B6DFD">
        <w:rPr>
          <w:sz w:val="28"/>
          <w:szCs w:val="28"/>
          <w:lang w:eastAsia="zh-CN"/>
        </w:rPr>
        <w:t>.</w:t>
      </w:r>
    </w:p>
    <w:p w14:paraId="025340EF" w14:textId="77777777" w:rsidR="00F62067" w:rsidRPr="001B6DFD" w:rsidRDefault="00F62067" w:rsidP="001B6DFD">
      <w:pPr>
        <w:ind w:firstLine="708"/>
        <w:jc w:val="both"/>
        <w:rPr>
          <w:sz w:val="28"/>
          <w:szCs w:val="28"/>
          <w:lang w:eastAsia="zh-CN"/>
        </w:rPr>
      </w:pPr>
    </w:p>
    <w:p w14:paraId="10870518" w14:textId="0D8B6A0A" w:rsidR="00FD7DE9" w:rsidRPr="005021E9" w:rsidRDefault="0005230A" w:rsidP="0090499C">
      <w:pPr>
        <w:numPr>
          <w:ilvl w:val="1"/>
          <w:numId w:val="6"/>
        </w:numPr>
        <w:ind w:left="0" w:firstLine="708"/>
        <w:jc w:val="both"/>
        <w:rPr>
          <w:sz w:val="28"/>
          <w:szCs w:val="28"/>
          <w:lang w:eastAsia="zh-CN"/>
        </w:rPr>
      </w:pPr>
      <w:r w:rsidRPr="005021E9">
        <w:rPr>
          <w:sz w:val="28"/>
          <w:szCs w:val="28"/>
          <w:lang w:eastAsia="zh-CN"/>
        </w:rPr>
        <w:t xml:space="preserve">Сроки реализации </w:t>
      </w:r>
      <w:r w:rsidR="000E7D54">
        <w:rPr>
          <w:sz w:val="28"/>
          <w:szCs w:val="28"/>
          <w:lang w:eastAsia="zh-CN"/>
        </w:rPr>
        <w:t xml:space="preserve">муниципальной </w:t>
      </w:r>
      <w:r w:rsidR="00FD7DE9" w:rsidRPr="005021E9">
        <w:rPr>
          <w:sz w:val="28"/>
          <w:szCs w:val="28"/>
          <w:lang w:eastAsia="zh-CN"/>
        </w:rPr>
        <w:t>программы</w:t>
      </w:r>
      <w:r w:rsidR="00372312" w:rsidRPr="005021E9">
        <w:rPr>
          <w:sz w:val="28"/>
          <w:szCs w:val="28"/>
          <w:lang w:eastAsia="zh-CN"/>
        </w:rPr>
        <w:t xml:space="preserve">. </w:t>
      </w:r>
    </w:p>
    <w:p w14:paraId="26DB26B6" w14:textId="0952F762" w:rsidR="00FD7DE9" w:rsidRPr="001B6DFD" w:rsidRDefault="00FD7DE9" w:rsidP="001B6DFD">
      <w:pPr>
        <w:ind w:firstLine="708"/>
        <w:jc w:val="both"/>
        <w:rPr>
          <w:sz w:val="28"/>
          <w:szCs w:val="28"/>
          <w:lang w:eastAsia="zh-CN"/>
        </w:rPr>
      </w:pPr>
      <w:r w:rsidRPr="001B6DFD">
        <w:rPr>
          <w:sz w:val="28"/>
          <w:szCs w:val="28"/>
          <w:lang w:eastAsia="zh-CN"/>
        </w:rPr>
        <w:t>Срок реализации программы</w:t>
      </w:r>
      <w:r w:rsidR="009B343D" w:rsidRPr="001B6DFD">
        <w:rPr>
          <w:sz w:val="28"/>
          <w:szCs w:val="28"/>
          <w:lang w:eastAsia="zh-CN"/>
        </w:rPr>
        <w:t>: 2024</w:t>
      </w:r>
      <w:r w:rsidR="00447FB9" w:rsidRPr="001B6DFD">
        <w:rPr>
          <w:sz w:val="28"/>
          <w:szCs w:val="28"/>
          <w:lang w:eastAsia="zh-CN"/>
        </w:rPr>
        <w:t xml:space="preserve"> – 2030</w:t>
      </w:r>
      <w:r w:rsidRPr="001B6DFD">
        <w:rPr>
          <w:sz w:val="28"/>
          <w:szCs w:val="28"/>
          <w:lang w:eastAsia="zh-CN"/>
        </w:rPr>
        <w:t xml:space="preserve"> годы.</w:t>
      </w:r>
    </w:p>
    <w:p w14:paraId="4068E869" w14:textId="77777777" w:rsidR="00FD7DE9" w:rsidRPr="001B6DFD" w:rsidRDefault="00FD7DE9" w:rsidP="001B6DFD">
      <w:pPr>
        <w:ind w:firstLine="708"/>
        <w:jc w:val="both"/>
        <w:rPr>
          <w:sz w:val="28"/>
          <w:szCs w:val="28"/>
          <w:lang w:eastAsia="zh-CN"/>
        </w:rPr>
      </w:pPr>
    </w:p>
    <w:p w14:paraId="13A8EB40" w14:textId="4AE20137" w:rsidR="00FD7DE9" w:rsidRPr="00950361" w:rsidRDefault="00FD7DE9" w:rsidP="002116D8">
      <w:pPr>
        <w:numPr>
          <w:ilvl w:val="0"/>
          <w:numId w:val="6"/>
        </w:numPr>
        <w:ind w:left="0" w:firstLine="708"/>
        <w:contextualSpacing/>
        <w:jc w:val="center"/>
        <w:rPr>
          <w:sz w:val="28"/>
          <w:szCs w:val="28"/>
          <w:lang w:eastAsia="zh-CN"/>
        </w:rPr>
      </w:pPr>
      <w:r w:rsidRPr="00950361">
        <w:rPr>
          <w:rFonts w:eastAsia="Calibri"/>
          <w:b/>
          <w:sz w:val="28"/>
          <w:szCs w:val="28"/>
          <w:lang w:eastAsia="zh-CN"/>
        </w:rPr>
        <w:t xml:space="preserve">Обобщенная характеристика мероприятий </w:t>
      </w:r>
      <w:r w:rsidR="002116D8" w:rsidRPr="00950361">
        <w:rPr>
          <w:rFonts w:eastAsia="Calibri"/>
          <w:b/>
          <w:sz w:val="28"/>
          <w:szCs w:val="28"/>
          <w:lang w:eastAsia="zh-CN"/>
        </w:rPr>
        <w:t xml:space="preserve">муниципальной </w:t>
      </w:r>
      <w:r w:rsidRPr="00950361">
        <w:rPr>
          <w:rFonts w:eastAsia="Calibri"/>
          <w:b/>
          <w:sz w:val="28"/>
          <w:szCs w:val="28"/>
          <w:lang w:eastAsia="zh-CN"/>
        </w:rPr>
        <w:t>программы</w:t>
      </w:r>
      <w:r w:rsidR="00372312" w:rsidRPr="00950361">
        <w:rPr>
          <w:rFonts w:eastAsia="Calibri"/>
          <w:b/>
          <w:sz w:val="28"/>
          <w:szCs w:val="28"/>
          <w:lang w:eastAsia="zh-CN"/>
        </w:rPr>
        <w:t>.</w:t>
      </w:r>
    </w:p>
    <w:p w14:paraId="5255A754" w14:textId="0750DD8F" w:rsidR="00FD7DE9" w:rsidRPr="00950361" w:rsidRDefault="00FD7DE9" w:rsidP="001B6DFD">
      <w:pPr>
        <w:widowControl w:val="0"/>
        <w:suppressAutoHyphens/>
        <w:ind w:firstLine="708"/>
        <w:jc w:val="both"/>
        <w:textAlignment w:val="baseline"/>
        <w:rPr>
          <w:kern w:val="1"/>
          <w:sz w:val="28"/>
          <w:szCs w:val="28"/>
          <w:lang w:eastAsia="zh-CN" w:bidi="hi-IN"/>
        </w:rPr>
      </w:pPr>
      <w:r w:rsidRPr="00950361">
        <w:rPr>
          <w:kern w:val="1"/>
          <w:sz w:val="28"/>
          <w:szCs w:val="28"/>
          <w:lang w:eastAsia="zh-CN" w:bidi="hi-IN"/>
        </w:rPr>
        <w:t xml:space="preserve">Достижение цели и решение задач </w:t>
      </w:r>
      <w:r w:rsidR="0090499C" w:rsidRPr="00950361">
        <w:rPr>
          <w:kern w:val="1"/>
          <w:sz w:val="28"/>
          <w:szCs w:val="28"/>
          <w:lang w:eastAsia="zh-CN" w:bidi="hi-IN"/>
        </w:rPr>
        <w:t xml:space="preserve">муниципальной </w:t>
      </w:r>
      <w:r w:rsidRPr="00950361">
        <w:rPr>
          <w:kern w:val="1"/>
          <w:sz w:val="28"/>
          <w:szCs w:val="28"/>
          <w:lang w:eastAsia="zh-CN" w:bidi="hi-IN"/>
        </w:rPr>
        <w:t>программы осуществляется путем скоордини</w:t>
      </w:r>
      <w:r w:rsidR="00093570" w:rsidRPr="00950361">
        <w:rPr>
          <w:kern w:val="1"/>
          <w:sz w:val="28"/>
          <w:szCs w:val="28"/>
          <w:lang w:eastAsia="zh-CN" w:bidi="hi-IN"/>
        </w:rPr>
        <w:t xml:space="preserve">рованного выполнения комплекса </w:t>
      </w:r>
      <w:r w:rsidRPr="00950361">
        <w:rPr>
          <w:kern w:val="1"/>
          <w:sz w:val="28"/>
          <w:szCs w:val="28"/>
          <w:lang w:eastAsia="zh-CN" w:bidi="hi-IN"/>
        </w:rPr>
        <w:t xml:space="preserve"> мероприятий, направленных на </w:t>
      </w:r>
      <w:r w:rsidR="00093570" w:rsidRPr="00950361">
        <w:rPr>
          <w:kern w:val="1"/>
          <w:sz w:val="28"/>
          <w:szCs w:val="28"/>
          <w:lang w:eastAsia="zh-CN" w:bidi="hi-IN"/>
        </w:rPr>
        <w:t>укрепление общественного здоровья населения</w:t>
      </w:r>
      <w:r w:rsidRPr="00950361">
        <w:rPr>
          <w:kern w:val="1"/>
          <w:sz w:val="28"/>
          <w:szCs w:val="28"/>
          <w:lang w:eastAsia="zh-CN" w:bidi="hi-IN"/>
        </w:rPr>
        <w:t>.</w:t>
      </w:r>
      <w:r w:rsidR="00093570" w:rsidRPr="00950361">
        <w:rPr>
          <w:kern w:val="1"/>
          <w:sz w:val="28"/>
          <w:szCs w:val="28"/>
          <w:lang w:eastAsia="zh-CN" w:bidi="hi-IN"/>
        </w:rPr>
        <w:t xml:space="preserve"> Мероприятия муниципальной программы «Укрепление общественного здоровья населения Подосиновского района» представлены в Приложении № 2 «План реализации муниципальной программы  «Укрепление общественного здоровья населения Подосиновского района», который составляется ежегодно.</w:t>
      </w:r>
    </w:p>
    <w:p w14:paraId="3B011A62" w14:textId="0199E420" w:rsidR="00FD7DE9" w:rsidRPr="00950361" w:rsidRDefault="00FD7DE9" w:rsidP="001B6DFD">
      <w:pPr>
        <w:widowControl w:val="0"/>
        <w:suppressAutoHyphens/>
        <w:ind w:firstLine="708"/>
        <w:jc w:val="both"/>
        <w:textAlignment w:val="baseline"/>
        <w:rPr>
          <w:kern w:val="1"/>
          <w:sz w:val="28"/>
          <w:szCs w:val="28"/>
          <w:lang w:eastAsia="zh-CN" w:bidi="hi-IN"/>
        </w:rPr>
      </w:pPr>
      <w:r w:rsidRPr="00950361">
        <w:rPr>
          <w:kern w:val="1"/>
          <w:sz w:val="28"/>
          <w:szCs w:val="28"/>
          <w:lang w:eastAsia="zh-CN" w:bidi="hi-IN"/>
        </w:rPr>
        <w:t>В основу успешной реализа</w:t>
      </w:r>
      <w:r w:rsidR="00372312" w:rsidRPr="00950361">
        <w:rPr>
          <w:kern w:val="1"/>
          <w:sz w:val="28"/>
          <w:szCs w:val="28"/>
          <w:lang w:eastAsia="zh-CN" w:bidi="hi-IN"/>
        </w:rPr>
        <w:t xml:space="preserve">ции </w:t>
      </w:r>
      <w:r w:rsidR="0090499C" w:rsidRPr="00950361">
        <w:rPr>
          <w:kern w:val="1"/>
          <w:sz w:val="28"/>
          <w:szCs w:val="28"/>
          <w:lang w:eastAsia="zh-CN" w:bidi="hi-IN"/>
        </w:rPr>
        <w:t xml:space="preserve">муниципальной </w:t>
      </w:r>
      <w:r w:rsidR="00372312" w:rsidRPr="00950361">
        <w:rPr>
          <w:kern w:val="1"/>
          <w:sz w:val="28"/>
          <w:szCs w:val="28"/>
          <w:lang w:eastAsia="zh-CN" w:bidi="hi-IN"/>
        </w:rPr>
        <w:t>п</w:t>
      </w:r>
      <w:r w:rsidRPr="00950361">
        <w:rPr>
          <w:kern w:val="1"/>
          <w:sz w:val="28"/>
          <w:szCs w:val="28"/>
          <w:lang w:eastAsia="zh-CN" w:bidi="hi-IN"/>
        </w:rPr>
        <w:t>рограммы положены следующие принципы:</w:t>
      </w:r>
    </w:p>
    <w:p w14:paraId="345DE56A" w14:textId="35F6434D" w:rsidR="00FD7DE9" w:rsidRPr="00950361" w:rsidRDefault="00FD7DE9" w:rsidP="001B6DFD">
      <w:pPr>
        <w:widowControl w:val="0"/>
        <w:suppressAutoHyphens/>
        <w:ind w:firstLine="708"/>
        <w:jc w:val="both"/>
        <w:textAlignment w:val="baseline"/>
        <w:rPr>
          <w:kern w:val="1"/>
          <w:sz w:val="28"/>
          <w:szCs w:val="28"/>
          <w:lang w:eastAsia="zh-CN" w:bidi="hi-IN"/>
        </w:rPr>
      </w:pPr>
      <w:r w:rsidRPr="00950361">
        <w:rPr>
          <w:kern w:val="1"/>
          <w:sz w:val="28"/>
          <w:szCs w:val="28"/>
          <w:lang w:eastAsia="zh-CN" w:bidi="hi-IN"/>
        </w:rPr>
        <w:t xml:space="preserve">- программные мероприятия должны быть доступны для всех жителей </w:t>
      </w:r>
      <w:r w:rsidR="00AF5F78" w:rsidRPr="00950361">
        <w:rPr>
          <w:kern w:val="1"/>
          <w:sz w:val="28"/>
          <w:szCs w:val="28"/>
          <w:lang w:eastAsia="zh-CN" w:bidi="hi-IN"/>
        </w:rPr>
        <w:t xml:space="preserve">Подосиновского </w:t>
      </w:r>
      <w:r w:rsidR="009B343D" w:rsidRPr="00950361">
        <w:rPr>
          <w:kern w:val="1"/>
          <w:sz w:val="28"/>
          <w:szCs w:val="28"/>
          <w:lang w:eastAsia="zh-CN" w:bidi="hi-IN"/>
        </w:rPr>
        <w:t>район</w:t>
      </w:r>
      <w:r w:rsidR="00AF5F78" w:rsidRPr="00950361">
        <w:rPr>
          <w:kern w:val="1"/>
          <w:sz w:val="28"/>
          <w:szCs w:val="28"/>
          <w:lang w:eastAsia="zh-CN" w:bidi="hi-IN"/>
        </w:rPr>
        <w:t>а</w:t>
      </w:r>
      <w:r w:rsidRPr="00950361">
        <w:rPr>
          <w:kern w:val="1"/>
          <w:sz w:val="28"/>
          <w:szCs w:val="28"/>
          <w:lang w:eastAsia="zh-CN" w:bidi="hi-IN"/>
        </w:rPr>
        <w:t xml:space="preserve"> вне зависимости от социального статуса, уровня доходов и места жительства;</w:t>
      </w:r>
    </w:p>
    <w:p w14:paraId="1136D5BF" w14:textId="1EA108FE" w:rsidR="00FD7DE9" w:rsidRPr="001B6DFD" w:rsidRDefault="00FD7DE9" w:rsidP="001B6DFD">
      <w:pPr>
        <w:widowControl w:val="0"/>
        <w:suppressAutoHyphens/>
        <w:ind w:firstLine="708"/>
        <w:jc w:val="both"/>
        <w:textAlignment w:val="baseline"/>
        <w:rPr>
          <w:kern w:val="1"/>
          <w:sz w:val="28"/>
          <w:szCs w:val="28"/>
          <w:lang w:eastAsia="zh-CN" w:bidi="hi-IN"/>
        </w:rPr>
      </w:pPr>
      <w:r w:rsidRPr="00950361">
        <w:rPr>
          <w:kern w:val="1"/>
          <w:sz w:val="28"/>
          <w:szCs w:val="28"/>
          <w:lang w:eastAsia="zh-CN" w:bidi="hi-IN"/>
        </w:rPr>
        <w:t xml:space="preserve">- программные мероприятия должны охватывать все возрастные и социальные группы населения: детей, молодёжь, трудоспособное население, </w:t>
      </w:r>
      <w:r w:rsidR="00613523" w:rsidRPr="00950361">
        <w:rPr>
          <w:kern w:val="1"/>
          <w:sz w:val="28"/>
          <w:szCs w:val="28"/>
          <w:lang w:eastAsia="zh-CN" w:bidi="hi-IN"/>
        </w:rPr>
        <w:t>людей</w:t>
      </w:r>
      <w:r w:rsidRPr="00950361">
        <w:rPr>
          <w:kern w:val="1"/>
          <w:sz w:val="28"/>
          <w:szCs w:val="28"/>
          <w:lang w:eastAsia="zh-CN" w:bidi="hi-IN"/>
        </w:rPr>
        <w:t xml:space="preserve"> пожилого возраста.</w:t>
      </w:r>
    </w:p>
    <w:p w14:paraId="58F2813E" w14:textId="77777777" w:rsidR="00476051" w:rsidRDefault="00476051" w:rsidP="00093570">
      <w:pPr>
        <w:widowControl w:val="0"/>
        <w:tabs>
          <w:tab w:val="left" w:pos="1418"/>
          <w:tab w:val="left" w:pos="1701"/>
        </w:tabs>
        <w:suppressAutoHyphens/>
        <w:jc w:val="both"/>
        <w:textAlignment w:val="baseline"/>
        <w:rPr>
          <w:kern w:val="1"/>
          <w:sz w:val="28"/>
          <w:szCs w:val="28"/>
          <w:lang w:eastAsia="zh-CN" w:bidi="hi-IN"/>
        </w:rPr>
      </w:pPr>
    </w:p>
    <w:p w14:paraId="489574B2" w14:textId="1527224A" w:rsidR="00897754" w:rsidRPr="003F6827" w:rsidRDefault="00897754" w:rsidP="003F6827">
      <w:pPr>
        <w:pStyle w:val="af6"/>
        <w:widowControl w:val="0"/>
        <w:numPr>
          <w:ilvl w:val="0"/>
          <w:numId w:val="6"/>
        </w:numPr>
        <w:suppressAutoHyphens/>
        <w:jc w:val="center"/>
        <w:textAlignment w:val="baseline"/>
        <w:rPr>
          <w:rFonts w:eastAsia="Calibri"/>
          <w:b/>
          <w:bCs/>
          <w:sz w:val="28"/>
          <w:szCs w:val="28"/>
        </w:rPr>
      </w:pPr>
      <w:r w:rsidRPr="003F6827">
        <w:rPr>
          <w:rFonts w:eastAsia="Calibri"/>
          <w:b/>
          <w:bCs/>
          <w:sz w:val="28"/>
          <w:szCs w:val="28"/>
        </w:rPr>
        <w:t>Основные меры правового регулирования в сфере реализации муниципальной программы.</w:t>
      </w:r>
    </w:p>
    <w:p w14:paraId="28AAA26A" w14:textId="77777777" w:rsidR="00897754" w:rsidRPr="00897754" w:rsidRDefault="00897754" w:rsidP="00897754">
      <w:pPr>
        <w:widowControl w:val="0"/>
        <w:suppressAutoHyphens/>
        <w:ind w:firstLine="708"/>
        <w:jc w:val="both"/>
        <w:textAlignment w:val="baseline"/>
        <w:rPr>
          <w:rFonts w:eastAsia="Calibri"/>
          <w:b/>
          <w:bCs/>
          <w:sz w:val="28"/>
          <w:szCs w:val="28"/>
          <w:lang w:eastAsia="zh-CN"/>
        </w:rPr>
      </w:pPr>
    </w:p>
    <w:p w14:paraId="35257681" w14:textId="77777777" w:rsidR="00897754" w:rsidRPr="00897754" w:rsidRDefault="00897754" w:rsidP="00897754">
      <w:pPr>
        <w:widowControl w:val="0"/>
        <w:suppressAutoHyphens/>
        <w:ind w:firstLine="708"/>
        <w:jc w:val="both"/>
        <w:textAlignment w:val="baseline"/>
        <w:rPr>
          <w:rFonts w:eastAsia="Calibri"/>
          <w:bCs/>
          <w:sz w:val="28"/>
          <w:szCs w:val="28"/>
          <w:lang w:eastAsia="zh-CN"/>
        </w:rPr>
      </w:pPr>
      <w:r w:rsidRPr="00897754">
        <w:rPr>
          <w:rFonts w:eastAsia="Calibri"/>
          <w:bCs/>
          <w:sz w:val="28"/>
          <w:szCs w:val="28"/>
          <w:lang w:eastAsia="zh-CN"/>
        </w:rPr>
        <w:t xml:space="preserve">Реализация муниципальной программы предполагает </w:t>
      </w:r>
      <w:proofErr w:type="gramStart"/>
      <w:r w:rsidRPr="00897754">
        <w:rPr>
          <w:rFonts w:eastAsia="Calibri"/>
          <w:bCs/>
          <w:sz w:val="28"/>
          <w:szCs w:val="28"/>
          <w:lang w:eastAsia="zh-CN"/>
        </w:rPr>
        <w:t>разработку</w:t>
      </w:r>
      <w:proofErr w:type="gramEnd"/>
      <w:r w:rsidRPr="00897754">
        <w:rPr>
          <w:rFonts w:eastAsia="Calibri"/>
          <w:bCs/>
          <w:sz w:val="28"/>
          <w:szCs w:val="28"/>
          <w:lang w:eastAsia="zh-CN"/>
        </w:rPr>
        <w:t xml:space="preserve"> и утверждение комплекса мер правового регулирования.</w:t>
      </w:r>
    </w:p>
    <w:p w14:paraId="793FFCF7" w14:textId="77777777" w:rsidR="00897754" w:rsidRDefault="00897754" w:rsidP="00897754">
      <w:pPr>
        <w:widowControl w:val="0"/>
        <w:suppressAutoHyphens/>
        <w:ind w:firstLine="708"/>
        <w:jc w:val="both"/>
        <w:textAlignment w:val="baseline"/>
        <w:rPr>
          <w:rFonts w:eastAsia="Calibri"/>
          <w:bCs/>
          <w:sz w:val="28"/>
          <w:szCs w:val="28"/>
          <w:lang w:eastAsia="zh-CN"/>
        </w:rPr>
      </w:pPr>
      <w:proofErr w:type="gramStart"/>
      <w:r w:rsidRPr="00897754">
        <w:rPr>
          <w:rFonts w:eastAsia="Calibri"/>
          <w:bCs/>
          <w:sz w:val="28"/>
          <w:szCs w:val="28"/>
          <w:lang w:eastAsia="zh-CN"/>
        </w:rPr>
        <w:t>Разработка и утверждение нормативных правовых актов Подосиновского района будет осуществлена в случае внесения изменений и (или) принятия  нормативных правовых актов на федеральном и региональном уровнях, затрагивающих сферу реализации настоящей муниципальной программы, а также в случае принятия соответствующих управленческих решений.</w:t>
      </w:r>
      <w:proofErr w:type="gramEnd"/>
    </w:p>
    <w:p w14:paraId="5B088D29" w14:textId="77777777" w:rsidR="00897754" w:rsidRPr="00897754" w:rsidRDefault="00897754" w:rsidP="00897754">
      <w:pPr>
        <w:widowControl w:val="0"/>
        <w:suppressAutoHyphens/>
        <w:ind w:firstLine="708"/>
        <w:jc w:val="both"/>
        <w:textAlignment w:val="baseline"/>
        <w:rPr>
          <w:rFonts w:eastAsia="Calibri"/>
          <w:bCs/>
          <w:sz w:val="28"/>
          <w:szCs w:val="28"/>
          <w:lang w:eastAsia="zh-CN"/>
        </w:rPr>
      </w:pPr>
    </w:p>
    <w:p w14:paraId="7FE474A8" w14:textId="1D5C86B8" w:rsidR="00FD7DE9" w:rsidRPr="003F6827" w:rsidRDefault="003F6827" w:rsidP="003F6827">
      <w:pPr>
        <w:pStyle w:val="af6"/>
        <w:widowControl w:val="0"/>
        <w:numPr>
          <w:ilvl w:val="0"/>
          <w:numId w:val="6"/>
        </w:numPr>
        <w:suppressAutoHyphens/>
        <w:jc w:val="center"/>
        <w:textAlignment w:val="baseline"/>
        <w:rPr>
          <w:rFonts w:eastAsia="Calibri"/>
          <w:b/>
          <w:bCs/>
          <w:sz w:val="28"/>
          <w:szCs w:val="28"/>
        </w:rPr>
      </w:pPr>
      <w:r w:rsidRPr="003F6827">
        <w:rPr>
          <w:rFonts w:eastAsia="Calibri"/>
          <w:b/>
          <w:bCs/>
          <w:sz w:val="28"/>
          <w:szCs w:val="28"/>
        </w:rPr>
        <w:t>Ресурсное обеспечение м</w:t>
      </w:r>
      <w:r w:rsidR="00897754" w:rsidRPr="003F6827">
        <w:rPr>
          <w:rFonts w:eastAsia="Calibri"/>
          <w:b/>
          <w:bCs/>
          <w:sz w:val="28"/>
          <w:szCs w:val="28"/>
        </w:rPr>
        <w:t>униципальной программы.</w:t>
      </w:r>
    </w:p>
    <w:p w14:paraId="0719D85F" w14:textId="55D2D3CF" w:rsidR="00C84BD3" w:rsidRDefault="003F6827" w:rsidP="003F6827">
      <w:pPr>
        <w:widowControl w:val="0"/>
        <w:suppressAutoHyphens/>
        <w:ind w:firstLine="709"/>
        <w:jc w:val="both"/>
        <w:textAlignment w:val="baseline"/>
        <w:rPr>
          <w:kern w:val="1"/>
          <w:sz w:val="28"/>
          <w:szCs w:val="28"/>
          <w:lang w:bidi="hi-IN"/>
        </w:rPr>
      </w:pPr>
      <w:r w:rsidRPr="003F6827">
        <w:rPr>
          <w:kern w:val="1"/>
          <w:sz w:val="28"/>
          <w:szCs w:val="28"/>
          <w:lang w:bidi="hi-IN"/>
        </w:rPr>
        <w:t xml:space="preserve">Финансовое  обеспечение </w:t>
      </w:r>
      <w:r w:rsidR="0090499C" w:rsidRPr="0090499C">
        <w:rPr>
          <w:kern w:val="1"/>
          <w:sz w:val="28"/>
          <w:szCs w:val="28"/>
          <w:lang w:bidi="hi-IN"/>
        </w:rPr>
        <w:t xml:space="preserve">муниципальной </w:t>
      </w:r>
      <w:r w:rsidRPr="003F6827">
        <w:rPr>
          <w:kern w:val="1"/>
          <w:sz w:val="28"/>
          <w:szCs w:val="28"/>
          <w:lang w:bidi="hi-IN"/>
        </w:rPr>
        <w:t xml:space="preserve">программы  не требует  дополнительных  средств,  так как  осуществляется за счёт  бюджетных  ассигнований, предусмотренных исполнителями </w:t>
      </w:r>
      <w:r w:rsidR="0090499C" w:rsidRPr="0090499C">
        <w:rPr>
          <w:kern w:val="1"/>
          <w:sz w:val="28"/>
          <w:szCs w:val="28"/>
          <w:lang w:bidi="hi-IN"/>
        </w:rPr>
        <w:t xml:space="preserve">муниципальной </w:t>
      </w:r>
      <w:r w:rsidRPr="003F6827">
        <w:rPr>
          <w:kern w:val="1"/>
          <w:sz w:val="28"/>
          <w:szCs w:val="28"/>
          <w:lang w:bidi="hi-IN"/>
        </w:rPr>
        <w:t xml:space="preserve">программы в других муниципальных </w:t>
      </w:r>
      <w:r w:rsidR="0090499C">
        <w:rPr>
          <w:kern w:val="1"/>
          <w:sz w:val="28"/>
          <w:szCs w:val="28"/>
          <w:lang w:bidi="hi-IN"/>
        </w:rPr>
        <w:t>программа</w:t>
      </w:r>
      <w:r w:rsidRPr="003F6827">
        <w:rPr>
          <w:kern w:val="1"/>
          <w:sz w:val="28"/>
          <w:szCs w:val="28"/>
          <w:lang w:bidi="hi-IN"/>
        </w:rPr>
        <w:t>х Подосиновского муниципального района</w:t>
      </w:r>
      <w:r w:rsidR="00C84BD3">
        <w:rPr>
          <w:kern w:val="1"/>
          <w:sz w:val="28"/>
          <w:szCs w:val="28"/>
          <w:lang w:bidi="hi-IN"/>
        </w:rPr>
        <w:t>.</w:t>
      </w:r>
    </w:p>
    <w:p w14:paraId="721C5088" w14:textId="058E6359" w:rsidR="00897754" w:rsidRDefault="003F6827" w:rsidP="003F6827">
      <w:pPr>
        <w:widowControl w:val="0"/>
        <w:suppressAutoHyphens/>
        <w:ind w:firstLine="709"/>
        <w:jc w:val="both"/>
        <w:textAlignment w:val="baseline"/>
        <w:rPr>
          <w:kern w:val="1"/>
          <w:sz w:val="28"/>
          <w:szCs w:val="28"/>
          <w:lang w:bidi="hi-IN"/>
        </w:rPr>
      </w:pPr>
      <w:r w:rsidRPr="003F6827">
        <w:rPr>
          <w:kern w:val="1"/>
          <w:sz w:val="28"/>
          <w:szCs w:val="28"/>
          <w:lang w:bidi="hi-IN"/>
        </w:rPr>
        <w:t xml:space="preserve"> </w:t>
      </w:r>
    </w:p>
    <w:p w14:paraId="0DFFCF7A" w14:textId="0A8FCAA6" w:rsidR="00C84BD3" w:rsidRPr="00C84BD3" w:rsidRDefault="00C84BD3" w:rsidP="00C84BD3">
      <w:pPr>
        <w:pStyle w:val="af6"/>
        <w:numPr>
          <w:ilvl w:val="0"/>
          <w:numId w:val="6"/>
        </w:numPr>
        <w:jc w:val="center"/>
        <w:rPr>
          <w:rFonts w:eastAsia="Arial Unicode MS" w:cs="Mangal"/>
          <w:b/>
          <w:kern w:val="1"/>
          <w:sz w:val="28"/>
          <w:szCs w:val="21"/>
          <w:lang w:eastAsia="hi-IN" w:bidi="hi-IN"/>
        </w:rPr>
      </w:pPr>
      <w:r w:rsidRPr="00C84BD3">
        <w:rPr>
          <w:rFonts w:eastAsia="Arial Unicode MS" w:cs="Mangal"/>
          <w:b/>
          <w:kern w:val="1"/>
          <w:sz w:val="28"/>
          <w:szCs w:val="21"/>
          <w:lang w:eastAsia="hi-IN" w:bidi="hi-IN"/>
        </w:rPr>
        <w:t>Анализ рисков реализации муниципальной программы и описание мер управления рисками</w:t>
      </w:r>
    </w:p>
    <w:p w14:paraId="29C725BB" w14:textId="77777777" w:rsidR="00C84BD3" w:rsidRPr="00C84BD3" w:rsidRDefault="00C84BD3" w:rsidP="00C84BD3">
      <w:pPr>
        <w:ind w:left="360"/>
        <w:contextualSpacing/>
        <w:jc w:val="center"/>
        <w:rPr>
          <w:rFonts w:eastAsia="Arial Unicode MS" w:cs="Mangal"/>
          <w:kern w:val="1"/>
          <w:sz w:val="28"/>
          <w:szCs w:val="21"/>
          <w:lang w:eastAsia="hi-IN" w:bidi="hi-IN"/>
        </w:rPr>
      </w:pPr>
    </w:p>
    <w:p w14:paraId="57FF496E" w14:textId="77777777" w:rsidR="00C84BD3" w:rsidRPr="00C84BD3" w:rsidRDefault="00C84BD3" w:rsidP="00C84BD3">
      <w:pPr>
        <w:widowControl w:val="0"/>
        <w:suppressAutoHyphens/>
        <w:autoSpaceDE w:val="0"/>
        <w:autoSpaceDN w:val="0"/>
        <w:adjustRightInd w:val="0"/>
        <w:ind w:firstLine="360"/>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На эффективность реализации муниципальной программы могут оказать влияние риски, связанные с ухудшением макроэкономических условий в районе, области, с возможным наступлением мирового экономического кризиса, с природными и техногенными катастрофами. Данные риски являются неуправляемыми.</w:t>
      </w:r>
    </w:p>
    <w:p w14:paraId="77B0DA46" w14:textId="4B55FA73" w:rsidR="00C84BD3" w:rsidRDefault="00C84BD3" w:rsidP="00C84BD3">
      <w:pPr>
        <w:widowControl w:val="0"/>
        <w:suppressAutoHyphens/>
        <w:autoSpaceDE w:val="0"/>
        <w:autoSpaceDN w:val="0"/>
        <w:adjustRightInd w:val="0"/>
        <w:ind w:firstLine="360"/>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Риски реализации муниципальной программы, которыми может управлять ответственный исполнитель, уменьшая вероятность их возн</w:t>
      </w:r>
      <w:r w:rsidR="00140E05">
        <w:rPr>
          <w:rFonts w:eastAsia="Arial Unicode MS" w:cs="Mangal"/>
          <w:kern w:val="1"/>
          <w:sz w:val="28"/>
          <w:szCs w:val="21"/>
          <w:lang w:eastAsia="hi-IN" w:bidi="hi-IN"/>
        </w:rPr>
        <w:t>икновения, приведены в таблице 4</w:t>
      </w:r>
      <w:r w:rsidRPr="00C84BD3">
        <w:rPr>
          <w:rFonts w:eastAsia="Arial Unicode MS" w:cs="Mangal"/>
          <w:kern w:val="1"/>
          <w:sz w:val="28"/>
          <w:szCs w:val="21"/>
          <w:lang w:eastAsia="hi-IN" w:bidi="hi-IN"/>
        </w:rPr>
        <w:t>.</w:t>
      </w:r>
    </w:p>
    <w:p w14:paraId="4615C4D3" w14:textId="77777777" w:rsidR="0023641C" w:rsidRPr="00C84BD3" w:rsidRDefault="0023641C" w:rsidP="00C84BD3">
      <w:pPr>
        <w:widowControl w:val="0"/>
        <w:suppressAutoHyphens/>
        <w:autoSpaceDE w:val="0"/>
        <w:autoSpaceDN w:val="0"/>
        <w:adjustRightInd w:val="0"/>
        <w:ind w:firstLine="360"/>
        <w:jc w:val="both"/>
        <w:rPr>
          <w:rFonts w:eastAsia="Arial Unicode MS" w:cs="Mangal"/>
          <w:kern w:val="1"/>
          <w:sz w:val="28"/>
          <w:szCs w:val="21"/>
          <w:lang w:eastAsia="hi-IN" w:bidi="hi-IN"/>
        </w:rPr>
      </w:pPr>
    </w:p>
    <w:p w14:paraId="56B29D0C" w14:textId="77777777" w:rsidR="00C84BD3" w:rsidRPr="00C84BD3" w:rsidRDefault="00C84BD3" w:rsidP="00C84BD3">
      <w:pPr>
        <w:widowControl w:val="0"/>
        <w:suppressAutoHyphens/>
        <w:autoSpaceDE w:val="0"/>
        <w:autoSpaceDN w:val="0"/>
        <w:adjustRightInd w:val="0"/>
        <w:jc w:val="center"/>
        <w:rPr>
          <w:rFonts w:eastAsia="Arial Unicode MS" w:cs="Mangal"/>
          <w:kern w:val="1"/>
          <w:sz w:val="28"/>
          <w:szCs w:val="21"/>
          <w:lang w:eastAsia="hi-IN" w:bidi="hi-IN"/>
        </w:rPr>
      </w:pPr>
      <w:r w:rsidRPr="00C84BD3">
        <w:rPr>
          <w:rFonts w:eastAsia="Arial Unicode MS" w:cs="Mangal"/>
          <w:kern w:val="1"/>
          <w:sz w:val="28"/>
          <w:szCs w:val="21"/>
          <w:lang w:eastAsia="hi-IN" w:bidi="hi-IN"/>
        </w:rPr>
        <w:t xml:space="preserve">Риски реализации муниципальной  программы </w:t>
      </w:r>
    </w:p>
    <w:p w14:paraId="1D3FCBAC" w14:textId="77777777" w:rsidR="00C84BD3" w:rsidRPr="00C84BD3" w:rsidRDefault="00C84BD3" w:rsidP="004F5BC4">
      <w:pPr>
        <w:widowControl w:val="0"/>
        <w:suppressAutoHyphens/>
        <w:autoSpaceDE w:val="0"/>
        <w:autoSpaceDN w:val="0"/>
        <w:adjustRightInd w:val="0"/>
        <w:spacing w:line="16" w:lineRule="atLeast"/>
        <w:jc w:val="center"/>
        <w:rPr>
          <w:rFonts w:eastAsia="Arial Unicode MS" w:cs="Mangal"/>
          <w:kern w:val="1"/>
          <w:sz w:val="28"/>
          <w:szCs w:val="21"/>
          <w:lang w:eastAsia="hi-IN" w:bidi="hi-IN"/>
        </w:rPr>
      </w:pPr>
      <w:r w:rsidRPr="00C84BD3">
        <w:rPr>
          <w:rFonts w:eastAsia="Arial Unicode MS" w:cs="Mangal"/>
          <w:kern w:val="1"/>
          <w:sz w:val="28"/>
          <w:szCs w:val="21"/>
          <w:lang w:eastAsia="hi-IN" w:bidi="hi-IN"/>
        </w:rPr>
        <w:t>и меры управления рисками</w:t>
      </w:r>
    </w:p>
    <w:p w14:paraId="3375580E" w14:textId="5A7D7B79" w:rsidR="00C84BD3" w:rsidRPr="0090499C" w:rsidRDefault="0090499C" w:rsidP="004F5BC4">
      <w:pPr>
        <w:widowControl w:val="0"/>
        <w:suppressAutoHyphens/>
        <w:autoSpaceDE w:val="0"/>
        <w:autoSpaceDN w:val="0"/>
        <w:adjustRightInd w:val="0"/>
        <w:spacing w:line="16" w:lineRule="atLeast"/>
        <w:ind w:firstLine="709"/>
        <w:jc w:val="right"/>
        <w:rPr>
          <w:rFonts w:eastAsia="Arial Unicode MS" w:cs="Mangal"/>
          <w:kern w:val="1"/>
          <w:szCs w:val="21"/>
          <w:lang w:eastAsia="hi-IN" w:bidi="hi-IN"/>
        </w:rPr>
      </w:pPr>
      <w:r>
        <w:rPr>
          <w:rFonts w:eastAsia="Arial Unicode MS" w:cs="Mangal"/>
          <w:kern w:val="1"/>
          <w:szCs w:val="21"/>
          <w:lang w:eastAsia="hi-IN" w:bidi="hi-IN"/>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59"/>
      </w:tblGrid>
      <w:tr w:rsidR="00C84BD3" w:rsidRPr="00C84BD3" w14:paraId="3F6F8C8E" w14:textId="77777777" w:rsidTr="000E7D54">
        <w:trPr>
          <w:tblHeader/>
        </w:trPr>
        <w:tc>
          <w:tcPr>
            <w:tcW w:w="4968" w:type="dxa"/>
          </w:tcPr>
          <w:p w14:paraId="37BFF15F" w14:textId="77777777" w:rsidR="00C84BD3" w:rsidRPr="00C84BD3" w:rsidRDefault="00C84BD3" w:rsidP="00C84BD3">
            <w:pPr>
              <w:widowControl w:val="0"/>
              <w:suppressAutoHyphens/>
              <w:autoSpaceDE w:val="0"/>
              <w:autoSpaceDN w:val="0"/>
              <w:adjustRightInd w:val="0"/>
              <w:spacing w:line="360" w:lineRule="auto"/>
              <w:jc w:val="center"/>
              <w:rPr>
                <w:rFonts w:eastAsia="Arial Unicode MS" w:cs="Mangal"/>
                <w:kern w:val="1"/>
                <w:sz w:val="22"/>
                <w:szCs w:val="20"/>
                <w:lang w:eastAsia="hi-IN" w:bidi="hi-IN"/>
              </w:rPr>
            </w:pPr>
            <w:r w:rsidRPr="00C84BD3">
              <w:rPr>
                <w:rFonts w:eastAsia="Arial Unicode MS" w:cs="Mangal"/>
                <w:kern w:val="1"/>
                <w:sz w:val="22"/>
                <w:szCs w:val="20"/>
                <w:lang w:eastAsia="hi-IN" w:bidi="hi-IN"/>
              </w:rPr>
              <w:t>Вид риска</w:t>
            </w:r>
          </w:p>
        </w:tc>
        <w:tc>
          <w:tcPr>
            <w:tcW w:w="0" w:type="auto"/>
          </w:tcPr>
          <w:p w14:paraId="599B8CA5" w14:textId="77777777" w:rsidR="00C84BD3" w:rsidRPr="00C84BD3" w:rsidRDefault="00C84BD3" w:rsidP="00C84BD3">
            <w:pPr>
              <w:widowControl w:val="0"/>
              <w:suppressAutoHyphens/>
              <w:autoSpaceDE w:val="0"/>
              <w:autoSpaceDN w:val="0"/>
              <w:adjustRightInd w:val="0"/>
              <w:spacing w:line="360" w:lineRule="auto"/>
              <w:jc w:val="center"/>
              <w:rPr>
                <w:rFonts w:eastAsia="Arial Unicode MS" w:cs="Mangal"/>
                <w:kern w:val="1"/>
                <w:sz w:val="22"/>
                <w:szCs w:val="20"/>
                <w:lang w:eastAsia="hi-IN" w:bidi="hi-IN"/>
              </w:rPr>
            </w:pPr>
            <w:r w:rsidRPr="00C84BD3">
              <w:rPr>
                <w:rFonts w:eastAsia="Arial Unicode MS" w:cs="Mangal"/>
                <w:kern w:val="1"/>
                <w:sz w:val="22"/>
                <w:szCs w:val="20"/>
                <w:lang w:eastAsia="hi-IN" w:bidi="hi-IN"/>
              </w:rPr>
              <w:t>Меры по управлению рисками</w:t>
            </w:r>
          </w:p>
        </w:tc>
      </w:tr>
      <w:tr w:rsidR="00C84BD3" w:rsidRPr="00C84BD3" w14:paraId="4E8B16AC" w14:textId="77777777" w:rsidTr="000E7D54">
        <w:tc>
          <w:tcPr>
            <w:tcW w:w="4968" w:type="dxa"/>
          </w:tcPr>
          <w:p w14:paraId="21B0CEEC" w14:textId="11A04046" w:rsidR="00C84BD3" w:rsidRPr="00C84BD3" w:rsidRDefault="00C84BD3" w:rsidP="00C84BD3">
            <w:pPr>
              <w:widowControl w:val="0"/>
              <w:suppressAutoHyphens/>
              <w:autoSpaceDE w:val="0"/>
              <w:autoSpaceDN w:val="0"/>
              <w:adjustRightInd w:val="0"/>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Возможное изменение федерального и регионального законодательства</w:t>
            </w:r>
          </w:p>
        </w:tc>
        <w:tc>
          <w:tcPr>
            <w:tcW w:w="0" w:type="auto"/>
          </w:tcPr>
          <w:p w14:paraId="16FEF85F" w14:textId="4CD0A34B" w:rsidR="00C84BD3" w:rsidRPr="00C84BD3" w:rsidRDefault="00C84BD3" w:rsidP="00C84BD3">
            <w:pPr>
              <w:widowControl w:val="0"/>
              <w:suppressAutoHyphens/>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 xml:space="preserve">оперативное внесение изменений в действующие правовые акты и (или) принятие новых правовых актов Подосиновского района, касающихся сферы действия данной муниципальной программы </w:t>
            </w:r>
          </w:p>
        </w:tc>
      </w:tr>
      <w:tr w:rsidR="00C84BD3" w:rsidRPr="00C84BD3" w14:paraId="75167348" w14:textId="77777777" w:rsidTr="000E7D54">
        <w:tc>
          <w:tcPr>
            <w:tcW w:w="4968" w:type="dxa"/>
          </w:tcPr>
          <w:p w14:paraId="2848CBE5" w14:textId="77777777" w:rsidR="00C84BD3" w:rsidRDefault="00C84BD3" w:rsidP="00C84BD3">
            <w:pPr>
              <w:widowControl w:val="0"/>
              <w:suppressAutoHyphens/>
              <w:autoSpaceDE w:val="0"/>
              <w:autoSpaceDN w:val="0"/>
              <w:adjustRightInd w:val="0"/>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Неисполнение (некачественное</w:t>
            </w:r>
          </w:p>
          <w:p w14:paraId="48F1AD3C" w14:textId="0BC2C7CB" w:rsidR="00C84BD3" w:rsidRPr="00C84BD3" w:rsidRDefault="00C84BD3" w:rsidP="00C84BD3">
            <w:pPr>
              <w:widowControl w:val="0"/>
              <w:suppressAutoHyphens/>
              <w:autoSpaceDE w:val="0"/>
              <w:autoSpaceDN w:val="0"/>
              <w:adjustRightInd w:val="0"/>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исполнение) сторонними</w:t>
            </w:r>
            <w:r>
              <w:rPr>
                <w:rFonts w:eastAsia="Arial Unicode MS" w:cs="Mangal"/>
                <w:kern w:val="1"/>
                <w:sz w:val="28"/>
                <w:szCs w:val="21"/>
                <w:lang w:eastAsia="hi-IN" w:bidi="hi-IN"/>
              </w:rPr>
              <w:t xml:space="preserve"> </w:t>
            </w:r>
            <w:r w:rsidRPr="00C84BD3">
              <w:rPr>
                <w:rFonts w:eastAsia="Arial Unicode MS" w:cs="Mangal"/>
                <w:kern w:val="1"/>
                <w:sz w:val="28"/>
                <w:szCs w:val="21"/>
                <w:lang w:eastAsia="hi-IN" w:bidi="hi-IN"/>
              </w:rPr>
              <w:t>организациями взятых на себя обязательств по осуществлению мероприятий, предусмотренных муниципальной программой</w:t>
            </w:r>
          </w:p>
        </w:tc>
        <w:tc>
          <w:tcPr>
            <w:tcW w:w="0" w:type="auto"/>
          </w:tcPr>
          <w:p w14:paraId="1722E6CA" w14:textId="77777777" w:rsidR="00C84BD3" w:rsidRPr="00C84BD3" w:rsidRDefault="00C84BD3" w:rsidP="00C84BD3">
            <w:pPr>
              <w:widowControl w:val="0"/>
              <w:suppressAutoHyphens/>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мониторинг поэтапного исполнения мероприятий муниципальной программы, реализуемой сторонними организациями</w:t>
            </w:r>
          </w:p>
          <w:p w14:paraId="7A8FAE16" w14:textId="54AD4AFE" w:rsidR="00C84BD3" w:rsidRPr="00C84BD3" w:rsidRDefault="00C84BD3" w:rsidP="00C84BD3">
            <w:pPr>
              <w:widowControl w:val="0"/>
              <w:suppressAutoHyphens/>
              <w:autoSpaceDE w:val="0"/>
              <w:autoSpaceDN w:val="0"/>
              <w:adjustRightInd w:val="0"/>
              <w:jc w:val="both"/>
              <w:rPr>
                <w:rFonts w:eastAsia="Arial Unicode MS" w:cs="Mangal"/>
                <w:kern w:val="1"/>
                <w:sz w:val="28"/>
                <w:szCs w:val="21"/>
                <w:lang w:eastAsia="hi-IN" w:bidi="hi-IN"/>
              </w:rPr>
            </w:pPr>
          </w:p>
        </w:tc>
      </w:tr>
      <w:tr w:rsidR="00C84BD3" w:rsidRPr="00C84BD3" w14:paraId="1C9896DA" w14:textId="77777777" w:rsidTr="000E7D54">
        <w:tc>
          <w:tcPr>
            <w:tcW w:w="4968" w:type="dxa"/>
          </w:tcPr>
          <w:p w14:paraId="79518392" w14:textId="656679B8" w:rsidR="00C84BD3" w:rsidRPr="00C84BD3" w:rsidRDefault="00C84BD3" w:rsidP="00C84BD3">
            <w:pPr>
              <w:widowControl w:val="0"/>
              <w:suppressAutoHyphens/>
              <w:autoSpaceDE w:val="0"/>
              <w:autoSpaceDN w:val="0"/>
              <w:adjustRightInd w:val="0"/>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Повышение социальной напряженности среди населения из-за неполной или недостоверной информации о реализуемых мероприятиях.</w:t>
            </w:r>
          </w:p>
        </w:tc>
        <w:tc>
          <w:tcPr>
            <w:tcW w:w="0" w:type="auto"/>
          </w:tcPr>
          <w:p w14:paraId="4C3B5E2C" w14:textId="61D26EE4" w:rsidR="00C84BD3" w:rsidRPr="00C84BD3" w:rsidRDefault="00B12762" w:rsidP="00C84BD3">
            <w:pPr>
              <w:widowControl w:val="0"/>
              <w:suppressAutoHyphens/>
              <w:autoSpaceDE w:val="0"/>
              <w:autoSpaceDN w:val="0"/>
              <w:adjustRightInd w:val="0"/>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О</w:t>
            </w:r>
            <w:r w:rsidR="00C84BD3" w:rsidRPr="00C84BD3">
              <w:rPr>
                <w:rFonts w:eastAsia="Arial Unicode MS" w:cs="Mangal"/>
                <w:kern w:val="1"/>
                <w:sz w:val="28"/>
                <w:szCs w:val="21"/>
                <w:lang w:eastAsia="hi-IN" w:bidi="hi-IN"/>
              </w:rPr>
              <w:t>ткрытость и прозрачность планов мероприятий и практических действий, информационное сопровождение муниципальной программы</w:t>
            </w:r>
          </w:p>
        </w:tc>
      </w:tr>
    </w:tbl>
    <w:p w14:paraId="7D5811B5" w14:textId="4A7761AE" w:rsidR="00C84BD3" w:rsidRDefault="00C84BD3" w:rsidP="00C84BD3">
      <w:pPr>
        <w:widowControl w:val="0"/>
        <w:suppressAutoHyphens/>
        <w:ind w:firstLine="708"/>
        <w:jc w:val="both"/>
        <w:rPr>
          <w:rFonts w:eastAsia="Arial Unicode MS" w:cs="Mangal"/>
          <w:kern w:val="1"/>
          <w:sz w:val="28"/>
          <w:szCs w:val="21"/>
          <w:lang w:eastAsia="hi-IN" w:bidi="hi-IN"/>
        </w:rPr>
      </w:pPr>
      <w:r w:rsidRPr="00C84BD3">
        <w:rPr>
          <w:rFonts w:eastAsia="Arial Unicode MS" w:cs="Mangal"/>
          <w:kern w:val="1"/>
          <w:sz w:val="28"/>
          <w:szCs w:val="21"/>
          <w:lang w:eastAsia="hi-IN" w:bidi="hi-IN"/>
        </w:rPr>
        <w:t>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применения технологии решения актуальных проблем по исполнению мероприятий программы с участием населения района.</w:t>
      </w:r>
    </w:p>
    <w:p w14:paraId="16D9E4DE" w14:textId="41FB62C1" w:rsidR="00C453DA" w:rsidRPr="00C453DA" w:rsidRDefault="00C453DA" w:rsidP="00C453DA">
      <w:pPr>
        <w:pStyle w:val="af6"/>
        <w:numPr>
          <w:ilvl w:val="0"/>
          <w:numId w:val="6"/>
        </w:numPr>
        <w:jc w:val="center"/>
        <w:rPr>
          <w:b/>
          <w:sz w:val="28"/>
          <w:szCs w:val="28"/>
        </w:rPr>
      </w:pPr>
      <w:r w:rsidRPr="00C453DA">
        <w:rPr>
          <w:b/>
          <w:sz w:val="28"/>
          <w:szCs w:val="28"/>
        </w:rPr>
        <w:lastRenderedPageBreak/>
        <w:t>Методика оценки эффективности реализации муниципальной программы.</w:t>
      </w:r>
    </w:p>
    <w:p w14:paraId="402DE4A0" w14:textId="77777777" w:rsidR="00C453DA" w:rsidRPr="00C453DA" w:rsidRDefault="00C453DA" w:rsidP="00C453DA">
      <w:pPr>
        <w:ind w:firstLine="720"/>
        <w:jc w:val="both"/>
        <w:rPr>
          <w:sz w:val="28"/>
          <w:szCs w:val="28"/>
        </w:rPr>
      </w:pPr>
    </w:p>
    <w:p w14:paraId="3BA8AF02" w14:textId="77777777" w:rsidR="00C453DA" w:rsidRPr="00C453DA" w:rsidRDefault="00C453DA" w:rsidP="00822064">
      <w:pPr>
        <w:ind w:firstLine="708"/>
        <w:jc w:val="both"/>
        <w:rPr>
          <w:sz w:val="28"/>
          <w:szCs w:val="28"/>
        </w:rPr>
      </w:pPr>
      <w:r w:rsidRPr="00C453DA">
        <w:rPr>
          <w:sz w:val="28"/>
          <w:szCs w:val="28"/>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14:paraId="514EB43F" w14:textId="77777777" w:rsidR="00C453DA" w:rsidRPr="00C453DA" w:rsidRDefault="00C453DA" w:rsidP="00822064">
      <w:pPr>
        <w:ind w:firstLine="708"/>
        <w:jc w:val="both"/>
        <w:rPr>
          <w:sz w:val="28"/>
          <w:szCs w:val="28"/>
        </w:rPr>
      </w:pPr>
      <w:r w:rsidRPr="00C453DA">
        <w:rPr>
          <w:sz w:val="28"/>
          <w:szCs w:val="28"/>
        </w:rPr>
        <w:t>Оценка достижения показателей эффективности реализации муниципальной программы осуществляется по формуле:</w:t>
      </w:r>
    </w:p>
    <w:p w14:paraId="5365AA87" w14:textId="4930DD14" w:rsidR="00C453DA" w:rsidRPr="0090499C" w:rsidRDefault="00C453DA" w:rsidP="0090499C">
      <w:pPr>
        <w:ind w:firstLine="720"/>
        <w:jc w:val="right"/>
        <w:rPr>
          <w:szCs w:val="28"/>
        </w:rPr>
      </w:pPr>
    </w:p>
    <w:tbl>
      <w:tblPr>
        <w:tblW w:w="5000" w:type="pct"/>
        <w:tblCellSpacing w:w="0" w:type="dxa"/>
        <w:tblInd w:w="1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185"/>
        <w:gridCol w:w="5752"/>
        <w:gridCol w:w="1710"/>
      </w:tblGrid>
      <w:tr w:rsidR="00C453DA" w:rsidRPr="00C453DA" w14:paraId="0276B7B5" w14:textId="77777777" w:rsidTr="00140E05">
        <w:trPr>
          <w:trHeight w:val="812"/>
          <w:tblCellSpacing w:w="0" w:type="dxa"/>
        </w:trPr>
        <w:tc>
          <w:tcPr>
            <w:tcW w:w="21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EE7B" w14:textId="77777777" w:rsidR="00C453DA" w:rsidRPr="00C453DA" w:rsidRDefault="00C453DA" w:rsidP="000E7D54">
            <w:pPr>
              <w:jc w:val="center"/>
              <w:rPr>
                <w:sz w:val="28"/>
                <w:szCs w:val="28"/>
              </w:rPr>
            </w:pPr>
          </w:p>
          <w:p w14:paraId="4208E509" w14:textId="77777777" w:rsidR="00C453DA" w:rsidRPr="00C453DA" w:rsidRDefault="00C453DA" w:rsidP="000E7D54">
            <w:pPr>
              <w:jc w:val="center"/>
              <w:rPr>
                <w:sz w:val="28"/>
                <w:szCs w:val="28"/>
              </w:rPr>
            </w:pPr>
          </w:p>
          <w:p w14:paraId="6A4769F3" w14:textId="77777777" w:rsidR="00C453DA" w:rsidRPr="00C453DA" w:rsidRDefault="00C453DA" w:rsidP="000E7D54">
            <w:pPr>
              <w:jc w:val="center"/>
              <w:rPr>
                <w:sz w:val="28"/>
                <w:szCs w:val="28"/>
              </w:rPr>
            </w:pPr>
            <w:proofErr w:type="spellStart"/>
            <w:r w:rsidRPr="00C453DA">
              <w:rPr>
                <w:sz w:val="28"/>
                <w:szCs w:val="28"/>
              </w:rPr>
              <w:t>П</w:t>
            </w:r>
            <w:r w:rsidRPr="00C453DA">
              <w:rPr>
                <w:sz w:val="28"/>
                <w:szCs w:val="28"/>
                <w:vertAlign w:val="subscript"/>
              </w:rPr>
              <w:t>эф</w:t>
            </w:r>
            <w:proofErr w:type="spellEnd"/>
            <w:r w:rsidRPr="00C453DA">
              <w:rPr>
                <w:sz w:val="28"/>
                <w:szCs w:val="28"/>
                <w:vertAlign w:val="subscript"/>
              </w:rPr>
              <w:t xml:space="preserve"> </w:t>
            </w:r>
            <w:r w:rsidRPr="00C453DA">
              <w:rPr>
                <w:sz w:val="28"/>
                <w:szCs w:val="28"/>
                <w:lang w:val="en-US"/>
              </w:rPr>
              <w:t>=</w:t>
            </w:r>
          </w:p>
        </w:tc>
        <w:tc>
          <w:tcPr>
            <w:tcW w:w="5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88DC1" w14:textId="77777777" w:rsidR="00C453DA" w:rsidRPr="00C453DA" w:rsidRDefault="00C453DA" w:rsidP="000E7D54">
            <w:pPr>
              <w:ind w:left="-52"/>
              <w:jc w:val="center"/>
              <w:rPr>
                <w:sz w:val="28"/>
                <w:szCs w:val="28"/>
              </w:rPr>
            </w:pPr>
            <w:r w:rsidRPr="00C453DA">
              <w:rPr>
                <w:sz w:val="28"/>
                <w:szCs w:val="28"/>
                <w:lang w:val="en-US"/>
              </w:rPr>
              <w:t>n</w:t>
            </w:r>
          </w:p>
          <w:p w14:paraId="53231654" w14:textId="77777777" w:rsidR="00C453DA" w:rsidRPr="00C453DA" w:rsidRDefault="00C453DA" w:rsidP="000E7D54">
            <w:pPr>
              <w:ind w:left="-52"/>
              <w:jc w:val="center"/>
              <w:rPr>
                <w:sz w:val="28"/>
                <w:szCs w:val="28"/>
              </w:rPr>
            </w:pPr>
            <w:r w:rsidRPr="00C453DA">
              <w:rPr>
                <w:sz w:val="28"/>
                <w:szCs w:val="28"/>
                <w:lang w:val="en-US"/>
              </w:rPr>
              <w:t xml:space="preserve">SUM </w:t>
            </w:r>
            <w:r w:rsidRPr="00C453DA">
              <w:rPr>
                <w:sz w:val="28"/>
                <w:szCs w:val="28"/>
              </w:rPr>
              <w:t>П</w:t>
            </w:r>
            <w:r w:rsidRPr="00C453DA">
              <w:rPr>
                <w:sz w:val="28"/>
                <w:szCs w:val="28"/>
                <w:vertAlign w:val="subscript"/>
                <w:lang w:val="en-US"/>
              </w:rPr>
              <w:t>i</w:t>
            </w:r>
          </w:p>
          <w:p w14:paraId="041C7FF7" w14:textId="77777777" w:rsidR="00C453DA" w:rsidRPr="00C453DA" w:rsidRDefault="00C453DA" w:rsidP="000E7D54">
            <w:pPr>
              <w:jc w:val="center"/>
              <w:rPr>
                <w:sz w:val="28"/>
                <w:szCs w:val="28"/>
              </w:rPr>
            </w:pPr>
            <w:r w:rsidRPr="00C453DA">
              <w:rPr>
                <w:sz w:val="28"/>
                <w:szCs w:val="28"/>
                <w:lang w:val="en-US"/>
              </w:rPr>
              <w:t>i=1</w:t>
            </w:r>
          </w:p>
        </w:tc>
        <w:tc>
          <w:tcPr>
            <w:tcW w:w="17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5EC57" w14:textId="77777777" w:rsidR="00C453DA" w:rsidRPr="00C453DA" w:rsidRDefault="00C453DA" w:rsidP="000E7D54">
            <w:pPr>
              <w:jc w:val="center"/>
              <w:rPr>
                <w:sz w:val="28"/>
                <w:szCs w:val="28"/>
              </w:rPr>
            </w:pPr>
          </w:p>
          <w:p w14:paraId="652895A0" w14:textId="77777777" w:rsidR="00C453DA" w:rsidRPr="00C453DA" w:rsidRDefault="00C453DA" w:rsidP="000E7D54">
            <w:pPr>
              <w:jc w:val="center"/>
              <w:rPr>
                <w:sz w:val="28"/>
                <w:szCs w:val="28"/>
              </w:rPr>
            </w:pPr>
          </w:p>
          <w:p w14:paraId="61011B07" w14:textId="77777777" w:rsidR="00C453DA" w:rsidRPr="00C453DA" w:rsidRDefault="00C453DA" w:rsidP="000E7D54">
            <w:pPr>
              <w:ind w:hanging="113"/>
              <w:jc w:val="center"/>
              <w:rPr>
                <w:sz w:val="28"/>
                <w:szCs w:val="28"/>
              </w:rPr>
            </w:pPr>
            <w:r w:rsidRPr="00C453DA">
              <w:rPr>
                <w:sz w:val="28"/>
                <w:szCs w:val="28"/>
              </w:rPr>
              <w:t>где:</w:t>
            </w:r>
          </w:p>
        </w:tc>
      </w:tr>
      <w:tr w:rsidR="00C453DA" w:rsidRPr="00C453DA" w14:paraId="44655E71" w14:textId="77777777" w:rsidTr="00140E05">
        <w:trPr>
          <w:trHeight w:val="130"/>
          <w:tblCellSpacing w:w="0" w:type="dxa"/>
        </w:trPr>
        <w:tc>
          <w:tcPr>
            <w:tcW w:w="0" w:type="auto"/>
            <w:vMerge/>
            <w:tcBorders>
              <w:top w:val="single" w:sz="6" w:space="0" w:color="666666"/>
              <w:left w:val="single" w:sz="6" w:space="0" w:color="666666"/>
              <w:bottom w:val="single" w:sz="6" w:space="0" w:color="666666"/>
              <w:right w:val="single" w:sz="6" w:space="0" w:color="666666"/>
            </w:tcBorders>
            <w:vAlign w:val="center"/>
          </w:tcPr>
          <w:p w14:paraId="1F725E44" w14:textId="77777777" w:rsidR="00C453DA" w:rsidRPr="00C453DA" w:rsidRDefault="00C453DA" w:rsidP="000E7D54">
            <w:pPr>
              <w:jc w:val="both"/>
              <w:rPr>
                <w:sz w:val="28"/>
                <w:szCs w:val="28"/>
              </w:rPr>
            </w:pPr>
          </w:p>
        </w:tc>
        <w:tc>
          <w:tcPr>
            <w:tcW w:w="5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72370" w14:textId="77777777" w:rsidR="00C453DA" w:rsidRPr="00C453DA" w:rsidRDefault="00C453DA" w:rsidP="000E7D54">
            <w:pPr>
              <w:jc w:val="center"/>
              <w:rPr>
                <w:sz w:val="28"/>
                <w:szCs w:val="28"/>
              </w:rPr>
            </w:pPr>
            <w:r w:rsidRPr="00C453DA">
              <w:rPr>
                <w:sz w:val="28"/>
                <w:szCs w:val="28"/>
                <w:lang w:val="en-US"/>
              </w:rPr>
              <w:t>n</w:t>
            </w:r>
          </w:p>
        </w:tc>
        <w:tc>
          <w:tcPr>
            <w:tcW w:w="0" w:type="auto"/>
            <w:vMerge/>
            <w:tcBorders>
              <w:top w:val="single" w:sz="6" w:space="0" w:color="666666"/>
              <w:left w:val="single" w:sz="6" w:space="0" w:color="666666"/>
              <w:bottom w:val="single" w:sz="6" w:space="0" w:color="666666"/>
              <w:right w:val="single" w:sz="6" w:space="0" w:color="666666"/>
            </w:tcBorders>
            <w:vAlign w:val="center"/>
          </w:tcPr>
          <w:p w14:paraId="1E3723CE" w14:textId="77777777" w:rsidR="00C453DA" w:rsidRPr="00C453DA" w:rsidRDefault="00C453DA" w:rsidP="000E7D54">
            <w:pPr>
              <w:jc w:val="both"/>
              <w:rPr>
                <w:sz w:val="28"/>
                <w:szCs w:val="28"/>
              </w:rPr>
            </w:pPr>
          </w:p>
        </w:tc>
      </w:tr>
    </w:tbl>
    <w:p w14:paraId="7FE4FAC3" w14:textId="77777777" w:rsidR="00C453DA" w:rsidRPr="00C453DA" w:rsidRDefault="00C453DA" w:rsidP="00C453DA">
      <w:pPr>
        <w:jc w:val="both"/>
        <w:rPr>
          <w:color w:val="666666"/>
          <w:sz w:val="28"/>
          <w:szCs w:val="28"/>
        </w:rPr>
      </w:pPr>
      <w:r w:rsidRPr="00C453DA">
        <w:rPr>
          <w:sz w:val="28"/>
          <w:szCs w:val="28"/>
        </w:rPr>
        <w:t> </w:t>
      </w:r>
    </w:p>
    <w:p w14:paraId="0E750DF8" w14:textId="77777777" w:rsidR="00C453DA" w:rsidRPr="00C453DA" w:rsidRDefault="00C453DA" w:rsidP="00C453DA">
      <w:pPr>
        <w:ind w:firstLine="708"/>
        <w:jc w:val="both"/>
        <w:rPr>
          <w:color w:val="666666"/>
          <w:sz w:val="28"/>
          <w:szCs w:val="28"/>
        </w:rPr>
      </w:pPr>
      <w:proofErr w:type="spellStart"/>
      <w:r w:rsidRPr="00C453DA">
        <w:rPr>
          <w:sz w:val="28"/>
          <w:szCs w:val="28"/>
        </w:rPr>
        <w:t>П</w:t>
      </w:r>
      <w:r w:rsidRPr="00C453DA">
        <w:rPr>
          <w:sz w:val="28"/>
          <w:szCs w:val="28"/>
          <w:vertAlign w:val="subscript"/>
        </w:rPr>
        <w:t>эф</w:t>
      </w:r>
      <w:proofErr w:type="spellEnd"/>
      <w:r w:rsidRPr="00C453DA">
        <w:rPr>
          <w:sz w:val="28"/>
          <w:szCs w:val="28"/>
        </w:rPr>
        <w:t xml:space="preserve">  – степень </w:t>
      </w:r>
      <w:proofErr w:type="gramStart"/>
      <w:r w:rsidRPr="00C453DA">
        <w:rPr>
          <w:sz w:val="28"/>
          <w:szCs w:val="28"/>
        </w:rPr>
        <w:t>достижения показателей эффективности реализации муниципальной программы</w:t>
      </w:r>
      <w:proofErr w:type="gramEnd"/>
      <w:r w:rsidRPr="00C453DA">
        <w:rPr>
          <w:sz w:val="28"/>
          <w:szCs w:val="28"/>
        </w:rPr>
        <w:t xml:space="preserve"> (%);</w:t>
      </w:r>
    </w:p>
    <w:p w14:paraId="3BA591C6" w14:textId="77777777" w:rsidR="00C453DA" w:rsidRPr="00C453DA" w:rsidRDefault="00C453DA" w:rsidP="00C453DA">
      <w:pPr>
        <w:ind w:firstLine="709"/>
        <w:jc w:val="both"/>
        <w:rPr>
          <w:color w:val="666666"/>
          <w:sz w:val="28"/>
          <w:szCs w:val="28"/>
        </w:rPr>
      </w:pPr>
      <w:r w:rsidRPr="00C453DA">
        <w:rPr>
          <w:sz w:val="28"/>
          <w:szCs w:val="28"/>
        </w:rPr>
        <w:t>П</w:t>
      </w:r>
      <w:r w:rsidRPr="00C453DA">
        <w:rPr>
          <w:sz w:val="28"/>
          <w:szCs w:val="28"/>
          <w:vertAlign w:val="subscript"/>
          <w:lang w:val="en-US"/>
        </w:rPr>
        <w:t>i</w:t>
      </w:r>
      <w:r w:rsidRPr="00C453DA">
        <w:rPr>
          <w:sz w:val="28"/>
          <w:szCs w:val="28"/>
        </w:rPr>
        <w:t xml:space="preserve"> – степень достижения </w:t>
      </w:r>
      <w:r w:rsidRPr="00C453DA">
        <w:rPr>
          <w:sz w:val="28"/>
          <w:szCs w:val="28"/>
          <w:lang w:val="en-US"/>
        </w:rPr>
        <w:t>i</w:t>
      </w:r>
      <w:r w:rsidRPr="00C453DA">
        <w:rPr>
          <w:sz w:val="28"/>
          <w:szCs w:val="28"/>
        </w:rPr>
        <w:t>-го показателя эффективности реализации муниципальной программы</w:t>
      </w:r>
      <w:proofErr w:type="gramStart"/>
      <w:r w:rsidRPr="00C453DA">
        <w:rPr>
          <w:sz w:val="28"/>
          <w:szCs w:val="28"/>
        </w:rPr>
        <w:t xml:space="preserve"> (%); </w:t>
      </w:r>
      <w:proofErr w:type="gramEnd"/>
    </w:p>
    <w:p w14:paraId="59D638FD" w14:textId="77777777" w:rsidR="00C453DA" w:rsidRPr="00C453DA" w:rsidRDefault="00C453DA" w:rsidP="00C453DA">
      <w:pPr>
        <w:ind w:firstLine="709"/>
        <w:jc w:val="both"/>
        <w:rPr>
          <w:color w:val="666666"/>
          <w:sz w:val="28"/>
          <w:szCs w:val="28"/>
        </w:rPr>
      </w:pPr>
      <w:r w:rsidRPr="00C453DA">
        <w:rPr>
          <w:sz w:val="28"/>
          <w:szCs w:val="28"/>
          <w:lang w:val="en-US"/>
        </w:rPr>
        <w:t>n</w:t>
      </w:r>
      <w:r w:rsidRPr="00C453DA">
        <w:rPr>
          <w:sz w:val="28"/>
          <w:szCs w:val="28"/>
        </w:rPr>
        <w:t xml:space="preserve"> – </w:t>
      </w:r>
      <w:proofErr w:type="gramStart"/>
      <w:r w:rsidRPr="00C453DA">
        <w:rPr>
          <w:sz w:val="28"/>
          <w:szCs w:val="28"/>
        </w:rPr>
        <w:t>количество</w:t>
      </w:r>
      <w:proofErr w:type="gramEnd"/>
      <w:r w:rsidRPr="00C453DA">
        <w:rPr>
          <w:sz w:val="28"/>
          <w:szCs w:val="28"/>
        </w:rPr>
        <w:t xml:space="preserve"> показателей эффективности реализации муниципальной программы.</w:t>
      </w:r>
    </w:p>
    <w:p w14:paraId="0A551682" w14:textId="77777777" w:rsidR="00C453DA" w:rsidRPr="00C453DA" w:rsidRDefault="00C453DA" w:rsidP="00C453DA">
      <w:pPr>
        <w:ind w:firstLine="709"/>
        <w:jc w:val="both"/>
        <w:rPr>
          <w:color w:val="666666"/>
          <w:sz w:val="28"/>
          <w:szCs w:val="28"/>
        </w:rPr>
      </w:pPr>
      <w:r w:rsidRPr="00C453DA">
        <w:rPr>
          <w:sz w:val="28"/>
          <w:szCs w:val="28"/>
        </w:rPr>
        <w:t xml:space="preserve">Степень достижения </w:t>
      </w:r>
      <w:r w:rsidRPr="00C453DA">
        <w:rPr>
          <w:sz w:val="28"/>
          <w:szCs w:val="28"/>
          <w:lang w:val="en-US"/>
        </w:rPr>
        <w:t>i</w:t>
      </w:r>
      <w:r w:rsidRPr="00C453DA">
        <w:rPr>
          <w:sz w:val="28"/>
          <w:szCs w:val="28"/>
        </w:rPr>
        <w:t>-го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14:paraId="7D4D2F79" w14:textId="77777777" w:rsidR="00C453DA" w:rsidRPr="00C453DA" w:rsidRDefault="00C453DA" w:rsidP="00C453DA">
      <w:pPr>
        <w:ind w:firstLine="709"/>
        <w:jc w:val="both"/>
        <w:rPr>
          <w:color w:val="666666"/>
          <w:sz w:val="28"/>
          <w:szCs w:val="28"/>
        </w:rPr>
      </w:pPr>
      <w:r w:rsidRPr="00C453DA">
        <w:rPr>
          <w:sz w:val="28"/>
          <w:szCs w:val="28"/>
        </w:rPr>
        <w:t>для показателей, желательной тенденцией развития которых является рост значений:</w:t>
      </w:r>
    </w:p>
    <w:p w14:paraId="15232248" w14:textId="77777777" w:rsidR="00C453DA" w:rsidRPr="00C453DA" w:rsidRDefault="00C453DA" w:rsidP="00C453DA">
      <w:pPr>
        <w:jc w:val="center"/>
        <w:rPr>
          <w:color w:val="666666"/>
          <w:sz w:val="28"/>
          <w:szCs w:val="28"/>
        </w:rPr>
      </w:pPr>
      <w:r w:rsidRPr="00C453DA">
        <w:rPr>
          <w:sz w:val="28"/>
          <w:szCs w:val="28"/>
        </w:rPr>
        <w:t>П</w:t>
      </w:r>
      <w:proofErr w:type="gramStart"/>
      <w:r w:rsidRPr="00C453DA">
        <w:rPr>
          <w:sz w:val="28"/>
          <w:szCs w:val="28"/>
          <w:vertAlign w:val="subscript"/>
          <w:lang w:val="en-US"/>
        </w:rPr>
        <w:t>i</w:t>
      </w:r>
      <w:proofErr w:type="gramEnd"/>
      <w:r w:rsidRPr="00C453DA">
        <w:rPr>
          <w:sz w:val="28"/>
          <w:szCs w:val="28"/>
        </w:rPr>
        <w:t xml:space="preserve"> = </w:t>
      </w:r>
      <w:proofErr w:type="spellStart"/>
      <w:r w:rsidRPr="00C453DA">
        <w:rPr>
          <w:sz w:val="28"/>
          <w:szCs w:val="28"/>
        </w:rPr>
        <w:t>П</w:t>
      </w:r>
      <w:r w:rsidRPr="00C453DA">
        <w:rPr>
          <w:sz w:val="28"/>
          <w:szCs w:val="28"/>
          <w:vertAlign w:val="subscript"/>
        </w:rPr>
        <w:t>ф</w:t>
      </w:r>
      <w:proofErr w:type="spellEnd"/>
      <w:r w:rsidRPr="00C453DA">
        <w:rPr>
          <w:sz w:val="28"/>
          <w:szCs w:val="28"/>
          <w:vertAlign w:val="subscript"/>
          <w:lang w:val="en-US"/>
        </w:rPr>
        <w:t>i</w:t>
      </w:r>
      <w:r w:rsidRPr="00C453DA">
        <w:rPr>
          <w:sz w:val="28"/>
          <w:szCs w:val="28"/>
        </w:rPr>
        <w:t>/</w:t>
      </w:r>
      <w:proofErr w:type="spellStart"/>
      <w:r w:rsidRPr="00C453DA">
        <w:rPr>
          <w:sz w:val="28"/>
          <w:szCs w:val="28"/>
        </w:rPr>
        <w:t>П</w:t>
      </w:r>
      <w:r w:rsidRPr="00C453DA">
        <w:rPr>
          <w:sz w:val="28"/>
          <w:szCs w:val="28"/>
          <w:vertAlign w:val="subscript"/>
        </w:rPr>
        <w:t>пл</w:t>
      </w:r>
      <w:proofErr w:type="spellEnd"/>
      <w:r w:rsidRPr="00C453DA">
        <w:rPr>
          <w:sz w:val="28"/>
          <w:szCs w:val="28"/>
          <w:vertAlign w:val="subscript"/>
          <w:lang w:val="en-US"/>
        </w:rPr>
        <w:t>i</w:t>
      </w:r>
      <w:r w:rsidRPr="00C453DA">
        <w:rPr>
          <w:sz w:val="28"/>
          <w:szCs w:val="28"/>
        </w:rPr>
        <w:t xml:space="preserve"> х 100%;</w:t>
      </w:r>
    </w:p>
    <w:p w14:paraId="7FE6D83A" w14:textId="77777777" w:rsidR="00C453DA" w:rsidRPr="00C453DA" w:rsidRDefault="00C453DA" w:rsidP="00C453DA">
      <w:pPr>
        <w:ind w:firstLine="709"/>
        <w:jc w:val="both"/>
        <w:rPr>
          <w:color w:val="666666"/>
          <w:sz w:val="28"/>
          <w:szCs w:val="28"/>
        </w:rPr>
      </w:pPr>
      <w:r w:rsidRPr="00C453DA">
        <w:rPr>
          <w:sz w:val="28"/>
          <w:szCs w:val="28"/>
        </w:rPr>
        <w:t>для показателей, желательной тенденцией развития которых является снижение значений:</w:t>
      </w:r>
    </w:p>
    <w:p w14:paraId="5602327D" w14:textId="77777777" w:rsidR="00C453DA" w:rsidRPr="00C453DA" w:rsidRDefault="00C453DA" w:rsidP="00C453DA">
      <w:pPr>
        <w:jc w:val="center"/>
        <w:rPr>
          <w:color w:val="666666"/>
          <w:sz w:val="28"/>
          <w:szCs w:val="28"/>
        </w:rPr>
      </w:pPr>
      <w:r w:rsidRPr="00C453DA">
        <w:rPr>
          <w:sz w:val="28"/>
          <w:szCs w:val="28"/>
        </w:rPr>
        <w:t>П</w:t>
      </w:r>
      <w:proofErr w:type="gramStart"/>
      <w:r w:rsidRPr="00C453DA">
        <w:rPr>
          <w:sz w:val="28"/>
          <w:szCs w:val="28"/>
          <w:vertAlign w:val="subscript"/>
          <w:lang w:val="en-US"/>
        </w:rPr>
        <w:t>i</w:t>
      </w:r>
      <w:proofErr w:type="gramEnd"/>
      <w:r w:rsidRPr="00C453DA">
        <w:rPr>
          <w:sz w:val="28"/>
          <w:szCs w:val="28"/>
        </w:rPr>
        <w:t xml:space="preserve"> = </w:t>
      </w:r>
      <w:proofErr w:type="spellStart"/>
      <w:r w:rsidRPr="00C453DA">
        <w:rPr>
          <w:sz w:val="28"/>
          <w:szCs w:val="28"/>
        </w:rPr>
        <w:t>П</w:t>
      </w:r>
      <w:r w:rsidRPr="00C453DA">
        <w:rPr>
          <w:sz w:val="28"/>
          <w:szCs w:val="28"/>
          <w:vertAlign w:val="subscript"/>
        </w:rPr>
        <w:t>пл</w:t>
      </w:r>
      <w:proofErr w:type="spellEnd"/>
      <w:r w:rsidRPr="00C453DA">
        <w:rPr>
          <w:sz w:val="28"/>
          <w:szCs w:val="28"/>
          <w:vertAlign w:val="subscript"/>
          <w:lang w:val="en-US"/>
        </w:rPr>
        <w:t>i</w:t>
      </w:r>
      <w:r w:rsidRPr="00C453DA">
        <w:rPr>
          <w:sz w:val="28"/>
          <w:szCs w:val="28"/>
          <w:vertAlign w:val="subscript"/>
        </w:rPr>
        <w:t xml:space="preserve"> </w:t>
      </w:r>
      <w:r w:rsidRPr="00C453DA">
        <w:rPr>
          <w:sz w:val="28"/>
          <w:szCs w:val="28"/>
        </w:rPr>
        <w:t xml:space="preserve">/ </w:t>
      </w:r>
      <w:proofErr w:type="spellStart"/>
      <w:r w:rsidRPr="00C453DA">
        <w:rPr>
          <w:sz w:val="28"/>
          <w:szCs w:val="28"/>
        </w:rPr>
        <w:t>П</w:t>
      </w:r>
      <w:r w:rsidRPr="00C453DA">
        <w:rPr>
          <w:sz w:val="28"/>
          <w:szCs w:val="28"/>
          <w:vertAlign w:val="subscript"/>
        </w:rPr>
        <w:t>ф</w:t>
      </w:r>
      <w:proofErr w:type="spellEnd"/>
      <w:r w:rsidRPr="00C453DA">
        <w:rPr>
          <w:sz w:val="28"/>
          <w:szCs w:val="28"/>
          <w:vertAlign w:val="subscript"/>
          <w:lang w:val="en-US"/>
        </w:rPr>
        <w:t>i</w:t>
      </w:r>
      <w:r w:rsidRPr="00C453DA">
        <w:rPr>
          <w:sz w:val="28"/>
          <w:szCs w:val="28"/>
        </w:rPr>
        <w:t xml:space="preserve"> х 100%, где:</w:t>
      </w:r>
    </w:p>
    <w:p w14:paraId="2D57C459" w14:textId="77777777" w:rsidR="00C453DA" w:rsidRPr="00C453DA" w:rsidRDefault="00C453DA" w:rsidP="00C453DA">
      <w:pPr>
        <w:ind w:firstLine="708"/>
        <w:jc w:val="both"/>
        <w:rPr>
          <w:color w:val="666666"/>
          <w:sz w:val="28"/>
          <w:szCs w:val="28"/>
        </w:rPr>
      </w:pPr>
      <w:proofErr w:type="spellStart"/>
      <w:r w:rsidRPr="00C453DA">
        <w:rPr>
          <w:sz w:val="28"/>
          <w:szCs w:val="28"/>
        </w:rPr>
        <w:t>П</w:t>
      </w:r>
      <w:r w:rsidRPr="00C453DA">
        <w:rPr>
          <w:sz w:val="28"/>
          <w:szCs w:val="28"/>
          <w:vertAlign w:val="subscript"/>
        </w:rPr>
        <w:t>пл</w:t>
      </w:r>
      <w:proofErr w:type="spellEnd"/>
      <w:proofErr w:type="gramStart"/>
      <w:r w:rsidRPr="00C453DA">
        <w:rPr>
          <w:sz w:val="28"/>
          <w:szCs w:val="28"/>
          <w:vertAlign w:val="subscript"/>
          <w:lang w:val="en-US"/>
        </w:rPr>
        <w:t>i</w:t>
      </w:r>
      <w:proofErr w:type="gramEnd"/>
      <w:r w:rsidRPr="00C453DA">
        <w:rPr>
          <w:sz w:val="28"/>
          <w:szCs w:val="28"/>
        </w:rPr>
        <w:t xml:space="preserve"> – плановое значение </w:t>
      </w:r>
      <w:r w:rsidRPr="00C453DA">
        <w:rPr>
          <w:sz w:val="28"/>
          <w:szCs w:val="28"/>
          <w:lang w:val="en-US"/>
        </w:rPr>
        <w:t>i</w:t>
      </w:r>
      <w:r w:rsidRPr="00C453DA">
        <w:rPr>
          <w:sz w:val="28"/>
          <w:szCs w:val="28"/>
        </w:rPr>
        <w:t>-го показателя эффективности реализации муниципальной программы (соответствующих единиц измерения),</w:t>
      </w:r>
    </w:p>
    <w:p w14:paraId="1B144321" w14:textId="77777777" w:rsidR="00C453DA" w:rsidRPr="00C453DA" w:rsidRDefault="00C453DA" w:rsidP="00C453DA">
      <w:pPr>
        <w:ind w:firstLine="708"/>
        <w:jc w:val="both"/>
        <w:rPr>
          <w:color w:val="666666"/>
          <w:sz w:val="28"/>
          <w:szCs w:val="28"/>
        </w:rPr>
      </w:pPr>
      <w:proofErr w:type="spellStart"/>
      <w:r w:rsidRPr="00C453DA">
        <w:rPr>
          <w:sz w:val="28"/>
          <w:szCs w:val="28"/>
        </w:rPr>
        <w:t>П</w:t>
      </w:r>
      <w:r w:rsidRPr="00C453DA">
        <w:rPr>
          <w:sz w:val="28"/>
          <w:szCs w:val="28"/>
          <w:vertAlign w:val="subscript"/>
        </w:rPr>
        <w:t>ф</w:t>
      </w:r>
      <w:proofErr w:type="spellEnd"/>
      <w:proofErr w:type="gramStart"/>
      <w:r w:rsidRPr="00C453DA">
        <w:rPr>
          <w:sz w:val="28"/>
          <w:szCs w:val="28"/>
          <w:vertAlign w:val="subscript"/>
          <w:lang w:val="en-US"/>
        </w:rPr>
        <w:t>i</w:t>
      </w:r>
      <w:proofErr w:type="gramEnd"/>
      <w:r w:rsidRPr="00C453DA">
        <w:rPr>
          <w:sz w:val="28"/>
          <w:szCs w:val="28"/>
        </w:rPr>
        <w:t xml:space="preserve"> – фактическое значение </w:t>
      </w:r>
      <w:r w:rsidRPr="00C453DA">
        <w:rPr>
          <w:sz w:val="28"/>
          <w:szCs w:val="28"/>
          <w:lang w:val="en-US"/>
        </w:rPr>
        <w:t>i</w:t>
      </w:r>
      <w:r w:rsidRPr="00C453DA">
        <w:rPr>
          <w:sz w:val="28"/>
          <w:szCs w:val="28"/>
        </w:rPr>
        <w:t>-го показателя эффективности реализации муниципальной программы (соответствующих единиц измерения).</w:t>
      </w:r>
    </w:p>
    <w:p w14:paraId="736016B0" w14:textId="16CA1F93" w:rsidR="00C453DA" w:rsidRPr="00C453DA" w:rsidRDefault="00C453DA" w:rsidP="00C453DA">
      <w:pPr>
        <w:ind w:firstLine="720"/>
        <w:jc w:val="both"/>
        <w:rPr>
          <w:color w:val="666666"/>
          <w:sz w:val="28"/>
          <w:szCs w:val="28"/>
        </w:rPr>
      </w:pPr>
      <w:r w:rsidRPr="00C453DA">
        <w:rPr>
          <w:sz w:val="28"/>
          <w:szCs w:val="28"/>
        </w:rPr>
        <w:t xml:space="preserve">Оценка сравнения фактических сроков реализации мероприятий муниципальной программы, </w:t>
      </w:r>
      <w:proofErr w:type="gramStart"/>
      <w:r w:rsidRPr="00C453DA">
        <w:rPr>
          <w:sz w:val="28"/>
          <w:szCs w:val="28"/>
        </w:rPr>
        <w:t>утверждаемым</w:t>
      </w:r>
      <w:proofErr w:type="gramEnd"/>
      <w:r w:rsidRPr="00C453DA">
        <w:rPr>
          <w:sz w:val="28"/>
          <w:szCs w:val="28"/>
        </w:rPr>
        <w:t xml:space="preserve"> Администрацией Подосиновского района в рамках муниципальных целевых программ, с запланированными осуществляется по формуле:</w:t>
      </w:r>
    </w:p>
    <w:p w14:paraId="485345A3" w14:textId="77777777" w:rsidR="00C453DA" w:rsidRPr="00C453DA" w:rsidRDefault="00C453DA" w:rsidP="00C453DA">
      <w:pPr>
        <w:jc w:val="center"/>
        <w:rPr>
          <w:color w:val="666666"/>
          <w:sz w:val="28"/>
          <w:szCs w:val="28"/>
        </w:rPr>
      </w:pPr>
      <w:r w:rsidRPr="00C453DA">
        <w:rPr>
          <w:sz w:val="28"/>
          <w:szCs w:val="28"/>
          <w:lang w:val="en-US"/>
        </w:rPr>
        <w:t>N</w:t>
      </w:r>
      <w:proofErr w:type="spellStart"/>
      <w:r w:rsidRPr="00C453DA">
        <w:rPr>
          <w:sz w:val="28"/>
          <w:szCs w:val="28"/>
          <w:vertAlign w:val="subscript"/>
        </w:rPr>
        <w:t>вып</w:t>
      </w:r>
      <w:proofErr w:type="spellEnd"/>
      <w:r w:rsidRPr="00C453DA">
        <w:rPr>
          <w:sz w:val="28"/>
          <w:szCs w:val="28"/>
          <w:vertAlign w:val="subscript"/>
        </w:rPr>
        <w:t xml:space="preserve"> </w:t>
      </w:r>
      <w:r w:rsidRPr="00C453DA">
        <w:rPr>
          <w:sz w:val="28"/>
          <w:szCs w:val="28"/>
        </w:rPr>
        <w:t xml:space="preserve">= </w:t>
      </w:r>
      <w:r w:rsidRPr="00C453DA">
        <w:rPr>
          <w:sz w:val="28"/>
          <w:szCs w:val="28"/>
          <w:lang w:val="en-US"/>
        </w:rPr>
        <w:t>N</w:t>
      </w:r>
      <w:r w:rsidRPr="00C453DA">
        <w:rPr>
          <w:sz w:val="28"/>
          <w:szCs w:val="28"/>
          <w:vertAlign w:val="subscript"/>
        </w:rPr>
        <w:t xml:space="preserve">ф </w:t>
      </w:r>
      <w:r w:rsidRPr="00C453DA">
        <w:rPr>
          <w:sz w:val="28"/>
          <w:szCs w:val="28"/>
        </w:rPr>
        <w:t xml:space="preserve">/ </w:t>
      </w:r>
      <w:r w:rsidRPr="00C453DA">
        <w:rPr>
          <w:sz w:val="28"/>
          <w:szCs w:val="28"/>
          <w:lang w:val="en-US"/>
        </w:rPr>
        <w:t>N</w:t>
      </w:r>
      <w:proofErr w:type="spellStart"/>
      <w:r w:rsidRPr="00C453DA">
        <w:rPr>
          <w:sz w:val="28"/>
          <w:szCs w:val="28"/>
          <w:vertAlign w:val="subscript"/>
        </w:rPr>
        <w:t>пл</w:t>
      </w:r>
      <w:proofErr w:type="spellEnd"/>
      <w:r w:rsidRPr="00C453DA">
        <w:rPr>
          <w:sz w:val="28"/>
          <w:szCs w:val="28"/>
          <w:vertAlign w:val="subscript"/>
        </w:rPr>
        <w:t> </w:t>
      </w:r>
      <w:r w:rsidRPr="00C453DA">
        <w:rPr>
          <w:sz w:val="28"/>
          <w:szCs w:val="28"/>
        </w:rPr>
        <w:t>х 100%, где:</w:t>
      </w:r>
    </w:p>
    <w:p w14:paraId="3DA3670A" w14:textId="77777777" w:rsidR="00C453DA" w:rsidRPr="00C453DA" w:rsidRDefault="00C453DA" w:rsidP="00C453DA">
      <w:pPr>
        <w:ind w:firstLine="708"/>
        <w:jc w:val="both"/>
        <w:rPr>
          <w:color w:val="666666"/>
          <w:sz w:val="28"/>
          <w:szCs w:val="28"/>
        </w:rPr>
      </w:pPr>
      <w:r w:rsidRPr="00C453DA">
        <w:rPr>
          <w:sz w:val="28"/>
          <w:szCs w:val="28"/>
          <w:lang w:val="en-US"/>
        </w:rPr>
        <w:t>N</w:t>
      </w:r>
      <w:proofErr w:type="spellStart"/>
      <w:r w:rsidRPr="00C453DA">
        <w:rPr>
          <w:sz w:val="28"/>
          <w:szCs w:val="28"/>
          <w:vertAlign w:val="subscript"/>
        </w:rPr>
        <w:t>вып</w:t>
      </w:r>
      <w:proofErr w:type="spellEnd"/>
      <w:r w:rsidRPr="00C453DA">
        <w:rPr>
          <w:sz w:val="28"/>
          <w:szCs w:val="28"/>
        </w:rPr>
        <w:t xml:space="preserve"> – уровень выполнения мероприятий муниципальной программы, (%);</w:t>
      </w:r>
    </w:p>
    <w:p w14:paraId="40B4C8E5" w14:textId="77777777" w:rsidR="00C453DA" w:rsidRPr="00C453DA" w:rsidRDefault="00C453DA" w:rsidP="00C453DA">
      <w:pPr>
        <w:ind w:firstLine="708"/>
        <w:jc w:val="both"/>
        <w:rPr>
          <w:color w:val="666666"/>
          <w:sz w:val="28"/>
          <w:szCs w:val="28"/>
        </w:rPr>
      </w:pPr>
      <w:r w:rsidRPr="00C453DA">
        <w:rPr>
          <w:sz w:val="28"/>
          <w:szCs w:val="28"/>
          <w:lang w:val="en-US"/>
        </w:rPr>
        <w:t>N</w:t>
      </w:r>
      <w:r w:rsidRPr="00C453DA">
        <w:rPr>
          <w:sz w:val="28"/>
          <w:szCs w:val="28"/>
          <w:vertAlign w:val="subscript"/>
        </w:rPr>
        <w:t xml:space="preserve">ф </w:t>
      </w:r>
      <w:r w:rsidRPr="00C453DA">
        <w:rPr>
          <w:sz w:val="28"/>
          <w:szCs w:val="28"/>
        </w:rPr>
        <w:t>–</w:t>
      </w:r>
      <w:r w:rsidRPr="00C453DA">
        <w:rPr>
          <w:sz w:val="28"/>
          <w:szCs w:val="28"/>
          <w:vertAlign w:val="subscript"/>
        </w:rPr>
        <w:t xml:space="preserve"> </w:t>
      </w:r>
      <w:r w:rsidRPr="00C453DA">
        <w:rPr>
          <w:sz w:val="28"/>
          <w:szCs w:val="28"/>
        </w:rPr>
        <w:t>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14:paraId="728BBFFF" w14:textId="77777777" w:rsidR="00C453DA" w:rsidRPr="00C453DA" w:rsidRDefault="00C453DA" w:rsidP="00C453DA">
      <w:pPr>
        <w:ind w:firstLine="720"/>
        <w:jc w:val="both"/>
        <w:rPr>
          <w:color w:val="666666"/>
          <w:sz w:val="28"/>
          <w:szCs w:val="28"/>
        </w:rPr>
      </w:pPr>
      <w:proofErr w:type="gramStart"/>
      <w:r w:rsidRPr="00C453DA">
        <w:rPr>
          <w:sz w:val="28"/>
          <w:szCs w:val="28"/>
          <w:lang w:val="en-US"/>
        </w:rPr>
        <w:lastRenderedPageBreak/>
        <w:t>N</w:t>
      </w:r>
      <w:proofErr w:type="spellStart"/>
      <w:r w:rsidRPr="00C453DA">
        <w:rPr>
          <w:sz w:val="28"/>
          <w:szCs w:val="28"/>
          <w:vertAlign w:val="subscript"/>
        </w:rPr>
        <w:t>пл</w:t>
      </w:r>
      <w:proofErr w:type="spellEnd"/>
      <w:r w:rsidRPr="00C453DA">
        <w:rPr>
          <w:sz w:val="28"/>
          <w:szCs w:val="28"/>
          <w:vertAlign w:val="subscript"/>
        </w:rPr>
        <w:t xml:space="preserve"> </w:t>
      </w:r>
      <w:r w:rsidRPr="00C453DA">
        <w:rPr>
          <w:sz w:val="28"/>
          <w:szCs w:val="28"/>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roofErr w:type="gramEnd"/>
    </w:p>
    <w:p w14:paraId="3E9E19D5" w14:textId="77777777" w:rsidR="00C453DA" w:rsidRPr="00C453DA" w:rsidRDefault="00C453DA" w:rsidP="00C453DA">
      <w:pPr>
        <w:ind w:firstLine="720"/>
        <w:jc w:val="both"/>
        <w:rPr>
          <w:color w:val="666666"/>
          <w:sz w:val="28"/>
          <w:szCs w:val="28"/>
        </w:rPr>
      </w:pPr>
      <w:r w:rsidRPr="00C453DA">
        <w:rPr>
          <w:sz w:val="28"/>
          <w:szCs w:val="28"/>
        </w:rPr>
        <w:t>Оценка эффективности реализации муниципальной программы производится по формуле:</w:t>
      </w:r>
    </w:p>
    <w:p w14:paraId="5251E89A" w14:textId="632A1255" w:rsidR="00C453DA" w:rsidRPr="00C453DA" w:rsidRDefault="00C453DA" w:rsidP="00C453DA">
      <w:pPr>
        <w:jc w:val="center"/>
        <w:rPr>
          <w:color w:val="666666"/>
          <w:sz w:val="28"/>
          <w:szCs w:val="28"/>
        </w:rPr>
      </w:pPr>
      <w:proofErr w:type="spellStart"/>
      <w:r w:rsidRPr="00C453DA">
        <w:rPr>
          <w:sz w:val="28"/>
          <w:szCs w:val="28"/>
        </w:rPr>
        <w:t>Э</w:t>
      </w:r>
      <w:r w:rsidRPr="00C453DA">
        <w:rPr>
          <w:sz w:val="28"/>
          <w:szCs w:val="28"/>
          <w:vertAlign w:val="subscript"/>
        </w:rPr>
        <w:t>пр</w:t>
      </w:r>
      <w:proofErr w:type="spellEnd"/>
      <w:r w:rsidRPr="00C453DA">
        <w:rPr>
          <w:sz w:val="28"/>
          <w:szCs w:val="28"/>
          <w:vertAlign w:val="subscript"/>
        </w:rPr>
        <w:t xml:space="preserve"> </w:t>
      </w:r>
      <w:r w:rsidRPr="00C453DA">
        <w:rPr>
          <w:sz w:val="28"/>
          <w:szCs w:val="28"/>
        </w:rPr>
        <w:t xml:space="preserve">= </w:t>
      </w:r>
      <w:r w:rsidRPr="00C453DA">
        <w:rPr>
          <w:sz w:val="28"/>
          <w:szCs w:val="28"/>
          <w:u w:val="single"/>
        </w:rPr>
        <w:t>(</w:t>
      </w:r>
      <w:proofErr w:type="spellStart"/>
      <w:r w:rsidRPr="00C453DA">
        <w:rPr>
          <w:sz w:val="28"/>
          <w:szCs w:val="28"/>
          <w:u w:val="single"/>
        </w:rPr>
        <w:t>П</w:t>
      </w:r>
      <w:r w:rsidRPr="00C453DA">
        <w:rPr>
          <w:sz w:val="28"/>
          <w:szCs w:val="28"/>
          <w:u w:val="single"/>
          <w:vertAlign w:val="subscript"/>
        </w:rPr>
        <w:t>эф</w:t>
      </w:r>
      <w:proofErr w:type="spellEnd"/>
      <w:r w:rsidRPr="00C453DA">
        <w:rPr>
          <w:sz w:val="28"/>
          <w:szCs w:val="28"/>
          <w:u w:val="single"/>
        </w:rPr>
        <w:t xml:space="preserve"> + </w:t>
      </w:r>
      <w:proofErr w:type="gramStart"/>
      <w:r w:rsidRPr="00C453DA">
        <w:rPr>
          <w:sz w:val="28"/>
          <w:szCs w:val="28"/>
          <w:u w:val="single"/>
          <w:lang w:val="en-US"/>
        </w:rPr>
        <w:t>N</w:t>
      </w:r>
      <w:proofErr w:type="spellStart"/>
      <w:proofErr w:type="gramEnd"/>
      <w:r w:rsidRPr="00C453DA">
        <w:rPr>
          <w:sz w:val="28"/>
          <w:szCs w:val="28"/>
          <w:u w:val="single"/>
          <w:vertAlign w:val="subscript"/>
        </w:rPr>
        <w:t>вып</w:t>
      </w:r>
      <w:proofErr w:type="spellEnd"/>
      <w:r w:rsidRPr="00C453DA">
        <w:rPr>
          <w:sz w:val="28"/>
          <w:szCs w:val="28"/>
          <w:u w:val="single"/>
        </w:rPr>
        <w:t>)</w:t>
      </w:r>
      <w:r w:rsidRPr="00C453DA">
        <w:rPr>
          <w:sz w:val="28"/>
          <w:szCs w:val="28"/>
        </w:rPr>
        <w:t>, где:</w:t>
      </w:r>
    </w:p>
    <w:p w14:paraId="2B554F30" w14:textId="1B31EBB0" w:rsidR="00C453DA" w:rsidRPr="00C453DA" w:rsidRDefault="00822064" w:rsidP="00C453DA">
      <w:pPr>
        <w:jc w:val="center"/>
        <w:rPr>
          <w:color w:val="666666"/>
          <w:sz w:val="28"/>
          <w:szCs w:val="28"/>
        </w:rPr>
      </w:pPr>
      <w:r>
        <w:rPr>
          <w:sz w:val="28"/>
          <w:szCs w:val="28"/>
        </w:rPr>
        <w:t>2</w:t>
      </w:r>
    </w:p>
    <w:p w14:paraId="02CBA5DB" w14:textId="77777777" w:rsidR="00C453DA" w:rsidRPr="00C453DA" w:rsidRDefault="00C453DA" w:rsidP="00C453DA">
      <w:pPr>
        <w:ind w:firstLine="708"/>
        <w:jc w:val="both"/>
        <w:rPr>
          <w:color w:val="666666"/>
          <w:sz w:val="28"/>
          <w:szCs w:val="28"/>
        </w:rPr>
      </w:pPr>
      <w:proofErr w:type="spellStart"/>
      <w:r w:rsidRPr="00C453DA">
        <w:rPr>
          <w:spacing w:val="-8"/>
          <w:sz w:val="28"/>
          <w:szCs w:val="28"/>
        </w:rPr>
        <w:t>Э</w:t>
      </w:r>
      <w:r w:rsidRPr="00C453DA">
        <w:rPr>
          <w:spacing w:val="-8"/>
          <w:sz w:val="28"/>
          <w:szCs w:val="28"/>
          <w:vertAlign w:val="subscript"/>
        </w:rPr>
        <w:t>пр</w:t>
      </w:r>
      <w:proofErr w:type="spellEnd"/>
      <w:r w:rsidRPr="00C453DA">
        <w:rPr>
          <w:spacing w:val="-8"/>
          <w:sz w:val="28"/>
          <w:szCs w:val="28"/>
        </w:rPr>
        <w:t xml:space="preserve"> – оценка эффективности реализации </w:t>
      </w:r>
      <w:r w:rsidRPr="00C453DA">
        <w:rPr>
          <w:sz w:val="28"/>
          <w:szCs w:val="28"/>
        </w:rPr>
        <w:t>муниципальной п</w:t>
      </w:r>
      <w:r w:rsidRPr="00C453DA">
        <w:rPr>
          <w:spacing w:val="-8"/>
          <w:sz w:val="28"/>
          <w:szCs w:val="28"/>
        </w:rPr>
        <w:t>рограммы</w:t>
      </w:r>
      <w:proofErr w:type="gramStart"/>
      <w:r w:rsidRPr="00C453DA">
        <w:rPr>
          <w:spacing w:val="-8"/>
          <w:sz w:val="28"/>
          <w:szCs w:val="28"/>
        </w:rPr>
        <w:t xml:space="preserve"> (%);</w:t>
      </w:r>
      <w:proofErr w:type="gramEnd"/>
    </w:p>
    <w:p w14:paraId="59A665A0" w14:textId="77777777" w:rsidR="00C453DA" w:rsidRPr="00C453DA" w:rsidRDefault="00C453DA" w:rsidP="00C453DA">
      <w:pPr>
        <w:ind w:firstLine="708"/>
        <w:jc w:val="both"/>
        <w:rPr>
          <w:color w:val="666666"/>
          <w:sz w:val="28"/>
          <w:szCs w:val="28"/>
        </w:rPr>
      </w:pPr>
      <w:proofErr w:type="spellStart"/>
      <w:r w:rsidRPr="00C453DA">
        <w:rPr>
          <w:sz w:val="28"/>
          <w:szCs w:val="28"/>
        </w:rPr>
        <w:t>П</w:t>
      </w:r>
      <w:r w:rsidRPr="00C453DA">
        <w:rPr>
          <w:sz w:val="28"/>
          <w:szCs w:val="28"/>
          <w:vertAlign w:val="subscript"/>
        </w:rPr>
        <w:t>эф</w:t>
      </w:r>
      <w:proofErr w:type="spellEnd"/>
      <w:r w:rsidRPr="00C453DA">
        <w:rPr>
          <w:sz w:val="28"/>
          <w:szCs w:val="28"/>
        </w:rPr>
        <w:t xml:space="preserve"> – степень </w:t>
      </w:r>
      <w:proofErr w:type="gramStart"/>
      <w:r w:rsidRPr="00C453DA">
        <w:rPr>
          <w:sz w:val="28"/>
          <w:szCs w:val="28"/>
        </w:rPr>
        <w:t>достижения показателей эффективности реализации муниципальной программы</w:t>
      </w:r>
      <w:proofErr w:type="gramEnd"/>
      <w:r w:rsidRPr="00C453DA">
        <w:rPr>
          <w:sz w:val="28"/>
          <w:szCs w:val="28"/>
        </w:rPr>
        <w:t xml:space="preserve"> (%);</w:t>
      </w:r>
    </w:p>
    <w:p w14:paraId="5F958544" w14:textId="77777777" w:rsidR="00C453DA" w:rsidRPr="00C453DA" w:rsidRDefault="00C453DA" w:rsidP="00C453DA">
      <w:pPr>
        <w:ind w:firstLine="720"/>
        <w:jc w:val="both"/>
        <w:rPr>
          <w:color w:val="666666"/>
          <w:sz w:val="28"/>
          <w:szCs w:val="28"/>
        </w:rPr>
      </w:pPr>
      <w:r w:rsidRPr="00C453DA">
        <w:rPr>
          <w:sz w:val="28"/>
          <w:szCs w:val="28"/>
          <w:lang w:val="en-US"/>
        </w:rPr>
        <w:t>N</w:t>
      </w:r>
      <w:proofErr w:type="spellStart"/>
      <w:r w:rsidRPr="00C453DA">
        <w:rPr>
          <w:sz w:val="28"/>
          <w:szCs w:val="28"/>
          <w:vertAlign w:val="subscript"/>
        </w:rPr>
        <w:t>вып</w:t>
      </w:r>
      <w:proofErr w:type="spellEnd"/>
      <w:r w:rsidRPr="00C453DA">
        <w:rPr>
          <w:sz w:val="28"/>
          <w:szCs w:val="28"/>
        </w:rPr>
        <w:t xml:space="preserve"> – уровень выполнения мероприятий муниципальной программы (%);</w:t>
      </w:r>
    </w:p>
    <w:p w14:paraId="09396DAC" w14:textId="77777777" w:rsidR="00C453DA" w:rsidRPr="00C453DA" w:rsidRDefault="00C453DA" w:rsidP="00C453DA">
      <w:pPr>
        <w:ind w:firstLine="720"/>
        <w:jc w:val="both"/>
        <w:rPr>
          <w:color w:val="666666"/>
          <w:sz w:val="28"/>
          <w:szCs w:val="28"/>
        </w:rPr>
      </w:pPr>
      <w:r w:rsidRPr="00C453DA">
        <w:rPr>
          <w:sz w:val="28"/>
          <w:szCs w:val="28"/>
        </w:rPr>
        <w:t>В целях оценки эффективности реализации муниципальной программы устанавливаются следующие критерии:</w:t>
      </w:r>
    </w:p>
    <w:p w14:paraId="7B3109AA" w14:textId="77777777" w:rsidR="00C453DA" w:rsidRPr="00C453DA" w:rsidRDefault="00C453DA" w:rsidP="00C453DA">
      <w:pPr>
        <w:ind w:firstLine="720"/>
        <w:jc w:val="both"/>
        <w:rPr>
          <w:color w:val="666666"/>
          <w:sz w:val="28"/>
          <w:szCs w:val="28"/>
        </w:rPr>
      </w:pPr>
      <w:r w:rsidRPr="00C453DA">
        <w:rPr>
          <w:sz w:val="28"/>
          <w:szCs w:val="28"/>
        </w:rPr>
        <w:t xml:space="preserve">если значение показателя </w:t>
      </w:r>
      <w:proofErr w:type="spellStart"/>
      <w:r w:rsidRPr="00C453DA">
        <w:rPr>
          <w:sz w:val="28"/>
          <w:szCs w:val="28"/>
        </w:rPr>
        <w:t>Э</w:t>
      </w:r>
      <w:r w:rsidRPr="00C453DA">
        <w:rPr>
          <w:sz w:val="28"/>
          <w:szCs w:val="28"/>
          <w:vertAlign w:val="subscript"/>
        </w:rPr>
        <w:t>пр</w:t>
      </w:r>
      <w:proofErr w:type="spellEnd"/>
      <w:r w:rsidRPr="00C453DA">
        <w:rPr>
          <w:sz w:val="28"/>
          <w:szCs w:val="28"/>
        </w:rPr>
        <w:t xml:space="preserve"> равно 80% и выше, то уровень эффективности реализации муниципальной программы оценивается как высокий;</w:t>
      </w:r>
    </w:p>
    <w:p w14:paraId="234CC914" w14:textId="77777777" w:rsidR="00C453DA" w:rsidRPr="00C453DA" w:rsidRDefault="00C453DA" w:rsidP="00C453DA">
      <w:pPr>
        <w:ind w:firstLine="720"/>
        <w:jc w:val="both"/>
        <w:rPr>
          <w:color w:val="666666"/>
          <w:sz w:val="28"/>
          <w:szCs w:val="28"/>
        </w:rPr>
      </w:pPr>
      <w:r w:rsidRPr="00C453DA">
        <w:rPr>
          <w:sz w:val="28"/>
          <w:szCs w:val="28"/>
        </w:rPr>
        <w:t xml:space="preserve">если значение показателя </w:t>
      </w:r>
      <w:proofErr w:type="spellStart"/>
      <w:r w:rsidRPr="00C453DA">
        <w:rPr>
          <w:sz w:val="28"/>
          <w:szCs w:val="28"/>
        </w:rPr>
        <w:t>Э</w:t>
      </w:r>
      <w:r w:rsidRPr="00C453DA">
        <w:rPr>
          <w:sz w:val="28"/>
          <w:szCs w:val="28"/>
          <w:vertAlign w:val="subscript"/>
        </w:rPr>
        <w:t>пр</w:t>
      </w:r>
      <w:proofErr w:type="spellEnd"/>
      <w:r w:rsidRPr="00C453DA">
        <w:rPr>
          <w:sz w:val="28"/>
          <w:szCs w:val="28"/>
        </w:rPr>
        <w:t xml:space="preserve"> от 50 до 80%, то уровень эффективности реализации муниципальной программы оценивается как удовлетворительный;</w:t>
      </w:r>
    </w:p>
    <w:p w14:paraId="53CAC3BB" w14:textId="77777777" w:rsidR="00C453DA" w:rsidRPr="00C453DA" w:rsidRDefault="00C453DA" w:rsidP="00C453DA">
      <w:pPr>
        <w:ind w:firstLine="720"/>
        <w:jc w:val="both"/>
        <w:rPr>
          <w:sz w:val="28"/>
          <w:szCs w:val="28"/>
        </w:rPr>
      </w:pPr>
      <w:r w:rsidRPr="00C453DA">
        <w:rPr>
          <w:sz w:val="28"/>
          <w:szCs w:val="28"/>
        </w:rPr>
        <w:t xml:space="preserve">если значение показателя </w:t>
      </w:r>
      <w:proofErr w:type="spellStart"/>
      <w:r w:rsidRPr="00C453DA">
        <w:rPr>
          <w:sz w:val="28"/>
          <w:szCs w:val="28"/>
        </w:rPr>
        <w:t>Э</w:t>
      </w:r>
      <w:r w:rsidRPr="00C453DA">
        <w:rPr>
          <w:sz w:val="28"/>
          <w:szCs w:val="28"/>
          <w:vertAlign w:val="subscript"/>
        </w:rPr>
        <w:t>пр</w:t>
      </w:r>
      <w:proofErr w:type="spellEnd"/>
      <w:r w:rsidRPr="00C453DA">
        <w:rPr>
          <w:sz w:val="28"/>
          <w:szCs w:val="28"/>
        </w:rPr>
        <w:t xml:space="preserve"> ниже 50%, то уровень эффективности реализации муниципальной программы оценивается как неудовлетворительный.</w:t>
      </w:r>
    </w:p>
    <w:p w14:paraId="24C3B101" w14:textId="77777777" w:rsidR="00C453DA" w:rsidRDefault="00C453DA" w:rsidP="00C453DA">
      <w:pPr>
        <w:ind w:firstLine="709"/>
        <w:jc w:val="both"/>
        <w:rPr>
          <w:sz w:val="28"/>
          <w:szCs w:val="28"/>
        </w:rPr>
      </w:pPr>
      <w:r w:rsidRPr="00C453DA">
        <w:rPr>
          <w:sz w:val="28"/>
          <w:szCs w:val="28"/>
        </w:rPr>
        <w:t>Оценка эффективности муниципальной программы осуществляется в соответствии с постановлением Администрации Подосиновского района Кировской области от</w:t>
      </w:r>
      <w:r w:rsidRPr="00C453DA">
        <w:rPr>
          <w:color w:val="C00000"/>
          <w:sz w:val="28"/>
          <w:szCs w:val="28"/>
        </w:rPr>
        <w:t xml:space="preserve"> </w:t>
      </w:r>
      <w:r w:rsidRPr="00C453DA">
        <w:rPr>
          <w:sz w:val="28"/>
          <w:szCs w:val="28"/>
        </w:rPr>
        <w:t>02.08.2013 №166 «О разработке, реализации и оценке эффективности реализации муниципальных программ Подосиновского района».</w:t>
      </w:r>
    </w:p>
    <w:p w14:paraId="1968326D" w14:textId="77777777" w:rsidR="0091282B" w:rsidRPr="0091282B" w:rsidRDefault="0091282B" w:rsidP="0091282B">
      <w:pPr>
        <w:ind w:firstLine="709"/>
        <w:jc w:val="both"/>
        <w:rPr>
          <w:sz w:val="28"/>
          <w:szCs w:val="28"/>
        </w:rPr>
      </w:pPr>
      <w:r w:rsidRPr="0091282B">
        <w:rPr>
          <w:sz w:val="28"/>
          <w:szCs w:val="28"/>
        </w:rPr>
        <w:t>Реализация программы осуществляется на основе межведомственного взаимодействия в соответствии с планом мероприятий.</w:t>
      </w:r>
    </w:p>
    <w:p w14:paraId="4D63365F" w14:textId="77777777" w:rsidR="0091282B" w:rsidRPr="0091282B" w:rsidRDefault="0091282B" w:rsidP="0091282B">
      <w:pPr>
        <w:ind w:firstLine="709"/>
        <w:jc w:val="both"/>
        <w:rPr>
          <w:sz w:val="28"/>
          <w:szCs w:val="28"/>
        </w:rPr>
      </w:pPr>
      <w:r w:rsidRPr="0091282B">
        <w:rPr>
          <w:sz w:val="28"/>
          <w:szCs w:val="28"/>
        </w:rPr>
        <w:t>Организацию и управление всем комплексом работ по реализации программы осуществляет Администрация Подосиновского района, являющееся координатором программы. Ответственным исполнителем программы является отдел культуры Администрации Подосиновского района, который разрабатывает дополнительные меры по реализации программных мероприятий и повышению качества их выполнения.</w:t>
      </w:r>
    </w:p>
    <w:p w14:paraId="7229ABE2" w14:textId="77777777" w:rsidR="0091282B" w:rsidRPr="0091282B" w:rsidRDefault="0091282B" w:rsidP="0091282B">
      <w:pPr>
        <w:ind w:firstLine="709"/>
        <w:jc w:val="both"/>
        <w:rPr>
          <w:sz w:val="28"/>
          <w:szCs w:val="28"/>
        </w:rPr>
      </w:pPr>
      <w:r w:rsidRPr="0091282B">
        <w:rPr>
          <w:sz w:val="28"/>
          <w:szCs w:val="28"/>
        </w:rPr>
        <w:t>Реализация программы осуществляется структурными подразделениями Администрации Подосиновского района, учреждениями здравоохранения, образования, культуры, правоохранительными органами, учреждениями и организациями, указанными в мероприятиях.</w:t>
      </w:r>
    </w:p>
    <w:p w14:paraId="43B3E0FB" w14:textId="77777777" w:rsidR="0091282B" w:rsidRPr="0091282B" w:rsidRDefault="0091282B" w:rsidP="0091282B">
      <w:pPr>
        <w:ind w:firstLine="709"/>
        <w:jc w:val="both"/>
        <w:rPr>
          <w:sz w:val="28"/>
          <w:szCs w:val="28"/>
        </w:rPr>
      </w:pPr>
      <w:r w:rsidRPr="0091282B">
        <w:rPr>
          <w:sz w:val="28"/>
          <w:szCs w:val="28"/>
        </w:rPr>
        <w:t>Ответственный исполнитель программы:</w:t>
      </w:r>
    </w:p>
    <w:p w14:paraId="66CADBF7" w14:textId="77777777" w:rsidR="0091282B" w:rsidRPr="0091282B" w:rsidRDefault="0091282B" w:rsidP="0091282B">
      <w:pPr>
        <w:ind w:firstLine="709"/>
        <w:jc w:val="both"/>
        <w:rPr>
          <w:sz w:val="28"/>
          <w:szCs w:val="28"/>
        </w:rPr>
      </w:pPr>
      <w:r w:rsidRPr="0091282B">
        <w:rPr>
          <w:sz w:val="28"/>
          <w:szCs w:val="28"/>
        </w:rPr>
        <w:t>- осуществляет общее руководство, организует и координирует работу по реализации программных мероприятий;</w:t>
      </w:r>
    </w:p>
    <w:p w14:paraId="0F658A52" w14:textId="77777777" w:rsidR="0091282B" w:rsidRPr="0091282B" w:rsidRDefault="0091282B" w:rsidP="0091282B">
      <w:pPr>
        <w:ind w:firstLine="709"/>
        <w:jc w:val="both"/>
        <w:rPr>
          <w:sz w:val="28"/>
          <w:szCs w:val="28"/>
        </w:rPr>
      </w:pPr>
      <w:r w:rsidRPr="0091282B">
        <w:rPr>
          <w:sz w:val="28"/>
          <w:szCs w:val="28"/>
        </w:rPr>
        <w:t>- разрабатывает в пределах своих полномочий нормативные правовые акты, необходимые для реализации программы;</w:t>
      </w:r>
    </w:p>
    <w:p w14:paraId="45781B5E" w14:textId="77777777" w:rsidR="0091282B" w:rsidRPr="0091282B" w:rsidRDefault="0091282B" w:rsidP="0091282B">
      <w:pPr>
        <w:ind w:firstLine="709"/>
        <w:jc w:val="both"/>
        <w:rPr>
          <w:sz w:val="28"/>
          <w:szCs w:val="28"/>
        </w:rPr>
      </w:pPr>
      <w:r w:rsidRPr="0091282B">
        <w:rPr>
          <w:sz w:val="28"/>
          <w:szCs w:val="28"/>
        </w:rPr>
        <w:t>- осуществляет контроль хода реализации мероприятий программы;</w:t>
      </w:r>
    </w:p>
    <w:p w14:paraId="2BBECC1A" w14:textId="77777777" w:rsidR="0091282B" w:rsidRPr="0091282B" w:rsidRDefault="0091282B" w:rsidP="0091282B">
      <w:pPr>
        <w:ind w:firstLine="709"/>
        <w:jc w:val="both"/>
        <w:rPr>
          <w:sz w:val="28"/>
          <w:szCs w:val="28"/>
        </w:rPr>
      </w:pPr>
      <w:r w:rsidRPr="0091282B">
        <w:rPr>
          <w:sz w:val="28"/>
          <w:szCs w:val="28"/>
        </w:rPr>
        <w:t>- несет ответственность за достижение показателей (индикаторов) программы;</w:t>
      </w:r>
    </w:p>
    <w:p w14:paraId="51A8CAF3" w14:textId="77777777" w:rsidR="0091282B" w:rsidRPr="0091282B" w:rsidRDefault="0091282B" w:rsidP="0091282B">
      <w:pPr>
        <w:ind w:firstLine="709"/>
        <w:jc w:val="both"/>
        <w:rPr>
          <w:sz w:val="28"/>
          <w:szCs w:val="28"/>
        </w:rPr>
      </w:pPr>
      <w:r w:rsidRPr="0091282B">
        <w:rPr>
          <w:sz w:val="28"/>
          <w:szCs w:val="28"/>
        </w:rPr>
        <w:lastRenderedPageBreak/>
        <w:t>- готовит предложения о внесении изменений в программу по согласованию с соисполнителями и участниками;</w:t>
      </w:r>
    </w:p>
    <w:p w14:paraId="537EAD62" w14:textId="77777777" w:rsidR="0091282B" w:rsidRPr="0091282B" w:rsidRDefault="0091282B" w:rsidP="0091282B">
      <w:pPr>
        <w:ind w:firstLine="709"/>
        <w:jc w:val="both"/>
        <w:rPr>
          <w:sz w:val="28"/>
          <w:szCs w:val="28"/>
        </w:rPr>
      </w:pPr>
      <w:r w:rsidRPr="0091282B">
        <w:rPr>
          <w:sz w:val="28"/>
          <w:szCs w:val="28"/>
        </w:rPr>
        <w:t>- подготавливает в установленном порядке предложения по уточнению перечня программных мероприятий;</w:t>
      </w:r>
    </w:p>
    <w:p w14:paraId="3DCE7207" w14:textId="77777777" w:rsidR="0091282B" w:rsidRPr="0091282B" w:rsidRDefault="0091282B" w:rsidP="0091282B">
      <w:pPr>
        <w:ind w:firstLine="709"/>
        <w:jc w:val="both"/>
        <w:rPr>
          <w:sz w:val="28"/>
          <w:szCs w:val="28"/>
        </w:rPr>
      </w:pPr>
      <w:r w:rsidRPr="0091282B">
        <w:rPr>
          <w:sz w:val="28"/>
          <w:szCs w:val="28"/>
        </w:rPr>
        <w:t>- уточняет затраты по программным мероприятиям, а также механизм реализации программы;</w:t>
      </w:r>
    </w:p>
    <w:p w14:paraId="33F93FD3" w14:textId="77777777" w:rsidR="0091282B" w:rsidRPr="0091282B" w:rsidRDefault="0091282B" w:rsidP="0091282B">
      <w:pPr>
        <w:ind w:firstLine="709"/>
        <w:jc w:val="both"/>
        <w:rPr>
          <w:sz w:val="28"/>
          <w:szCs w:val="28"/>
        </w:rPr>
      </w:pPr>
      <w:r w:rsidRPr="0091282B">
        <w:rPr>
          <w:sz w:val="28"/>
          <w:szCs w:val="28"/>
        </w:rPr>
        <w:t>- запрашивает у соисполнителей и участников сведения, необходимые для подготовки годового отчета о ходе реализации и об оценке эффективности программы (годовой отчет);</w:t>
      </w:r>
    </w:p>
    <w:p w14:paraId="7C124DDA" w14:textId="77777777" w:rsidR="0091282B" w:rsidRPr="0091282B" w:rsidRDefault="0091282B" w:rsidP="0091282B">
      <w:pPr>
        <w:ind w:firstLine="709"/>
        <w:jc w:val="both"/>
        <w:rPr>
          <w:sz w:val="28"/>
          <w:szCs w:val="28"/>
        </w:rPr>
      </w:pPr>
      <w:r w:rsidRPr="0091282B">
        <w:rPr>
          <w:sz w:val="28"/>
          <w:szCs w:val="28"/>
        </w:rPr>
        <w:t>- подготавливает отчет о ходе реализации программы и проводит оценку эффективности программы;</w:t>
      </w:r>
    </w:p>
    <w:p w14:paraId="654199FB" w14:textId="77777777" w:rsidR="0091282B" w:rsidRPr="0091282B" w:rsidRDefault="0091282B" w:rsidP="0091282B">
      <w:pPr>
        <w:ind w:firstLine="709"/>
        <w:jc w:val="both"/>
        <w:rPr>
          <w:sz w:val="28"/>
          <w:szCs w:val="28"/>
        </w:rPr>
      </w:pPr>
      <w:r w:rsidRPr="0091282B">
        <w:rPr>
          <w:sz w:val="28"/>
          <w:szCs w:val="28"/>
        </w:rPr>
        <w:t>- готовит годовой отчет и представляет его в управление экономики и прогнозирования Администрации Подосиновского района;</w:t>
      </w:r>
    </w:p>
    <w:p w14:paraId="20BD20B4" w14:textId="77777777" w:rsidR="0091282B" w:rsidRPr="0091282B" w:rsidRDefault="0091282B" w:rsidP="0091282B">
      <w:pPr>
        <w:ind w:firstLine="709"/>
        <w:jc w:val="both"/>
        <w:rPr>
          <w:sz w:val="28"/>
          <w:szCs w:val="28"/>
        </w:rPr>
      </w:pPr>
      <w:r w:rsidRPr="0091282B">
        <w:rPr>
          <w:sz w:val="28"/>
          <w:szCs w:val="28"/>
        </w:rPr>
        <w:t>- осуществляет координацию деятельности соисполнителей программы по подготовке и реализации программных мероприятий.</w:t>
      </w:r>
    </w:p>
    <w:p w14:paraId="129C7029" w14:textId="77777777" w:rsidR="0091282B" w:rsidRPr="0091282B" w:rsidRDefault="0091282B" w:rsidP="0091282B">
      <w:pPr>
        <w:ind w:firstLine="709"/>
        <w:jc w:val="both"/>
        <w:rPr>
          <w:sz w:val="28"/>
          <w:szCs w:val="28"/>
        </w:rPr>
      </w:pPr>
      <w:r w:rsidRPr="0091282B">
        <w:rPr>
          <w:sz w:val="28"/>
          <w:szCs w:val="28"/>
        </w:rPr>
        <w:t>Внесение изменений в программу осуществляется по инициативе ответственного исполнителя либо во исполнение поручений главы Подосиновского района, в том числе с учетом результатов оценки эффективности реализации программы.</w:t>
      </w:r>
    </w:p>
    <w:p w14:paraId="5D9A06EC" w14:textId="77777777" w:rsidR="00C453DA" w:rsidRPr="009022A9" w:rsidRDefault="00C453DA" w:rsidP="004F5BC4">
      <w:pPr>
        <w:widowControl w:val="0"/>
        <w:suppressAutoHyphens/>
        <w:ind w:firstLine="709"/>
        <w:jc w:val="both"/>
        <w:textAlignment w:val="baseline"/>
        <w:rPr>
          <w:kern w:val="1"/>
          <w:sz w:val="28"/>
          <w:szCs w:val="28"/>
          <w:lang w:bidi="hi-IN"/>
        </w:rPr>
      </w:pPr>
      <w:r w:rsidRPr="009022A9">
        <w:rPr>
          <w:kern w:val="1"/>
          <w:sz w:val="28"/>
          <w:szCs w:val="28"/>
          <w:lang w:bidi="hi-IN"/>
        </w:rPr>
        <w:t>Ответственный исполнитель муниципальной программы представляет:</w:t>
      </w:r>
    </w:p>
    <w:p w14:paraId="2229DEAD" w14:textId="77777777" w:rsidR="00B277C9" w:rsidRPr="009022A9" w:rsidRDefault="00B277C9" w:rsidP="004F5BC4">
      <w:pPr>
        <w:widowControl w:val="0"/>
        <w:suppressAutoHyphens/>
        <w:jc w:val="both"/>
        <w:textAlignment w:val="baseline"/>
        <w:rPr>
          <w:kern w:val="1"/>
          <w:sz w:val="28"/>
          <w:szCs w:val="28"/>
          <w:lang w:bidi="hi-IN"/>
        </w:rPr>
      </w:pPr>
      <w:r w:rsidRPr="009022A9">
        <w:rPr>
          <w:kern w:val="1"/>
          <w:sz w:val="28"/>
          <w:szCs w:val="28"/>
          <w:lang w:bidi="hi-IN"/>
        </w:rPr>
        <w:t xml:space="preserve">- </w:t>
      </w:r>
      <w:r w:rsidR="00C453DA" w:rsidRPr="009022A9">
        <w:rPr>
          <w:kern w:val="1"/>
          <w:sz w:val="28"/>
          <w:szCs w:val="28"/>
          <w:lang w:bidi="hi-IN"/>
        </w:rPr>
        <w:t>ежеквартально,</w:t>
      </w:r>
      <w:r w:rsidRPr="009022A9">
        <w:rPr>
          <w:kern w:val="1"/>
          <w:sz w:val="28"/>
          <w:szCs w:val="28"/>
          <w:lang w:bidi="hi-IN"/>
        </w:rPr>
        <w:t xml:space="preserve"> в срок до 20 числа месяца, следующего за отчетным периодом,  отчет о ходе реализации муниципальной программы  в управление экономики и прогнозирования Администрации Подосиновского района; </w:t>
      </w:r>
      <w:r w:rsidR="00C453DA" w:rsidRPr="009022A9">
        <w:rPr>
          <w:kern w:val="1"/>
          <w:sz w:val="28"/>
          <w:szCs w:val="28"/>
          <w:lang w:bidi="hi-IN"/>
        </w:rPr>
        <w:t xml:space="preserve"> </w:t>
      </w:r>
    </w:p>
    <w:p w14:paraId="5807A6D5" w14:textId="77777777" w:rsidR="009022A9" w:rsidRDefault="009022A9" w:rsidP="004F5BC4">
      <w:pPr>
        <w:widowControl w:val="0"/>
        <w:suppressAutoHyphens/>
        <w:jc w:val="both"/>
        <w:textAlignment w:val="baseline"/>
        <w:rPr>
          <w:kern w:val="1"/>
          <w:sz w:val="28"/>
          <w:szCs w:val="28"/>
          <w:lang w:bidi="hi-IN"/>
        </w:rPr>
      </w:pPr>
      <w:r w:rsidRPr="009022A9">
        <w:rPr>
          <w:kern w:val="1"/>
          <w:sz w:val="28"/>
          <w:szCs w:val="28"/>
          <w:lang w:bidi="hi-IN"/>
        </w:rPr>
        <w:t>- ежеквартально в срок до 20 числа последнего месяца отчетного квартала</w:t>
      </w:r>
      <w:r w:rsidRPr="009022A9">
        <w:t xml:space="preserve"> </w:t>
      </w:r>
      <w:r w:rsidRPr="009022A9">
        <w:rPr>
          <w:kern w:val="1"/>
          <w:sz w:val="28"/>
          <w:szCs w:val="28"/>
          <w:lang w:bidi="hi-IN"/>
        </w:rPr>
        <w:t>отчет о ходе выполнения (в соответствии с формой отчета Приложения 3) и финансирования мероприятий Программы, в Кировское областное государственное бюджетное учреждение здравоохранения «Медицинский информационно-аналитический центр, центр общественного здоровья и медицинской профилактики» (КОГБУЗ «МИАЦ, ЦОЗМП»)</w:t>
      </w:r>
    </w:p>
    <w:p w14:paraId="40581096" w14:textId="5DC9F4DB" w:rsidR="008811EE" w:rsidRPr="00CF2854" w:rsidRDefault="008811EE" w:rsidP="004F5BC4">
      <w:pPr>
        <w:widowControl w:val="0"/>
        <w:suppressAutoHyphens/>
        <w:jc w:val="both"/>
        <w:textAlignment w:val="baseline"/>
        <w:rPr>
          <w:kern w:val="1"/>
          <w:sz w:val="28"/>
          <w:szCs w:val="28"/>
          <w:lang w:bidi="hi-IN"/>
        </w:rPr>
      </w:pPr>
      <w:proofErr w:type="gramStart"/>
      <w:r w:rsidRPr="00CF2854">
        <w:rPr>
          <w:kern w:val="1"/>
          <w:sz w:val="28"/>
          <w:szCs w:val="28"/>
          <w:lang w:bidi="hi-IN"/>
        </w:rPr>
        <w:t>- ежегодно в срок до 01 марта года, следующего за отчетным</w:t>
      </w:r>
      <w:r w:rsidR="00CF2854">
        <w:rPr>
          <w:kern w:val="1"/>
          <w:sz w:val="28"/>
          <w:szCs w:val="28"/>
          <w:lang w:bidi="hi-IN"/>
        </w:rPr>
        <w:t>,</w:t>
      </w:r>
      <w:r w:rsidRPr="00CF2854">
        <w:rPr>
          <w:kern w:val="1"/>
          <w:sz w:val="28"/>
          <w:szCs w:val="28"/>
          <w:lang w:bidi="hi-IN"/>
        </w:rPr>
        <w:t xml:space="preserve"> годовой отчёт о ходе реализации и оценке эффективности реализации муниципальной программы совместно с соисполнителями муниципальной программы, согласовывается с заместителем главы Администрации Подосиновского района по вопросам, курирующим работу ответственного исполнителя муниципальной программы, финансовым управлением в управление экономики и прогнозирования и финансовое управление.</w:t>
      </w:r>
      <w:proofErr w:type="gramEnd"/>
    </w:p>
    <w:p w14:paraId="5F41ACC2" w14:textId="4DB25735" w:rsidR="0091282B" w:rsidRPr="00E262CA" w:rsidRDefault="00B277C9" w:rsidP="00B277C9">
      <w:pPr>
        <w:widowControl w:val="0"/>
        <w:suppressAutoHyphens/>
        <w:jc w:val="both"/>
        <w:textAlignment w:val="baseline"/>
        <w:rPr>
          <w:kern w:val="1"/>
          <w:sz w:val="28"/>
          <w:szCs w:val="28"/>
          <w:lang w:bidi="hi-IN"/>
        </w:rPr>
      </w:pPr>
      <w:r w:rsidRPr="00CF2854">
        <w:rPr>
          <w:kern w:val="1"/>
          <w:sz w:val="28"/>
          <w:szCs w:val="28"/>
          <w:lang w:bidi="hi-IN"/>
        </w:rPr>
        <w:t xml:space="preserve">- </w:t>
      </w:r>
      <w:r w:rsidR="00D4788B" w:rsidRPr="00CF2854">
        <w:rPr>
          <w:sz w:val="28"/>
          <w:szCs w:val="28"/>
        </w:rPr>
        <w:t>годовой отч</w:t>
      </w:r>
      <w:r w:rsidR="009022A9" w:rsidRPr="00CF2854">
        <w:rPr>
          <w:sz w:val="28"/>
          <w:szCs w:val="28"/>
        </w:rPr>
        <w:t>ет до 20 декабря отчетного года</w:t>
      </w:r>
      <w:r w:rsidR="00CF2854">
        <w:rPr>
          <w:sz w:val="28"/>
          <w:szCs w:val="28"/>
        </w:rPr>
        <w:t xml:space="preserve"> </w:t>
      </w:r>
      <w:r w:rsidR="00D4788B" w:rsidRPr="00CF2854">
        <w:rPr>
          <w:sz w:val="28"/>
          <w:szCs w:val="28"/>
        </w:rPr>
        <w:t>о ходе выполнения</w:t>
      </w:r>
      <w:r w:rsidR="00B446CA" w:rsidRPr="00CF2854">
        <w:rPr>
          <w:sz w:val="28"/>
          <w:szCs w:val="28"/>
        </w:rPr>
        <w:t xml:space="preserve"> (в соответствии с формой отчета Приложения </w:t>
      </w:r>
      <w:r w:rsidR="009022A9" w:rsidRPr="00CF2854">
        <w:rPr>
          <w:sz w:val="28"/>
          <w:szCs w:val="28"/>
        </w:rPr>
        <w:t>3</w:t>
      </w:r>
      <w:r w:rsidR="00B446CA" w:rsidRPr="00CF2854">
        <w:rPr>
          <w:sz w:val="28"/>
          <w:szCs w:val="28"/>
        </w:rPr>
        <w:t>)</w:t>
      </w:r>
      <w:r w:rsidR="00D4788B" w:rsidRPr="00CF2854">
        <w:rPr>
          <w:sz w:val="28"/>
          <w:szCs w:val="28"/>
        </w:rPr>
        <w:t xml:space="preserve"> и финансирования мероприятий Программы, </w:t>
      </w:r>
      <w:r w:rsidR="00C453DA" w:rsidRPr="00CF2854">
        <w:rPr>
          <w:kern w:val="1"/>
          <w:sz w:val="28"/>
          <w:szCs w:val="28"/>
          <w:lang w:bidi="hi-IN"/>
        </w:rPr>
        <w:t xml:space="preserve">в </w:t>
      </w:r>
      <w:r w:rsidR="00E262CA" w:rsidRPr="00CF2854">
        <w:rPr>
          <w:kern w:val="1"/>
          <w:sz w:val="28"/>
          <w:szCs w:val="28"/>
          <w:lang w:bidi="hi-IN"/>
        </w:rPr>
        <w:t xml:space="preserve">Кировское областное государственное бюджетное учреждение здравоохранения </w:t>
      </w:r>
      <w:r w:rsidR="00B12762" w:rsidRPr="00CF2854">
        <w:rPr>
          <w:kern w:val="1"/>
          <w:sz w:val="28"/>
          <w:szCs w:val="28"/>
          <w:lang w:bidi="hi-IN"/>
        </w:rPr>
        <w:t>«</w:t>
      </w:r>
      <w:r w:rsidR="00E262CA" w:rsidRPr="00CF2854">
        <w:rPr>
          <w:kern w:val="1"/>
          <w:sz w:val="28"/>
          <w:szCs w:val="28"/>
          <w:lang w:bidi="hi-IN"/>
        </w:rPr>
        <w:t>Медицинский информационно-аналитический центр, центр общественного здоровья и медицинской профилактики</w:t>
      </w:r>
      <w:r w:rsidR="00B12762" w:rsidRPr="00CF2854">
        <w:rPr>
          <w:kern w:val="1"/>
          <w:sz w:val="28"/>
          <w:szCs w:val="28"/>
          <w:lang w:bidi="hi-IN"/>
        </w:rPr>
        <w:t>»</w:t>
      </w:r>
      <w:r w:rsidR="00E262CA" w:rsidRPr="00CF2854">
        <w:rPr>
          <w:kern w:val="1"/>
          <w:sz w:val="28"/>
          <w:szCs w:val="28"/>
          <w:lang w:bidi="hi-IN"/>
        </w:rPr>
        <w:t xml:space="preserve"> (</w:t>
      </w:r>
      <w:r w:rsidR="00B16EB2" w:rsidRPr="00CF2854">
        <w:rPr>
          <w:kern w:val="1"/>
          <w:sz w:val="28"/>
          <w:szCs w:val="28"/>
          <w:lang w:bidi="hi-IN"/>
        </w:rPr>
        <w:t>КОГБУЗ «МИАЦ, ЦОЗМП»</w:t>
      </w:r>
      <w:r w:rsidR="00E262CA" w:rsidRPr="00CF2854">
        <w:rPr>
          <w:kern w:val="1"/>
          <w:sz w:val="28"/>
          <w:szCs w:val="28"/>
          <w:lang w:bidi="hi-IN"/>
        </w:rPr>
        <w:t>)</w:t>
      </w:r>
      <w:r w:rsidR="00B16EB2" w:rsidRPr="00CF2854">
        <w:rPr>
          <w:kern w:val="1"/>
          <w:sz w:val="28"/>
          <w:szCs w:val="28"/>
          <w:lang w:bidi="hi-IN"/>
        </w:rPr>
        <w:t>.</w:t>
      </w:r>
      <w:r w:rsidR="0091282B" w:rsidRPr="00E262CA">
        <w:rPr>
          <w:kern w:val="1"/>
          <w:sz w:val="28"/>
          <w:szCs w:val="28"/>
          <w:lang w:bidi="hi-IN"/>
        </w:rPr>
        <w:t xml:space="preserve"> </w:t>
      </w:r>
    </w:p>
    <w:p w14:paraId="197E67FE" w14:textId="4571BE53" w:rsidR="0091282B" w:rsidRDefault="00C453DA" w:rsidP="00E262CA">
      <w:pPr>
        <w:widowControl w:val="0"/>
        <w:suppressAutoHyphens/>
        <w:ind w:firstLine="709"/>
        <w:jc w:val="both"/>
        <w:textAlignment w:val="baseline"/>
        <w:rPr>
          <w:kern w:val="1"/>
          <w:sz w:val="28"/>
          <w:szCs w:val="28"/>
          <w:lang w:bidi="hi-IN"/>
        </w:rPr>
      </w:pPr>
      <w:r w:rsidRPr="00C453DA">
        <w:rPr>
          <w:kern w:val="1"/>
          <w:sz w:val="28"/>
          <w:szCs w:val="28"/>
          <w:lang w:bidi="hi-IN"/>
        </w:rPr>
        <w:t xml:space="preserve">Годовой отчёт размещается на  официальном сайте муниципального образования Подосиновский муниципальный район Кировской области на едином Интернет-портале  https://podosadm-r43.gosuslugi.ru»  в срок до 01 апреля года, следующего за отчётным, по муниципальной программе, срок реализации которой завершился в отчетном году, совместно с </w:t>
      </w:r>
      <w:r w:rsidRPr="00C453DA">
        <w:rPr>
          <w:kern w:val="1"/>
          <w:sz w:val="28"/>
          <w:szCs w:val="28"/>
          <w:lang w:bidi="hi-IN"/>
        </w:rPr>
        <w:lastRenderedPageBreak/>
        <w:t xml:space="preserve">соисполнителями муниципальной программы подготавливает доклад по итогам реализации муниципальной программы (далее – доклад), согласованный с заместителем главы Администрации Подосиновского района </w:t>
      </w:r>
      <w:r w:rsidR="0091282B" w:rsidRPr="0091282B">
        <w:rPr>
          <w:kern w:val="1"/>
          <w:sz w:val="28"/>
          <w:szCs w:val="28"/>
          <w:lang w:bidi="hi-IN"/>
        </w:rPr>
        <w:t>курирующим работу ответственного исполнителя муниципальной программы, управлени</w:t>
      </w:r>
      <w:r w:rsidR="0091282B">
        <w:rPr>
          <w:kern w:val="1"/>
          <w:sz w:val="28"/>
          <w:szCs w:val="28"/>
          <w:lang w:bidi="hi-IN"/>
        </w:rPr>
        <w:t xml:space="preserve">ем экономики и прогнозирования </w:t>
      </w:r>
      <w:r w:rsidR="0091282B" w:rsidRPr="0091282B">
        <w:rPr>
          <w:kern w:val="1"/>
          <w:sz w:val="28"/>
          <w:szCs w:val="28"/>
          <w:lang w:bidi="hi-IN"/>
        </w:rPr>
        <w:t>и представляет в коллегию Администрации Подосиновского района.</w:t>
      </w:r>
    </w:p>
    <w:p w14:paraId="76F883BB" w14:textId="77777777" w:rsidR="00822064" w:rsidRPr="00C47D1F" w:rsidRDefault="00822064" w:rsidP="00822064">
      <w:pPr>
        <w:widowControl w:val="0"/>
        <w:suppressAutoHyphens/>
        <w:ind w:firstLine="708"/>
        <w:jc w:val="both"/>
        <w:textAlignment w:val="baseline"/>
        <w:rPr>
          <w:kern w:val="1"/>
          <w:sz w:val="28"/>
          <w:szCs w:val="28"/>
          <w:lang w:eastAsia="zh-CN" w:bidi="hi-IN"/>
        </w:rPr>
      </w:pPr>
      <w:r w:rsidRPr="00C47D1F">
        <w:rPr>
          <w:kern w:val="1"/>
          <w:sz w:val="28"/>
          <w:szCs w:val="28"/>
          <w:lang w:eastAsia="zh-CN" w:bidi="hi-IN"/>
        </w:rPr>
        <w:t>Соисполнители (участники) программы:</w:t>
      </w:r>
    </w:p>
    <w:p w14:paraId="36E28D1A" w14:textId="77777777" w:rsidR="00822064" w:rsidRPr="00C47D1F" w:rsidRDefault="00822064" w:rsidP="00822064">
      <w:pPr>
        <w:widowControl w:val="0"/>
        <w:suppressAutoHyphens/>
        <w:ind w:firstLine="708"/>
        <w:jc w:val="both"/>
        <w:textAlignment w:val="baseline"/>
        <w:rPr>
          <w:kern w:val="1"/>
          <w:sz w:val="28"/>
          <w:szCs w:val="28"/>
          <w:lang w:eastAsia="zh-CN" w:bidi="hi-IN"/>
        </w:rPr>
      </w:pPr>
      <w:r w:rsidRPr="00C47D1F">
        <w:rPr>
          <w:kern w:val="1"/>
          <w:sz w:val="28"/>
          <w:szCs w:val="28"/>
          <w:lang w:eastAsia="zh-CN" w:bidi="hi-IN"/>
        </w:rPr>
        <w:t>- несут персональную ответственность за их качественное и своевременное выполнение, рациональное использование выделяемых на реализацию мероприятий финансовых средств.</w:t>
      </w:r>
    </w:p>
    <w:p w14:paraId="2C4BF524" w14:textId="55C139B6" w:rsidR="00822064" w:rsidRDefault="00822064" w:rsidP="00D91D4B">
      <w:pPr>
        <w:widowControl w:val="0"/>
        <w:pBdr>
          <w:bottom w:val="single" w:sz="12" w:space="31" w:color="auto"/>
        </w:pBdr>
        <w:suppressAutoHyphens/>
        <w:ind w:firstLine="708"/>
        <w:jc w:val="both"/>
        <w:textAlignment w:val="baseline"/>
        <w:rPr>
          <w:kern w:val="1"/>
          <w:sz w:val="28"/>
          <w:szCs w:val="28"/>
          <w:lang w:eastAsia="zh-CN" w:bidi="hi-IN"/>
        </w:rPr>
      </w:pPr>
      <w:r w:rsidRPr="00C47D1F">
        <w:rPr>
          <w:kern w:val="1"/>
          <w:sz w:val="28"/>
          <w:szCs w:val="28"/>
          <w:lang w:eastAsia="zh-CN" w:bidi="hi-IN"/>
        </w:rPr>
        <w:t>- несут ответственность за достижение показателей (индикаторов) программы</w:t>
      </w:r>
      <w:r w:rsidR="006F3075" w:rsidRPr="00C47D1F">
        <w:rPr>
          <w:kern w:val="1"/>
          <w:sz w:val="28"/>
          <w:szCs w:val="28"/>
          <w:lang w:eastAsia="zh-CN" w:bidi="hi-IN"/>
        </w:rPr>
        <w:t>.</w:t>
      </w:r>
    </w:p>
    <w:p w14:paraId="5104F8FC" w14:textId="77777777" w:rsidR="00D91D4B" w:rsidRDefault="00D91D4B" w:rsidP="00D91D4B">
      <w:pPr>
        <w:widowControl w:val="0"/>
        <w:pBdr>
          <w:bottom w:val="single" w:sz="12" w:space="31" w:color="auto"/>
        </w:pBdr>
        <w:suppressAutoHyphens/>
        <w:ind w:firstLine="708"/>
        <w:jc w:val="both"/>
        <w:textAlignment w:val="baseline"/>
        <w:rPr>
          <w:kern w:val="1"/>
          <w:sz w:val="28"/>
          <w:szCs w:val="28"/>
          <w:lang w:eastAsia="zh-CN" w:bidi="hi-IN"/>
        </w:rPr>
      </w:pPr>
    </w:p>
    <w:p w14:paraId="46D0AE32" w14:textId="77777777" w:rsidR="00D91D4B" w:rsidRDefault="00D91D4B" w:rsidP="00D91D4B">
      <w:pPr>
        <w:widowControl w:val="0"/>
        <w:pBdr>
          <w:bottom w:val="single" w:sz="12" w:space="31" w:color="auto"/>
        </w:pBdr>
        <w:suppressAutoHyphens/>
        <w:ind w:firstLine="708"/>
        <w:jc w:val="both"/>
        <w:textAlignment w:val="baseline"/>
        <w:rPr>
          <w:kern w:val="1"/>
          <w:sz w:val="28"/>
          <w:szCs w:val="28"/>
          <w:lang w:eastAsia="zh-CN" w:bidi="hi-IN"/>
        </w:rPr>
      </w:pPr>
    </w:p>
    <w:p w14:paraId="4EB78084" w14:textId="77777777" w:rsidR="00D91D4B" w:rsidRDefault="00D91D4B" w:rsidP="00D91D4B">
      <w:pPr>
        <w:widowControl w:val="0"/>
        <w:pBdr>
          <w:bottom w:val="single" w:sz="12" w:space="31" w:color="auto"/>
        </w:pBdr>
        <w:suppressAutoHyphens/>
        <w:ind w:firstLine="708"/>
        <w:jc w:val="both"/>
        <w:textAlignment w:val="baseline"/>
        <w:rPr>
          <w:kern w:val="1"/>
          <w:sz w:val="28"/>
          <w:szCs w:val="28"/>
          <w:lang w:eastAsia="zh-CN" w:bidi="hi-IN"/>
        </w:rPr>
      </w:pPr>
    </w:p>
    <w:p w14:paraId="70CA2550" w14:textId="77777777" w:rsidR="00D91D4B" w:rsidRDefault="00D91D4B" w:rsidP="00D91D4B">
      <w:pPr>
        <w:widowControl w:val="0"/>
        <w:pBdr>
          <w:bottom w:val="single" w:sz="12" w:space="31" w:color="auto"/>
        </w:pBdr>
        <w:suppressAutoHyphens/>
        <w:ind w:firstLine="708"/>
        <w:jc w:val="both"/>
        <w:textAlignment w:val="baseline"/>
        <w:rPr>
          <w:kern w:val="1"/>
          <w:sz w:val="28"/>
          <w:szCs w:val="28"/>
          <w:lang w:eastAsia="zh-CN" w:bidi="hi-IN"/>
        </w:rPr>
      </w:pPr>
    </w:p>
    <w:p w14:paraId="16065458" w14:textId="77777777" w:rsidR="00D91D4B" w:rsidRDefault="00D91D4B" w:rsidP="00D91D4B">
      <w:pPr>
        <w:widowControl w:val="0"/>
        <w:pBdr>
          <w:bottom w:val="single" w:sz="12" w:space="31" w:color="auto"/>
        </w:pBdr>
        <w:suppressAutoHyphens/>
        <w:ind w:firstLine="708"/>
        <w:jc w:val="both"/>
        <w:textAlignment w:val="baseline"/>
        <w:rPr>
          <w:kern w:val="1"/>
          <w:sz w:val="28"/>
          <w:szCs w:val="28"/>
          <w:lang w:eastAsia="zh-CN" w:bidi="hi-IN"/>
        </w:rPr>
      </w:pPr>
    </w:p>
    <w:p w14:paraId="17AA55DA" w14:textId="77777777" w:rsidR="00D91D4B" w:rsidRPr="00CC3C05" w:rsidRDefault="00D91D4B" w:rsidP="00CC3C05">
      <w:pPr>
        <w:rPr>
          <w:lang w:eastAsia="zh-CN"/>
        </w:rPr>
        <w:sectPr w:rsidR="00D91D4B" w:rsidRPr="00CC3C05" w:rsidSect="00F2632A">
          <w:pgSz w:w="11906" w:h="16838"/>
          <w:pgMar w:top="794" w:right="851" w:bottom="794" w:left="1644" w:header="567" w:footer="720" w:gutter="0"/>
          <w:pgNumType w:start="1"/>
          <w:cols w:space="720"/>
          <w:titlePg/>
          <w:docGrid w:linePitch="360"/>
        </w:sectPr>
      </w:pPr>
    </w:p>
    <w:p w14:paraId="6E78C701" w14:textId="77777777" w:rsidR="00B12762" w:rsidRPr="00B12762" w:rsidRDefault="00B12762" w:rsidP="00B12762">
      <w:pPr>
        <w:spacing w:after="280"/>
        <w:ind w:left="10632" w:right="-143"/>
        <w:contextualSpacing/>
        <w:jc w:val="both"/>
        <w:rPr>
          <w:szCs w:val="28"/>
          <w:lang w:eastAsia="zh-CN"/>
        </w:rPr>
      </w:pPr>
      <w:r w:rsidRPr="00B12762">
        <w:rPr>
          <w:szCs w:val="28"/>
          <w:lang w:eastAsia="zh-CN"/>
        </w:rPr>
        <w:lastRenderedPageBreak/>
        <w:t>УТВЕРЖДЕНО</w:t>
      </w:r>
    </w:p>
    <w:p w14:paraId="2A77711E" w14:textId="77777777" w:rsidR="00B12762" w:rsidRPr="00B12762" w:rsidRDefault="00B12762" w:rsidP="00B12762">
      <w:pPr>
        <w:spacing w:after="280"/>
        <w:ind w:left="10632" w:right="-143"/>
        <w:contextualSpacing/>
        <w:jc w:val="both"/>
        <w:rPr>
          <w:szCs w:val="28"/>
          <w:lang w:eastAsia="zh-CN"/>
        </w:rPr>
      </w:pPr>
      <w:r w:rsidRPr="00B12762">
        <w:rPr>
          <w:szCs w:val="28"/>
          <w:lang w:eastAsia="zh-CN"/>
        </w:rPr>
        <w:t xml:space="preserve">Постановлением </w:t>
      </w:r>
    </w:p>
    <w:p w14:paraId="433B5A33" w14:textId="77777777" w:rsidR="00B12762" w:rsidRPr="00B12762" w:rsidRDefault="00B12762" w:rsidP="00B12762">
      <w:pPr>
        <w:spacing w:after="280"/>
        <w:ind w:left="10632" w:right="-143"/>
        <w:contextualSpacing/>
        <w:jc w:val="both"/>
        <w:rPr>
          <w:szCs w:val="28"/>
          <w:lang w:eastAsia="zh-CN"/>
        </w:rPr>
      </w:pPr>
      <w:r w:rsidRPr="00B12762">
        <w:rPr>
          <w:szCs w:val="28"/>
          <w:lang w:eastAsia="zh-CN"/>
        </w:rPr>
        <w:t>Подосиновского района</w:t>
      </w:r>
    </w:p>
    <w:p w14:paraId="15B56AB3" w14:textId="335D0B89" w:rsidR="00B12762" w:rsidRPr="00B12762" w:rsidRDefault="00B12762" w:rsidP="00B12762">
      <w:pPr>
        <w:spacing w:after="280"/>
        <w:ind w:left="10632" w:right="-143"/>
        <w:contextualSpacing/>
        <w:jc w:val="both"/>
        <w:rPr>
          <w:szCs w:val="28"/>
          <w:lang w:eastAsia="zh-CN"/>
        </w:rPr>
      </w:pPr>
      <w:r w:rsidRPr="00B12762">
        <w:rPr>
          <w:szCs w:val="28"/>
          <w:lang w:eastAsia="zh-CN"/>
        </w:rPr>
        <w:t xml:space="preserve">от  </w:t>
      </w:r>
      <w:r w:rsidR="00B97EF7">
        <w:rPr>
          <w:szCs w:val="28"/>
          <w:lang w:eastAsia="zh-CN"/>
        </w:rPr>
        <w:t>26.12.2023</w:t>
      </w:r>
      <w:r w:rsidR="00D6763F">
        <w:rPr>
          <w:szCs w:val="28"/>
          <w:lang w:eastAsia="zh-CN"/>
        </w:rPr>
        <w:t xml:space="preserve"> </w:t>
      </w:r>
      <w:r w:rsidRPr="00B12762">
        <w:rPr>
          <w:szCs w:val="28"/>
          <w:lang w:eastAsia="zh-CN"/>
        </w:rPr>
        <w:t xml:space="preserve">№  </w:t>
      </w:r>
      <w:r w:rsidR="00B97EF7">
        <w:rPr>
          <w:szCs w:val="28"/>
          <w:lang w:eastAsia="zh-CN"/>
        </w:rPr>
        <w:t>300</w:t>
      </w:r>
    </w:p>
    <w:p w14:paraId="0ED16121" w14:textId="77777777" w:rsidR="005652A7" w:rsidRPr="00B12762" w:rsidRDefault="00CC3C05" w:rsidP="00CC3C05">
      <w:pPr>
        <w:spacing w:after="280"/>
        <w:ind w:left="10632" w:right="-143"/>
        <w:contextualSpacing/>
        <w:jc w:val="both"/>
        <w:rPr>
          <w:szCs w:val="28"/>
          <w:lang w:eastAsia="zh-CN"/>
        </w:rPr>
      </w:pPr>
      <w:r w:rsidRPr="00B12762">
        <w:rPr>
          <w:szCs w:val="28"/>
          <w:lang w:eastAsia="zh-CN"/>
        </w:rPr>
        <w:t xml:space="preserve">Приложение № 1 </w:t>
      </w:r>
    </w:p>
    <w:p w14:paraId="55910AB8" w14:textId="279FC308" w:rsidR="00CC3C05" w:rsidRPr="00B12762" w:rsidRDefault="00CC3C05" w:rsidP="00CC3C05">
      <w:pPr>
        <w:spacing w:after="280"/>
        <w:ind w:left="10632" w:right="-143"/>
        <w:contextualSpacing/>
        <w:jc w:val="both"/>
        <w:rPr>
          <w:szCs w:val="28"/>
          <w:lang w:eastAsia="zh-CN"/>
        </w:rPr>
      </w:pPr>
      <w:r w:rsidRPr="00B12762">
        <w:rPr>
          <w:szCs w:val="28"/>
          <w:lang w:eastAsia="zh-CN"/>
        </w:rPr>
        <w:t xml:space="preserve">к </w:t>
      </w:r>
      <w:r w:rsidR="005652A7" w:rsidRPr="00B12762">
        <w:rPr>
          <w:szCs w:val="28"/>
          <w:lang w:eastAsia="zh-CN"/>
        </w:rPr>
        <w:t xml:space="preserve">муниципальной </w:t>
      </w:r>
      <w:r w:rsidRPr="00B12762">
        <w:rPr>
          <w:szCs w:val="28"/>
          <w:lang w:eastAsia="zh-CN"/>
        </w:rPr>
        <w:t>программе</w:t>
      </w:r>
    </w:p>
    <w:p w14:paraId="38551DF8" w14:textId="77777777" w:rsidR="00CC3C05" w:rsidRPr="005B699A" w:rsidRDefault="00CC3C05" w:rsidP="00CC3C05">
      <w:pPr>
        <w:spacing w:after="280"/>
        <w:ind w:left="10632" w:right="-143"/>
        <w:contextualSpacing/>
        <w:jc w:val="both"/>
        <w:rPr>
          <w:lang w:eastAsia="zh-CN"/>
        </w:rPr>
      </w:pPr>
    </w:p>
    <w:p w14:paraId="346B86DD" w14:textId="77777777" w:rsidR="00CC3C05" w:rsidRPr="005B699A" w:rsidRDefault="00CC3C05" w:rsidP="00CC3C05">
      <w:pPr>
        <w:spacing w:before="280" w:after="280"/>
        <w:contextualSpacing/>
        <w:jc w:val="center"/>
        <w:rPr>
          <w:lang w:eastAsia="zh-CN"/>
        </w:rPr>
      </w:pPr>
      <w:r w:rsidRPr="005B699A">
        <w:rPr>
          <w:b/>
          <w:sz w:val="28"/>
          <w:szCs w:val="28"/>
          <w:lang w:eastAsia="zh-CN"/>
        </w:rPr>
        <w:t xml:space="preserve">СВЕДЕНИЯ </w:t>
      </w:r>
    </w:p>
    <w:p w14:paraId="1C21A8F9" w14:textId="6E5CCCEA" w:rsidR="00CC3C05" w:rsidRDefault="00CC3C05" w:rsidP="00CC3C05">
      <w:pPr>
        <w:spacing w:before="280" w:after="280"/>
        <w:contextualSpacing/>
        <w:jc w:val="center"/>
        <w:rPr>
          <w:b/>
          <w:sz w:val="28"/>
          <w:szCs w:val="28"/>
          <w:lang w:eastAsia="zh-CN"/>
        </w:rPr>
      </w:pPr>
      <w:r w:rsidRPr="005B699A">
        <w:rPr>
          <w:b/>
          <w:sz w:val="28"/>
          <w:szCs w:val="28"/>
          <w:lang w:eastAsia="zh-CN"/>
        </w:rPr>
        <w:t xml:space="preserve">о целевых показателях эффективности реализации </w:t>
      </w:r>
      <w:r w:rsidR="00897754">
        <w:rPr>
          <w:b/>
          <w:sz w:val="28"/>
          <w:szCs w:val="28"/>
          <w:lang w:eastAsia="zh-CN"/>
        </w:rPr>
        <w:t xml:space="preserve">муниципальной </w:t>
      </w:r>
      <w:r w:rsidRPr="005B699A">
        <w:rPr>
          <w:b/>
          <w:sz w:val="28"/>
          <w:szCs w:val="28"/>
          <w:lang w:eastAsia="zh-CN"/>
        </w:rPr>
        <w:t>программы</w:t>
      </w:r>
      <w:r>
        <w:rPr>
          <w:b/>
          <w:sz w:val="28"/>
          <w:szCs w:val="28"/>
          <w:lang w:eastAsia="zh-CN"/>
        </w:rPr>
        <w:t xml:space="preserve"> </w:t>
      </w:r>
    </w:p>
    <w:p w14:paraId="525C2662" w14:textId="77777777" w:rsidR="00CC3C05" w:rsidRPr="005B699A" w:rsidRDefault="00CC3C05" w:rsidP="00CC3C05">
      <w:pPr>
        <w:spacing w:before="280" w:after="280"/>
        <w:contextualSpacing/>
        <w:jc w:val="center"/>
        <w:rPr>
          <w:lang w:eastAsia="zh-CN"/>
        </w:rPr>
      </w:pPr>
      <w:r w:rsidRPr="005B699A">
        <w:rPr>
          <w:b/>
          <w:sz w:val="28"/>
          <w:szCs w:val="28"/>
          <w:lang w:eastAsia="zh-CN"/>
        </w:rPr>
        <w:t>«</w:t>
      </w:r>
      <w:r w:rsidRPr="008B2596">
        <w:rPr>
          <w:b/>
          <w:sz w:val="28"/>
          <w:szCs w:val="28"/>
          <w:lang w:eastAsia="zh-CN"/>
        </w:rPr>
        <w:t>Укрепление общественного здоровья населения Подосиновского района</w:t>
      </w:r>
      <w:r w:rsidRPr="005B699A">
        <w:rPr>
          <w:b/>
          <w:sz w:val="28"/>
          <w:szCs w:val="28"/>
          <w:lang w:eastAsia="zh-CN"/>
        </w:rPr>
        <w:t>»</w:t>
      </w:r>
      <w:r>
        <w:rPr>
          <w:b/>
          <w:sz w:val="28"/>
          <w:szCs w:val="28"/>
          <w:lang w:eastAsia="zh-CN"/>
        </w:rPr>
        <w:t xml:space="preserve"> </w:t>
      </w:r>
      <w:r w:rsidRPr="005B699A">
        <w:rPr>
          <w:b/>
          <w:sz w:val="28"/>
          <w:szCs w:val="28"/>
          <w:lang w:eastAsia="zh-CN"/>
        </w:rPr>
        <w:t xml:space="preserve">на </w:t>
      </w:r>
      <w:r w:rsidRPr="00447FB9">
        <w:rPr>
          <w:b/>
          <w:sz w:val="28"/>
          <w:szCs w:val="28"/>
          <w:lang w:eastAsia="zh-CN"/>
        </w:rPr>
        <w:t>202</w:t>
      </w:r>
      <w:r>
        <w:rPr>
          <w:b/>
          <w:sz w:val="28"/>
          <w:szCs w:val="28"/>
          <w:lang w:eastAsia="zh-CN"/>
        </w:rPr>
        <w:t>4</w:t>
      </w:r>
      <w:r w:rsidRPr="00447FB9">
        <w:rPr>
          <w:b/>
          <w:sz w:val="28"/>
          <w:szCs w:val="28"/>
          <w:lang w:eastAsia="zh-CN"/>
        </w:rPr>
        <w:t>-20</w:t>
      </w:r>
      <w:r>
        <w:rPr>
          <w:b/>
          <w:sz w:val="28"/>
          <w:szCs w:val="28"/>
          <w:lang w:eastAsia="zh-CN"/>
        </w:rPr>
        <w:t>30</w:t>
      </w:r>
      <w:r w:rsidRPr="005B699A">
        <w:rPr>
          <w:b/>
          <w:sz w:val="28"/>
          <w:szCs w:val="28"/>
          <w:lang w:eastAsia="zh-CN"/>
        </w:rPr>
        <w:t xml:space="preserve"> годы</w:t>
      </w:r>
    </w:p>
    <w:p w14:paraId="343953D8" w14:textId="77777777" w:rsidR="00CC3C05" w:rsidRPr="005B699A" w:rsidRDefault="00CC3C05" w:rsidP="00CC3C05">
      <w:pPr>
        <w:spacing w:before="280" w:after="280"/>
        <w:contextualSpacing/>
        <w:jc w:val="center"/>
        <w:rPr>
          <w:b/>
          <w:sz w:val="16"/>
          <w:szCs w:val="16"/>
          <w:lang w:eastAsia="zh-CN"/>
        </w:rPr>
      </w:pPr>
    </w:p>
    <w:tbl>
      <w:tblP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4151"/>
        <w:gridCol w:w="1418"/>
        <w:gridCol w:w="1134"/>
        <w:gridCol w:w="1134"/>
        <w:gridCol w:w="1134"/>
        <w:gridCol w:w="992"/>
        <w:gridCol w:w="992"/>
        <w:gridCol w:w="992"/>
        <w:gridCol w:w="993"/>
        <w:gridCol w:w="992"/>
        <w:gridCol w:w="934"/>
      </w:tblGrid>
      <w:tr w:rsidR="00CC3C05" w:rsidRPr="005B699A" w14:paraId="42495ADE" w14:textId="77777777" w:rsidTr="00B12762">
        <w:trPr>
          <w:trHeight w:val="252"/>
        </w:trPr>
        <w:tc>
          <w:tcPr>
            <w:tcW w:w="635" w:type="dxa"/>
            <w:vMerge w:val="restart"/>
            <w:shd w:val="clear" w:color="auto" w:fill="auto"/>
          </w:tcPr>
          <w:p w14:paraId="165261EF" w14:textId="77777777" w:rsidR="00CC3C05" w:rsidRPr="005B699A" w:rsidRDefault="00CC3C05" w:rsidP="00897754">
            <w:pPr>
              <w:contextualSpacing/>
              <w:jc w:val="center"/>
              <w:rPr>
                <w:lang w:eastAsia="zh-CN"/>
              </w:rPr>
            </w:pPr>
            <w:r w:rsidRPr="005B699A">
              <w:rPr>
                <w:lang w:eastAsia="zh-CN"/>
              </w:rPr>
              <w:t>№</w:t>
            </w:r>
          </w:p>
          <w:p w14:paraId="7183C6D8" w14:textId="77777777" w:rsidR="00CC3C05" w:rsidRPr="005B699A" w:rsidRDefault="00CC3C05" w:rsidP="00897754">
            <w:pPr>
              <w:contextualSpacing/>
              <w:jc w:val="center"/>
              <w:rPr>
                <w:lang w:eastAsia="zh-CN"/>
              </w:rPr>
            </w:pPr>
            <w:proofErr w:type="gramStart"/>
            <w:r w:rsidRPr="005B699A">
              <w:rPr>
                <w:lang w:eastAsia="zh-CN"/>
              </w:rPr>
              <w:t>п</w:t>
            </w:r>
            <w:proofErr w:type="gramEnd"/>
            <w:r w:rsidRPr="005B699A">
              <w:rPr>
                <w:lang w:eastAsia="zh-CN"/>
              </w:rPr>
              <w:t>/п</w:t>
            </w:r>
          </w:p>
        </w:tc>
        <w:tc>
          <w:tcPr>
            <w:tcW w:w="4151" w:type="dxa"/>
            <w:vMerge w:val="restart"/>
            <w:shd w:val="clear" w:color="auto" w:fill="auto"/>
          </w:tcPr>
          <w:p w14:paraId="67702F13" w14:textId="2642F6E1" w:rsidR="00CC3C05" w:rsidRPr="005B699A" w:rsidRDefault="00CC3C05" w:rsidP="00140E05">
            <w:pPr>
              <w:spacing w:line="192" w:lineRule="auto"/>
              <w:contextualSpacing/>
              <w:jc w:val="center"/>
              <w:rPr>
                <w:lang w:eastAsia="zh-CN"/>
              </w:rPr>
            </w:pPr>
            <w:r w:rsidRPr="005B699A">
              <w:rPr>
                <w:lang w:eastAsia="zh-CN"/>
              </w:rPr>
              <w:t xml:space="preserve">Наименование </w:t>
            </w:r>
            <w:r w:rsidR="009D3496">
              <w:rPr>
                <w:lang w:eastAsia="zh-CN"/>
              </w:rPr>
              <w:t xml:space="preserve">муниципальной </w:t>
            </w:r>
            <w:r w:rsidRPr="005B699A">
              <w:rPr>
                <w:lang w:eastAsia="zh-CN"/>
              </w:rPr>
              <w:t>программы, подпрограммы, отдельного мероприятия, наименование показателя</w:t>
            </w:r>
          </w:p>
        </w:tc>
        <w:tc>
          <w:tcPr>
            <w:tcW w:w="1418" w:type="dxa"/>
            <w:vMerge w:val="restart"/>
            <w:shd w:val="clear" w:color="auto" w:fill="auto"/>
          </w:tcPr>
          <w:p w14:paraId="55CAC73D" w14:textId="77777777" w:rsidR="00CC3C05" w:rsidRPr="005B699A" w:rsidRDefault="00CC3C05" w:rsidP="00897754">
            <w:pPr>
              <w:contextualSpacing/>
              <w:jc w:val="center"/>
              <w:rPr>
                <w:lang w:eastAsia="zh-CN"/>
              </w:rPr>
            </w:pPr>
            <w:r w:rsidRPr="005B699A">
              <w:rPr>
                <w:lang w:eastAsia="zh-CN"/>
              </w:rPr>
              <w:t>Единица измерения</w:t>
            </w:r>
          </w:p>
        </w:tc>
        <w:tc>
          <w:tcPr>
            <w:tcW w:w="9297" w:type="dxa"/>
            <w:gridSpan w:val="9"/>
            <w:shd w:val="clear" w:color="auto" w:fill="auto"/>
          </w:tcPr>
          <w:p w14:paraId="5F4A591B" w14:textId="77777777" w:rsidR="00CC3C05" w:rsidRPr="005B699A" w:rsidRDefault="00CC3C05" w:rsidP="00897754">
            <w:pPr>
              <w:ind w:right="-143"/>
              <w:contextualSpacing/>
              <w:jc w:val="center"/>
              <w:rPr>
                <w:lang w:eastAsia="zh-CN"/>
              </w:rPr>
            </w:pPr>
            <w:r w:rsidRPr="005B699A">
              <w:rPr>
                <w:lang w:eastAsia="zh-CN"/>
              </w:rPr>
              <w:t>Значение показателя эффективности</w:t>
            </w:r>
          </w:p>
        </w:tc>
      </w:tr>
      <w:tr w:rsidR="00CC3C05" w:rsidRPr="005B699A" w14:paraId="17A8DEC4" w14:textId="77777777" w:rsidTr="00B12762">
        <w:trPr>
          <w:trHeight w:val="145"/>
        </w:trPr>
        <w:tc>
          <w:tcPr>
            <w:tcW w:w="635" w:type="dxa"/>
            <w:vMerge/>
            <w:shd w:val="clear" w:color="auto" w:fill="auto"/>
          </w:tcPr>
          <w:p w14:paraId="132FCC5F" w14:textId="77777777" w:rsidR="00CC3C05" w:rsidRPr="005B699A" w:rsidRDefault="00CC3C05" w:rsidP="00897754">
            <w:pPr>
              <w:snapToGrid w:val="0"/>
              <w:contextualSpacing/>
              <w:jc w:val="center"/>
              <w:rPr>
                <w:lang w:eastAsia="zh-CN"/>
              </w:rPr>
            </w:pPr>
          </w:p>
        </w:tc>
        <w:tc>
          <w:tcPr>
            <w:tcW w:w="4151" w:type="dxa"/>
            <w:vMerge/>
            <w:shd w:val="clear" w:color="auto" w:fill="auto"/>
          </w:tcPr>
          <w:p w14:paraId="2BC00432" w14:textId="77777777" w:rsidR="00CC3C05" w:rsidRPr="005B699A" w:rsidRDefault="00CC3C05" w:rsidP="00897754">
            <w:pPr>
              <w:snapToGrid w:val="0"/>
              <w:contextualSpacing/>
              <w:jc w:val="center"/>
              <w:rPr>
                <w:lang w:eastAsia="zh-CN"/>
              </w:rPr>
            </w:pPr>
          </w:p>
        </w:tc>
        <w:tc>
          <w:tcPr>
            <w:tcW w:w="1418" w:type="dxa"/>
            <w:vMerge/>
            <w:shd w:val="clear" w:color="auto" w:fill="auto"/>
          </w:tcPr>
          <w:p w14:paraId="006DC809" w14:textId="77777777" w:rsidR="00CC3C05" w:rsidRPr="005B699A" w:rsidRDefault="00CC3C05" w:rsidP="00897754">
            <w:pPr>
              <w:snapToGrid w:val="0"/>
              <w:contextualSpacing/>
              <w:jc w:val="center"/>
              <w:rPr>
                <w:lang w:eastAsia="zh-CN"/>
              </w:rPr>
            </w:pPr>
          </w:p>
        </w:tc>
        <w:tc>
          <w:tcPr>
            <w:tcW w:w="1134" w:type="dxa"/>
            <w:shd w:val="clear" w:color="auto" w:fill="auto"/>
            <w:vAlign w:val="center"/>
          </w:tcPr>
          <w:p w14:paraId="0E9FBAE5" w14:textId="77777777" w:rsidR="00CC3C05" w:rsidRPr="005B699A" w:rsidRDefault="00CC3C05" w:rsidP="004346ED">
            <w:pPr>
              <w:spacing w:line="192" w:lineRule="auto"/>
              <w:contextualSpacing/>
              <w:jc w:val="center"/>
              <w:rPr>
                <w:lang w:eastAsia="zh-CN"/>
              </w:rPr>
            </w:pPr>
            <w:r>
              <w:rPr>
                <w:lang w:eastAsia="zh-CN"/>
              </w:rPr>
              <w:t>2022</w:t>
            </w:r>
          </w:p>
          <w:p w14:paraId="20D18A75" w14:textId="77777777" w:rsidR="00CC3C05" w:rsidRPr="00140E05" w:rsidRDefault="00CC3C05" w:rsidP="004346ED">
            <w:pPr>
              <w:spacing w:line="192" w:lineRule="auto"/>
              <w:contextualSpacing/>
              <w:jc w:val="center"/>
              <w:rPr>
                <w:sz w:val="20"/>
                <w:lang w:eastAsia="zh-CN"/>
              </w:rPr>
            </w:pPr>
            <w:r w:rsidRPr="00140E05">
              <w:rPr>
                <w:sz w:val="20"/>
                <w:lang w:eastAsia="zh-CN"/>
              </w:rPr>
              <w:t>отчетный год</w:t>
            </w:r>
          </w:p>
          <w:p w14:paraId="21B97060" w14:textId="77777777" w:rsidR="00CC3C05" w:rsidRPr="005B699A" w:rsidRDefault="00CC3C05" w:rsidP="004346ED">
            <w:pPr>
              <w:spacing w:line="192" w:lineRule="auto"/>
              <w:contextualSpacing/>
              <w:jc w:val="center"/>
              <w:rPr>
                <w:lang w:eastAsia="zh-CN"/>
              </w:rPr>
            </w:pPr>
            <w:r w:rsidRPr="00140E05">
              <w:rPr>
                <w:sz w:val="20"/>
                <w:lang w:eastAsia="zh-CN"/>
              </w:rPr>
              <w:t>(базовый)</w:t>
            </w:r>
          </w:p>
        </w:tc>
        <w:tc>
          <w:tcPr>
            <w:tcW w:w="1134" w:type="dxa"/>
            <w:shd w:val="clear" w:color="auto" w:fill="auto"/>
            <w:vAlign w:val="center"/>
          </w:tcPr>
          <w:p w14:paraId="6218E81B" w14:textId="2F54090D" w:rsidR="00CC3C05" w:rsidRPr="005B699A" w:rsidRDefault="00CC3C05" w:rsidP="004346ED">
            <w:pPr>
              <w:spacing w:line="192" w:lineRule="auto"/>
              <w:contextualSpacing/>
              <w:jc w:val="center"/>
              <w:rPr>
                <w:lang w:eastAsia="zh-CN"/>
              </w:rPr>
            </w:pPr>
            <w:r>
              <w:rPr>
                <w:lang w:eastAsia="zh-CN"/>
              </w:rPr>
              <w:t>2023</w:t>
            </w:r>
          </w:p>
          <w:p w14:paraId="708D321A" w14:textId="77777777" w:rsidR="00CC3C05" w:rsidRPr="00140E05" w:rsidRDefault="00CC3C05" w:rsidP="004346ED">
            <w:pPr>
              <w:spacing w:line="192" w:lineRule="auto"/>
              <w:contextualSpacing/>
              <w:jc w:val="center"/>
              <w:rPr>
                <w:sz w:val="20"/>
                <w:lang w:eastAsia="zh-CN"/>
              </w:rPr>
            </w:pPr>
            <w:r w:rsidRPr="00140E05">
              <w:rPr>
                <w:sz w:val="20"/>
                <w:lang w:eastAsia="zh-CN"/>
              </w:rPr>
              <w:t>текущий год</w:t>
            </w:r>
          </w:p>
          <w:p w14:paraId="73C81351" w14:textId="77777777" w:rsidR="00CC3C05" w:rsidRPr="005B699A" w:rsidRDefault="00CC3C05" w:rsidP="004346ED">
            <w:pPr>
              <w:spacing w:line="192" w:lineRule="auto"/>
              <w:contextualSpacing/>
              <w:jc w:val="center"/>
              <w:rPr>
                <w:lang w:eastAsia="zh-CN"/>
              </w:rPr>
            </w:pPr>
            <w:r w:rsidRPr="00140E05">
              <w:rPr>
                <w:sz w:val="20"/>
                <w:lang w:eastAsia="zh-CN"/>
              </w:rPr>
              <w:t>(оценка)</w:t>
            </w:r>
          </w:p>
        </w:tc>
        <w:tc>
          <w:tcPr>
            <w:tcW w:w="1134" w:type="dxa"/>
            <w:shd w:val="clear" w:color="auto" w:fill="auto"/>
            <w:vAlign w:val="center"/>
          </w:tcPr>
          <w:p w14:paraId="5D99FEA3" w14:textId="77777777" w:rsidR="00CC3C05" w:rsidRDefault="00CC3C05" w:rsidP="004346ED">
            <w:pPr>
              <w:spacing w:line="192" w:lineRule="auto"/>
              <w:contextualSpacing/>
              <w:jc w:val="center"/>
              <w:rPr>
                <w:lang w:eastAsia="zh-CN"/>
              </w:rPr>
            </w:pPr>
            <w:r w:rsidRPr="005B699A">
              <w:rPr>
                <w:lang w:eastAsia="zh-CN"/>
              </w:rPr>
              <w:t>202</w:t>
            </w:r>
            <w:r>
              <w:rPr>
                <w:lang w:eastAsia="zh-CN"/>
              </w:rPr>
              <w:t>4</w:t>
            </w:r>
          </w:p>
          <w:p w14:paraId="77CAA8ED" w14:textId="77777777" w:rsidR="00CC3C05" w:rsidRPr="005B699A" w:rsidRDefault="00CC3C05" w:rsidP="004346ED">
            <w:pPr>
              <w:spacing w:line="192" w:lineRule="auto"/>
              <w:contextualSpacing/>
              <w:jc w:val="center"/>
              <w:rPr>
                <w:lang w:eastAsia="zh-CN"/>
              </w:rPr>
            </w:pPr>
            <w:r w:rsidRPr="00140E05">
              <w:rPr>
                <w:sz w:val="20"/>
                <w:lang w:eastAsia="zh-CN"/>
              </w:rPr>
              <w:t>очередной год</w:t>
            </w:r>
          </w:p>
        </w:tc>
        <w:tc>
          <w:tcPr>
            <w:tcW w:w="992" w:type="dxa"/>
            <w:shd w:val="clear" w:color="auto" w:fill="auto"/>
            <w:vAlign w:val="center"/>
          </w:tcPr>
          <w:p w14:paraId="34BF73A6" w14:textId="77777777" w:rsidR="00CC3C05" w:rsidRPr="005B699A" w:rsidRDefault="00CC3C05" w:rsidP="004346ED">
            <w:pPr>
              <w:contextualSpacing/>
              <w:jc w:val="center"/>
              <w:rPr>
                <w:lang w:eastAsia="zh-CN"/>
              </w:rPr>
            </w:pPr>
            <w:r w:rsidRPr="005B699A">
              <w:rPr>
                <w:lang w:eastAsia="zh-CN"/>
              </w:rPr>
              <w:t>202</w:t>
            </w:r>
            <w:r>
              <w:rPr>
                <w:lang w:eastAsia="zh-CN"/>
              </w:rPr>
              <w:t>5</w:t>
            </w:r>
          </w:p>
        </w:tc>
        <w:tc>
          <w:tcPr>
            <w:tcW w:w="992" w:type="dxa"/>
            <w:vAlign w:val="center"/>
          </w:tcPr>
          <w:p w14:paraId="2FC48258" w14:textId="77777777" w:rsidR="00CC3C05" w:rsidRPr="005B699A" w:rsidRDefault="00CC3C05" w:rsidP="004346ED">
            <w:pPr>
              <w:contextualSpacing/>
              <w:jc w:val="center"/>
              <w:rPr>
                <w:lang w:eastAsia="zh-CN"/>
              </w:rPr>
            </w:pPr>
            <w:r>
              <w:rPr>
                <w:lang w:eastAsia="zh-CN"/>
              </w:rPr>
              <w:t>2026</w:t>
            </w:r>
          </w:p>
        </w:tc>
        <w:tc>
          <w:tcPr>
            <w:tcW w:w="992" w:type="dxa"/>
            <w:vAlign w:val="center"/>
          </w:tcPr>
          <w:p w14:paraId="20C9380C" w14:textId="77777777" w:rsidR="00CC3C05" w:rsidRDefault="00CC3C05" w:rsidP="004346ED">
            <w:pPr>
              <w:contextualSpacing/>
              <w:jc w:val="center"/>
              <w:rPr>
                <w:lang w:eastAsia="zh-CN"/>
              </w:rPr>
            </w:pPr>
            <w:r>
              <w:rPr>
                <w:lang w:eastAsia="zh-CN"/>
              </w:rPr>
              <w:t>2027</w:t>
            </w:r>
          </w:p>
        </w:tc>
        <w:tc>
          <w:tcPr>
            <w:tcW w:w="993" w:type="dxa"/>
            <w:vAlign w:val="center"/>
          </w:tcPr>
          <w:p w14:paraId="6277E22C" w14:textId="77777777" w:rsidR="00CC3C05" w:rsidRDefault="00CC3C05" w:rsidP="004346ED">
            <w:pPr>
              <w:contextualSpacing/>
              <w:jc w:val="center"/>
              <w:rPr>
                <w:lang w:eastAsia="zh-CN"/>
              </w:rPr>
            </w:pPr>
            <w:r>
              <w:rPr>
                <w:lang w:eastAsia="zh-CN"/>
              </w:rPr>
              <w:t>2028</w:t>
            </w:r>
          </w:p>
        </w:tc>
        <w:tc>
          <w:tcPr>
            <w:tcW w:w="992" w:type="dxa"/>
            <w:vAlign w:val="center"/>
          </w:tcPr>
          <w:p w14:paraId="2C2CAC92" w14:textId="77777777" w:rsidR="00CC3C05" w:rsidRDefault="00CC3C05" w:rsidP="004346ED">
            <w:pPr>
              <w:contextualSpacing/>
              <w:jc w:val="center"/>
              <w:rPr>
                <w:lang w:eastAsia="zh-CN"/>
              </w:rPr>
            </w:pPr>
            <w:r>
              <w:rPr>
                <w:lang w:eastAsia="zh-CN"/>
              </w:rPr>
              <w:t>2029</w:t>
            </w:r>
          </w:p>
        </w:tc>
        <w:tc>
          <w:tcPr>
            <w:tcW w:w="934" w:type="dxa"/>
            <w:vAlign w:val="center"/>
          </w:tcPr>
          <w:p w14:paraId="48E516CF" w14:textId="77777777" w:rsidR="00CC3C05" w:rsidRDefault="00CC3C05" w:rsidP="004346ED">
            <w:pPr>
              <w:contextualSpacing/>
              <w:jc w:val="center"/>
              <w:rPr>
                <w:lang w:eastAsia="zh-CN"/>
              </w:rPr>
            </w:pPr>
            <w:r>
              <w:rPr>
                <w:lang w:eastAsia="zh-CN"/>
              </w:rPr>
              <w:t>2030</w:t>
            </w:r>
          </w:p>
        </w:tc>
      </w:tr>
      <w:tr w:rsidR="00CC3C05" w:rsidRPr="005B699A" w14:paraId="5F4F5594" w14:textId="77777777" w:rsidTr="00B12762">
        <w:trPr>
          <w:trHeight w:val="1107"/>
        </w:trPr>
        <w:tc>
          <w:tcPr>
            <w:tcW w:w="635" w:type="dxa"/>
            <w:shd w:val="clear" w:color="auto" w:fill="auto"/>
          </w:tcPr>
          <w:p w14:paraId="4476B755" w14:textId="77777777" w:rsidR="00CC3C05" w:rsidRPr="005B699A" w:rsidRDefault="00CC3C05" w:rsidP="00897754">
            <w:pPr>
              <w:contextualSpacing/>
              <w:jc w:val="center"/>
              <w:rPr>
                <w:lang w:eastAsia="zh-CN"/>
              </w:rPr>
            </w:pPr>
            <w:r w:rsidRPr="005B699A">
              <w:rPr>
                <w:lang w:eastAsia="zh-CN"/>
              </w:rPr>
              <w:t>1.</w:t>
            </w:r>
          </w:p>
        </w:tc>
        <w:tc>
          <w:tcPr>
            <w:tcW w:w="4151" w:type="dxa"/>
            <w:shd w:val="clear" w:color="auto" w:fill="auto"/>
            <w:vAlign w:val="center"/>
          </w:tcPr>
          <w:p w14:paraId="1963FF37" w14:textId="059F83EE" w:rsidR="00CC3C05" w:rsidRPr="005B699A" w:rsidRDefault="009D3496" w:rsidP="00116039">
            <w:pPr>
              <w:spacing w:line="192" w:lineRule="auto"/>
              <w:contextualSpacing/>
              <w:rPr>
                <w:lang w:eastAsia="zh-CN"/>
              </w:rPr>
            </w:pPr>
            <w:r w:rsidRPr="003F6827">
              <w:rPr>
                <w:lang w:eastAsia="zh-CN"/>
              </w:rPr>
              <w:t>Муниципальная</w:t>
            </w:r>
            <w:r>
              <w:rPr>
                <w:lang w:eastAsia="zh-CN"/>
              </w:rPr>
              <w:t xml:space="preserve"> </w:t>
            </w:r>
            <w:r w:rsidR="0090499C">
              <w:rPr>
                <w:lang w:eastAsia="zh-CN"/>
              </w:rPr>
              <w:t>программа</w:t>
            </w:r>
            <w:r w:rsidR="00CC3C05" w:rsidRPr="005B699A">
              <w:rPr>
                <w:lang w:eastAsia="zh-CN"/>
              </w:rPr>
              <w:t xml:space="preserve"> «</w:t>
            </w:r>
            <w:r w:rsidR="00CC3C05" w:rsidRPr="00D746FF">
              <w:rPr>
                <w:lang w:eastAsia="zh-CN"/>
              </w:rPr>
              <w:t>Укрепление общественного здоровья населения Подосиновского района</w:t>
            </w:r>
            <w:r w:rsidR="00CC3C05" w:rsidRPr="005B699A">
              <w:rPr>
                <w:lang w:eastAsia="zh-CN"/>
              </w:rPr>
              <w:t>» на 202</w:t>
            </w:r>
            <w:r w:rsidR="00CC3C05">
              <w:rPr>
                <w:lang w:eastAsia="zh-CN"/>
              </w:rPr>
              <w:t>4-2030</w:t>
            </w:r>
            <w:r w:rsidR="00CC3C05" w:rsidRPr="005B699A">
              <w:rPr>
                <w:lang w:eastAsia="zh-CN"/>
              </w:rPr>
              <w:t xml:space="preserve"> годы</w:t>
            </w:r>
          </w:p>
        </w:tc>
        <w:tc>
          <w:tcPr>
            <w:tcW w:w="1418" w:type="dxa"/>
            <w:shd w:val="clear" w:color="auto" w:fill="auto"/>
          </w:tcPr>
          <w:p w14:paraId="2C429176" w14:textId="77777777" w:rsidR="00CC3C05" w:rsidRPr="005B699A" w:rsidRDefault="00CC3C05" w:rsidP="00140E05">
            <w:pPr>
              <w:snapToGrid w:val="0"/>
              <w:spacing w:line="192" w:lineRule="auto"/>
              <w:contextualSpacing/>
              <w:jc w:val="center"/>
              <w:rPr>
                <w:sz w:val="22"/>
                <w:szCs w:val="22"/>
                <w:lang w:eastAsia="zh-CN"/>
              </w:rPr>
            </w:pPr>
          </w:p>
        </w:tc>
        <w:tc>
          <w:tcPr>
            <w:tcW w:w="1134" w:type="dxa"/>
            <w:shd w:val="clear" w:color="auto" w:fill="auto"/>
          </w:tcPr>
          <w:p w14:paraId="10D3235A" w14:textId="77777777" w:rsidR="00CC3C05" w:rsidRPr="005B699A" w:rsidRDefault="00CC3C05" w:rsidP="00897754">
            <w:pPr>
              <w:ind w:right="-143"/>
              <w:contextualSpacing/>
              <w:jc w:val="center"/>
              <w:rPr>
                <w:lang w:eastAsia="zh-CN"/>
              </w:rPr>
            </w:pPr>
          </w:p>
        </w:tc>
        <w:tc>
          <w:tcPr>
            <w:tcW w:w="1134" w:type="dxa"/>
            <w:shd w:val="clear" w:color="auto" w:fill="auto"/>
          </w:tcPr>
          <w:p w14:paraId="0EFFF21D" w14:textId="77777777" w:rsidR="00CC3C05" w:rsidRPr="005B699A" w:rsidRDefault="00CC3C05" w:rsidP="00897754">
            <w:pPr>
              <w:ind w:right="-143"/>
              <w:contextualSpacing/>
              <w:jc w:val="center"/>
              <w:rPr>
                <w:lang w:eastAsia="zh-CN"/>
              </w:rPr>
            </w:pPr>
          </w:p>
        </w:tc>
        <w:tc>
          <w:tcPr>
            <w:tcW w:w="1134" w:type="dxa"/>
            <w:shd w:val="clear" w:color="auto" w:fill="auto"/>
          </w:tcPr>
          <w:p w14:paraId="0BF801C7" w14:textId="77777777" w:rsidR="00CC3C05" w:rsidRPr="005B699A" w:rsidRDefault="00CC3C05" w:rsidP="00897754">
            <w:pPr>
              <w:ind w:right="-143"/>
              <w:contextualSpacing/>
              <w:jc w:val="center"/>
              <w:rPr>
                <w:lang w:eastAsia="zh-CN"/>
              </w:rPr>
            </w:pPr>
          </w:p>
        </w:tc>
        <w:tc>
          <w:tcPr>
            <w:tcW w:w="992" w:type="dxa"/>
            <w:shd w:val="clear" w:color="auto" w:fill="auto"/>
          </w:tcPr>
          <w:p w14:paraId="4468EE75" w14:textId="77777777" w:rsidR="00CC3C05" w:rsidRPr="005B699A" w:rsidRDefault="00CC3C05" w:rsidP="00897754">
            <w:pPr>
              <w:ind w:right="-143"/>
              <w:contextualSpacing/>
              <w:jc w:val="center"/>
              <w:rPr>
                <w:lang w:eastAsia="zh-CN"/>
              </w:rPr>
            </w:pPr>
          </w:p>
        </w:tc>
        <w:tc>
          <w:tcPr>
            <w:tcW w:w="992" w:type="dxa"/>
          </w:tcPr>
          <w:p w14:paraId="0890DD11" w14:textId="77777777" w:rsidR="00CC3C05" w:rsidRPr="005B699A" w:rsidRDefault="00CC3C05" w:rsidP="00897754">
            <w:pPr>
              <w:ind w:right="-143"/>
              <w:contextualSpacing/>
              <w:jc w:val="center"/>
              <w:rPr>
                <w:lang w:eastAsia="zh-CN"/>
              </w:rPr>
            </w:pPr>
          </w:p>
        </w:tc>
        <w:tc>
          <w:tcPr>
            <w:tcW w:w="992" w:type="dxa"/>
          </w:tcPr>
          <w:p w14:paraId="387D917E" w14:textId="77777777" w:rsidR="00CC3C05" w:rsidRPr="005B699A" w:rsidRDefault="00CC3C05" w:rsidP="00897754">
            <w:pPr>
              <w:ind w:right="-143"/>
              <w:contextualSpacing/>
              <w:jc w:val="center"/>
              <w:rPr>
                <w:lang w:eastAsia="zh-CN"/>
              </w:rPr>
            </w:pPr>
          </w:p>
        </w:tc>
        <w:tc>
          <w:tcPr>
            <w:tcW w:w="993" w:type="dxa"/>
          </w:tcPr>
          <w:p w14:paraId="44437114" w14:textId="77777777" w:rsidR="00CC3C05" w:rsidRPr="005B699A" w:rsidRDefault="00CC3C05" w:rsidP="00897754">
            <w:pPr>
              <w:ind w:right="-143"/>
              <w:contextualSpacing/>
              <w:jc w:val="center"/>
              <w:rPr>
                <w:lang w:eastAsia="zh-CN"/>
              </w:rPr>
            </w:pPr>
          </w:p>
        </w:tc>
        <w:tc>
          <w:tcPr>
            <w:tcW w:w="992" w:type="dxa"/>
          </w:tcPr>
          <w:p w14:paraId="6A55F217" w14:textId="77777777" w:rsidR="00CC3C05" w:rsidRPr="005B699A" w:rsidRDefault="00CC3C05" w:rsidP="00897754">
            <w:pPr>
              <w:ind w:right="-143"/>
              <w:contextualSpacing/>
              <w:jc w:val="center"/>
              <w:rPr>
                <w:lang w:eastAsia="zh-CN"/>
              </w:rPr>
            </w:pPr>
          </w:p>
        </w:tc>
        <w:tc>
          <w:tcPr>
            <w:tcW w:w="934" w:type="dxa"/>
          </w:tcPr>
          <w:p w14:paraId="7E3556C9" w14:textId="77777777" w:rsidR="00CC3C05" w:rsidRPr="005B699A" w:rsidRDefault="00CC3C05" w:rsidP="00897754">
            <w:pPr>
              <w:ind w:right="-143"/>
              <w:contextualSpacing/>
              <w:jc w:val="center"/>
              <w:rPr>
                <w:lang w:eastAsia="zh-CN"/>
              </w:rPr>
            </w:pPr>
          </w:p>
        </w:tc>
      </w:tr>
      <w:tr w:rsidR="003E29BB" w:rsidRPr="005B699A" w14:paraId="515E78CF" w14:textId="77777777" w:rsidTr="00B12762">
        <w:trPr>
          <w:trHeight w:val="498"/>
        </w:trPr>
        <w:tc>
          <w:tcPr>
            <w:tcW w:w="635" w:type="dxa"/>
            <w:shd w:val="clear" w:color="auto" w:fill="auto"/>
          </w:tcPr>
          <w:p w14:paraId="76CEE4E0" w14:textId="18198DA1" w:rsidR="003E29BB" w:rsidRPr="005B699A" w:rsidRDefault="008B2873" w:rsidP="00897754">
            <w:pPr>
              <w:contextualSpacing/>
              <w:jc w:val="center"/>
              <w:rPr>
                <w:lang w:eastAsia="zh-CN"/>
              </w:rPr>
            </w:pPr>
            <w:r>
              <w:rPr>
                <w:lang w:eastAsia="zh-CN"/>
              </w:rPr>
              <w:t>1.1</w:t>
            </w:r>
          </w:p>
        </w:tc>
        <w:tc>
          <w:tcPr>
            <w:tcW w:w="4151" w:type="dxa"/>
            <w:shd w:val="clear" w:color="auto" w:fill="auto"/>
            <w:vAlign w:val="center"/>
          </w:tcPr>
          <w:p w14:paraId="0F1DEC17" w14:textId="77777777" w:rsidR="008B2873" w:rsidRDefault="003E29BB" w:rsidP="00116039">
            <w:pPr>
              <w:spacing w:line="192" w:lineRule="auto"/>
              <w:contextualSpacing/>
              <w:rPr>
                <w:lang w:eastAsia="zh-CN"/>
              </w:rPr>
            </w:pPr>
            <w:r w:rsidRPr="005B699A">
              <w:rPr>
                <w:lang w:eastAsia="zh-CN"/>
              </w:rPr>
              <w:t>Уровень смертности населения</w:t>
            </w:r>
          </w:p>
          <w:p w14:paraId="7A2F60C7" w14:textId="515A80E0" w:rsidR="003E29BB" w:rsidRPr="003F6827" w:rsidRDefault="003E29BB" w:rsidP="00116039">
            <w:pPr>
              <w:spacing w:line="192" w:lineRule="auto"/>
              <w:contextualSpacing/>
              <w:rPr>
                <w:lang w:eastAsia="zh-CN"/>
              </w:rPr>
            </w:pPr>
          </w:p>
        </w:tc>
        <w:tc>
          <w:tcPr>
            <w:tcW w:w="1418" w:type="dxa"/>
            <w:shd w:val="clear" w:color="auto" w:fill="auto"/>
            <w:vAlign w:val="center"/>
          </w:tcPr>
          <w:p w14:paraId="5CB3C209" w14:textId="5DEFED17" w:rsidR="003E29BB" w:rsidRPr="00D26AEE" w:rsidRDefault="003E29BB" w:rsidP="00D26AEE">
            <w:pPr>
              <w:snapToGrid w:val="0"/>
              <w:spacing w:line="192" w:lineRule="auto"/>
              <w:contextualSpacing/>
              <w:jc w:val="center"/>
              <w:rPr>
                <w:sz w:val="20"/>
                <w:szCs w:val="22"/>
                <w:lang w:eastAsia="zh-CN"/>
              </w:rPr>
            </w:pPr>
            <w:r w:rsidRPr="00D26AEE">
              <w:rPr>
                <w:sz w:val="20"/>
                <w:szCs w:val="22"/>
                <w:lang w:eastAsia="zh-CN"/>
              </w:rPr>
              <w:t>на 1000</w:t>
            </w:r>
          </w:p>
          <w:p w14:paraId="06A0B8CB" w14:textId="7727BA85" w:rsidR="003E29BB" w:rsidRPr="005B699A" w:rsidRDefault="003E29BB" w:rsidP="00D26AEE">
            <w:pPr>
              <w:snapToGrid w:val="0"/>
              <w:spacing w:line="192" w:lineRule="auto"/>
              <w:contextualSpacing/>
              <w:jc w:val="center"/>
              <w:rPr>
                <w:sz w:val="22"/>
                <w:szCs w:val="22"/>
                <w:lang w:eastAsia="zh-CN"/>
              </w:rPr>
            </w:pPr>
            <w:r w:rsidRPr="00D26AEE">
              <w:rPr>
                <w:sz w:val="20"/>
                <w:szCs w:val="22"/>
                <w:lang w:eastAsia="zh-CN"/>
              </w:rPr>
              <w:t>населения</w:t>
            </w:r>
          </w:p>
        </w:tc>
        <w:tc>
          <w:tcPr>
            <w:tcW w:w="1134" w:type="dxa"/>
            <w:shd w:val="clear" w:color="auto" w:fill="auto"/>
            <w:vAlign w:val="center"/>
          </w:tcPr>
          <w:p w14:paraId="5EDDF905" w14:textId="4A94AB1A" w:rsidR="003E29BB" w:rsidRPr="005B699A" w:rsidRDefault="009C0F89" w:rsidP="00D26AEE">
            <w:pPr>
              <w:ind w:right="-143"/>
              <w:contextualSpacing/>
              <w:jc w:val="center"/>
              <w:rPr>
                <w:lang w:eastAsia="zh-CN"/>
              </w:rPr>
            </w:pPr>
            <w:r>
              <w:rPr>
                <w:lang w:eastAsia="zh-CN"/>
              </w:rPr>
              <w:t>22,1</w:t>
            </w:r>
          </w:p>
        </w:tc>
        <w:tc>
          <w:tcPr>
            <w:tcW w:w="1134" w:type="dxa"/>
            <w:shd w:val="clear" w:color="auto" w:fill="auto"/>
            <w:vAlign w:val="center"/>
          </w:tcPr>
          <w:p w14:paraId="04A71447" w14:textId="117BB2AC" w:rsidR="003E29BB" w:rsidRPr="005B699A" w:rsidRDefault="0087345E" w:rsidP="0087345E">
            <w:pPr>
              <w:ind w:right="-143"/>
              <w:contextualSpacing/>
              <w:jc w:val="center"/>
              <w:rPr>
                <w:lang w:eastAsia="zh-CN"/>
              </w:rPr>
            </w:pPr>
            <w:r>
              <w:rPr>
                <w:lang w:eastAsia="zh-CN"/>
              </w:rPr>
              <w:t>21,0</w:t>
            </w:r>
          </w:p>
        </w:tc>
        <w:tc>
          <w:tcPr>
            <w:tcW w:w="1134" w:type="dxa"/>
            <w:shd w:val="clear" w:color="auto" w:fill="auto"/>
            <w:vAlign w:val="center"/>
          </w:tcPr>
          <w:p w14:paraId="18C1AB02" w14:textId="65AAFCDF" w:rsidR="003E29BB" w:rsidRPr="005B699A" w:rsidRDefault="0087345E" w:rsidP="00D26AEE">
            <w:pPr>
              <w:ind w:right="-143"/>
              <w:contextualSpacing/>
              <w:jc w:val="center"/>
              <w:rPr>
                <w:lang w:eastAsia="zh-CN"/>
              </w:rPr>
            </w:pPr>
            <w:r>
              <w:rPr>
                <w:lang w:eastAsia="zh-CN"/>
              </w:rPr>
              <w:t>20,0</w:t>
            </w:r>
          </w:p>
        </w:tc>
        <w:tc>
          <w:tcPr>
            <w:tcW w:w="992" w:type="dxa"/>
            <w:shd w:val="clear" w:color="auto" w:fill="auto"/>
            <w:vAlign w:val="center"/>
          </w:tcPr>
          <w:p w14:paraId="58CA1C94" w14:textId="1C6B8222" w:rsidR="003E29BB" w:rsidRPr="005B699A" w:rsidRDefault="0087345E" w:rsidP="0087345E">
            <w:pPr>
              <w:ind w:right="-143"/>
              <w:contextualSpacing/>
              <w:jc w:val="center"/>
              <w:rPr>
                <w:lang w:eastAsia="zh-CN"/>
              </w:rPr>
            </w:pPr>
            <w:r>
              <w:rPr>
                <w:lang w:eastAsia="zh-CN"/>
              </w:rPr>
              <w:t>19,5</w:t>
            </w:r>
          </w:p>
        </w:tc>
        <w:tc>
          <w:tcPr>
            <w:tcW w:w="992" w:type="dxa"/>
            <w:vAlign w:val="center"/>
          </w:tcPr>
          <w:p w14:paraId="5CB74416" w14:textId="61C2510E" w:rsidR="003E29BB" w:rsidRPr="005B699A" w:rsidRDefault="0087345E" w:rsidP="00D26AEE">
            <w:pPr>
              <w:ind w:right="-143"/>
              <w:contextualSpacing/>
              <w:jc w:val="center"/>
              <w:rPr>
                <w:lang w:eastAsia="zh-CN"/>
              </w:rPr>
            </w:pPr>
            <w:r>
              <w:rPr>
                <w:lang w:eastAsia="zh-CN"/>
              </w:rPr>
              <w:t>19,0</w:t>
            </w:r>
          </w:p>
        </w:tc>
        <w:tc>
          <w:tcPr>
            <w:tcW w:w="992" w:type="dxa"/>
            <w:vAlign w:val="center"/>
          </w:tcPr>
          <w:p w14:paraId="7DBBF686" w14:textId="62A49164" w:rsidR="003E29BB" w:rsidRPr="005B699A" w:rsidRDefault="0087345E" w:rsidP="00D26AEE">
            <w:pPr>
              <w:ind w:right="-143"/>
              <w:contextualSpacing/>
              <w:jc w:val="center"/>
              <w:rPr>
                <w:lang w:eastAsia="zh-CN"/>
              </w:rPr>
            </w:pPr>
            <w:r>
              <w:rPr>
                <w:lang w:eastAsia="zh-CN"/>
              </w:rPr>
              <w:t>18,5</w:t>
            </w:r>
          </w:p>
        </w:tc>
        <w:tc>
          <w:tcPr>
            <w:tcW w:w="993" w:type="dxa"/>
            <w:vAlign w:val="center"/>
          </w:tcPr>
          <w:p w14:paraId="2EED8085" w14:textId="26C7BD61" w:rsidR="003E29BB" w:rsidRPr="005B699A" w:rsidRDefault="0087345E" w:rsidP="00D26AEE">
            <w:pPr>
              <w:ind w:right="-143"/>
              <w:contextualSpacing/>
              <w:jc w:val="center"/>
              <w:rPr>
                <w:lang w:eastAsia="zh-CN"/>
              </w:rPr>
            </w:pPr>
            <w:r>
              <w:rPr>
                <w:lang w:eastAsia="zh-CN"/>
              </w:rPr>
              <w:t>18,0</w:t>
            </w:r>
          </w:p>
        </w:tc>
        <w:tc>
          <w:tcPr>
            <w:tcW w:w="992" w:type="dxa"/>
            <w:vAlign w:val="center"/>
          </w:tcPr>
          <w:p w14:paraId="6868424F" w14:textId="4DA74E51" w:rsidR="003E29BB" w:rsidRPr="005B699A" w:rsidRDefault="0087345E" w:rsidP="00D26AEE">
            <w:pPr>
              <w:ind w:right="-143"/>
              <w:contextualSpacing/>
              <w:jc w:val="center"/>
              <w:rPr>
                <w:lang w:eastAsia="zh-CN"/>
              </w:rPr>
            </w:pPr>
            <w:r>
              <w:rPr>
                <w:lang w:eastAsia="zh-CN"/>
              </w:rPr>
              <w:t>17,5</w:t>
            </w:r>
          </w:p>
        </w:tc>
        <w:tc>
          <w:tcPr>
            <w:tcW w:w="934" w:type="dxa"/>
            <w:vAlign w:val="center"/>
          </w:tcPr>
          <w:p w14:paraId="02C4C24B" w14:textId="0DF9C8DA" w:rsidR="003E29BB" w:rsidRPr="005B699A" w:rsidRDefault="0087345E" w:rsidP="00D26AEE">
            <w:pPr>
              <w:ind w:right="-143"/>
              <w:contextualSpacing/>
              <w:jc w:val="center"/>
              <w:rPr>
                <w:lang w:eastAsia="zh-CN"/>
              </w:rPr>
            </w:pPr>
            <w:r>
              <w:rPr>
                <w:lang w:eastAsia="zh-CN"/>
              </w:rPr>
              <w:t>17,0</w:t>
            </w:r>
          </w:p>
        </w:tc>
      </w:tr>
      <w:tr w:rsidR="00CC3C05" w:rsidRPr="005B699A" w14:paraId="7EF7ACE5" w14:textId="77777777" w:rsidTr="00B12762">
        <w:trPr>
          <w:trHeight w:val="546"/>
        </w:trPr>
        <w:tc>
          <w:tcPr>
            <w:tcW w:w="635" w:type="dxa"/>
            <w:shd w:val="clear" w:color="auto" w:fill="auto"/>
          </w:tcPr>
          <w:p w14:paraId="0192F2A6" w14:textId="7EBC40A3" w:rsidR="00CC3C05" w:rsidRPr="005B699A" w:rsidRDefault="008B2873" w:rsidP="00897754">
            <w:pPr>
              <w:contextualSpacing/>
              <w:jc w:val="center"/>
              <w:rPr>
                <w:lang w:eastAsia="zh-CN"/>
              </w:rPr>
            </w:pPr>
            <w:r>
              <w:rPr>
                <w:lang w:eastAsia="zh-CN"/>
              </w:rPr>
              <w:t>1.2</w:t>
            </w:r>
          </w:p>
        </w:tc>
        <w:tc>
          <w:tcPr>
            <w:tcW w:w="4151" w:type="dxa"/>
            <w:shd w:val="clear" w:color="auto" w:fill="auto"/>
            <w:vAlign w:val="center"/>
          </w:tcPr>
          <w:p w14:paraId="7D7382A6" w14:textId="77777777" w:rsidR="00CC3C05" w:rsidRPr="005B699A" w:rsidRDefault="00CC3C05" w:rsidP="00116039">
            <w:pPr>
              <w:spacing w:line="192" w:lineRule="auto"/>
              <w:contextualSpacing/>
              <w:rPr>
                <w:lang w:eastAsia="zh-CN"/>
              </w:rPr>
            </w:pPr>
            <w:r w:rsidRPr="005B699A">
              <w:rPr>
                <w:lang w:eastAsia="zh-CN"/>
              </w:rPr>
              <w:t>Уровень смертности населения трудоспособного возраста</w:t>
            </w:r>
          </w:p>
        </w:tc>
        <w:tc>
          <w:tcPr>
            <w:tcW w:w="1418" w:type="dxa"/>
            <w:shd w:val="clear" w:color="auto" w:fill="auto"/>
            <w:vAlign w:val="center"/>
          </w:tcPr>
          <w:p w14:paraId="53680AEC" w14:textId="58678689" w:rsidR="00CC3C05" w:rsidRPr="00D26AEE" w:rsidRDefault="00CC3C05" w:rsidP="00D26AEE">
            <w:pPr>
              <w:snapToGrid w:val="0"/>
              <w:spacing w:line="192" w:lineRule="auto"/>
              <w:contextualSpacing/>
              <w:jc w:val="center"/>
              <w:rPr>
                <w:sz w:val="20"/>
                <w:szCs w:val="22"/>
                <w:lang w:eastAsia="zh-CN"/>
              </w:rPr>
            </w:pPr>
            <w:r w:rsidRPr="00D26AEE">
              <w:rPr>
                <w:sz w:val="20"/>
                <w:szCs w:val="22"/>
                <w:lang w:eastAsia="zh-CN"/>
              </w:rPr>
              <w:t>на 1000</w:t>
            </w:r>
          </w:p>
          <w:p w14:paraId="5977E569" w14:textId="77777777" w:rsidR="00CC3C05" w:rsidRPr="00D26AEE" w:rsidRDefault="00CC3C05" w:rsidP="00D26AEE">
            <w:pPr>
              <w:snapToGrid w:val="0"/>
              <w:spacing w:line="192" w:lineRule="auto"/>
              <w:contextualSpacing/>
              <w:jc w:val="center"/>
              <w:rPr>
                <w:sz w:val="20"/>
                <w:szCs w:val="22"/>
                <w:lang w:eastAsia="zh-CN"/>
              </w:rPr>
            </w:pPr>
            <w:r w:rsidRPr="00D26AEE">
              <w:rPr>
                <w:sz w:val="20"/>
                <w:szCs w:val="22"/>
                <w:lang w:eastAsia="zh-CN"/>
              </w:rPr>
              <w:t>населения</w:t>
            </w:r>
          </w:p>
        </w:tc>
        <w:tc>
          <w:tcPr>
            <w:tcW w:w="1134" w:type="dxa"/>
            <w:shd w:val="clear" w:color="auto" w:fill="auto"/>
            <w:vAlign w:val="center"/>
          </w:tcPr>
          <w:p w14:paraId="67A8D9A3" w14:textId="77777777" w:rsidR="00CC3C05" w:rsidRPr="005B699A" w:rsidRDefault="00CC3C05" w:rsidP="00D26AEE">
            <w:pPr>
              <w:ind w:right="-143"/>
              <w:contextualSpacing/>
              <w:jc w:val="center"/>
              <w:rPr>
                <w:lang w:eastAsia="zh-CN"/>
              </w:rPr>
            </w:pPr>
            <w:r>
              <w:rPr>
                <w:lang w:eastAsia="zh-CN"/>
              </w:rPr>
              <w:t>10,6</w:t>
            </w:r>
          </w:p>
        </w:tc>
        <w:tc>
          <w:tcPr>
            <w:tcW w:w="1134" w:type="dxa"/>
            <w:shd w:val="clear" w:color="auto" w:fill="auto"/>
            <w:vAlign w:val="center"/>
          </w:tcPr>
          <w:p w14:paraId="53B24304" w14:textId="77777777" w:rsidR="00CC3C05" w:rsidRPr="00175B1C" w:rsidRDefault="00CC3C05" w:rsidP="00D26AEE">
            <w:pPr>
              <w:ind w:right="-143"/>
              <w:contextualSpacing/>
              <w:jc w:val="center"/>
              <w:rPr>
                <w:lang w:eastAsia="zh-CN"/>
              </w:rPr>
            </w:pPr>
            <w:r w:rsidRPr="00175B1C">
              <w:rPr>
                <w:lang w:eastAsia="zh-CN"/>
              </w:rPr>
              <w:t>10,5</w:t>
            </w:r>
          </w:p>
        </w:tc>
        <w:tc>
          <w:tcPr>
            <w:tcW w:w="1134" w:type="dxa"/>
            <w:shd w:val="clear" w:color="auto" w:fill="auto"/>
            <w:vAlign w:val="center"/>
          </w:tcPr>
          <w:p w14:paraId="78C1D381" w14:textId="77777777" w:rsidR="00CC3C05" w:rsidRPr="00175B1C" w:rsidRDefault="00CC3C05" w:rsidP="00D26AEE">
            <w:pPr>
              <w:ind w:right="-143"/>
              <w:contextualSpacing/>
              <w:jc w:val="center"/>
              <w:rPr>
                <w:lang w:eastAsia="zh-CN"/>
              </w:rPr>
            </w:pPr>
            <w:r w:rsidRPr="00175B1C">
              <w:rPr>
                <w:lang w:eastAsia="zh-CN"/>
              </w:rPr>
              <w:t>10,3</w:t>
            </w:r>
          </w:p>
        </w:tc>
        <w:tc>
          <w:tcPr>
            <w:tcW w:w="992" w:type="dxa"/>
            <w:shd w:val="clear" w:color="auto" w:fill="auto"/>
            <w:vAlign w:val="center"/>
          </w:tcPr>
          <w:p w14:paraId="3EDC0103" w14:textId="77777777" w:rsidR="00CC3C05" w:rsidRPr="00175B1C" w:rsidRDefault="00CC3C05" w:rsidP="00D26AEE">
            <w:pPr>
              <w:ind w:right="-143"/>
              <w:contextualSpacing/>
              <w:jc w:val="center"/>
              <w:rPr>
                <w:lang w:eastAsia="zh-CN"/>
              </w:rPr>
            </w:pPr>
            <w:r w:rsidRPr="00175B1C">
              <w:rPr>
                <w:lang w:eastAsia="zh-CN"/>
              </w:rPr>
              <w:t>10,2</w:t>
            </w:r>
          </w:p>
        </w:tc>
        <w:tc>
          <w:tcPr>
            <w:tcW w:w="992" w:type="dxa"/>
            <w:vAlign w:val="center"/>
          </w:tcPr>
          <w:p w14:paraId="191FA164" w14:textId="77777777" w:rsidR="00CC3C05" w:rsidRPr="005B699A" w:rsidRDefault="00CC3C05" w:rsidP="00D26AEE">
            <w:pPr>
              <w:ind w:right="-143"/>
              <w:contextualSpacing/>
              <w:jc w:val="center"/>
              <w:rPr>
                <w:lang w:eastAsia="zh-CN"/>
              </w:rPr>
            </w:pPr>
            <w:r>
              <w:rPr>
                <w:lang w:eastAsia="zh-CN"/>
              </w:rPr>
              <w:t>10,0</w:t>
            </w:r>
          </w:p>
        </w:tc>
        <w:tc>
          <w:tcPr>
            <w:tcW w:w="992" w:type="dxa"/>
            <w:vAlign w:val="center"/>
          </w:tcPr>
          <w:p w14:paraId="6D7F2FE0" w14:textId="77777777" w:rsidR="00CC3C05" w:rsidRPr="005B699A" w:rsidRDefault="00CC3C05" w:rsidP="00D26AEE">
            <w:pPr>
              <w:ind w:right="-143"/>
              <w:contextualSpacing/>
              <w:jc w:val="center"/>
              <w:rPr>
                <w:lang w:eastAsia="zh-CN"/>
              </w:rPr>
            </w:pPr>
            <w:r>
              <w:rPr>
                <w:lang w:eastAsia="zh-CN"/>
              </w:rPr>
              <w:t>9,8</w:t>
            </w:r>
          </w:p>
        </w:tc>
        <w:tc>
          <w:tcPr>
            <w:tcW w:w="993" w:type="dxa"/>
            <w:vAlign w:val="center"/>
          </w:tcPr>
          <w:p w14:paraId="435C8735" w14:textId="77777777" w:rsidR="00CC3C05" w:rsidRPr="005B699A" w:rsidRDefault="00CC3C05" w:rsidP="00D26AEE">
            <w:pPr>
              <w:ind w:right="-143"/>
              <w:contextualSpacing/>
              <w:jc w:val="center"/>
              <w:rPr>
                <w:lang w:eastAsia="zh-CN"/>
              </w:rPr>
            </w:pPr>
            <w:r>
              <w:rPr>
                <w:lang w:eastAsia="zh-CN"/>
              </w:rPr>
              <w:t>9,6</w:t>
            </w:r>
          </w:p>
        </w:tc>
        <w:tc>
          <w:tcPr>
            <w:tcW w:w="992" w:type="dxa"/>
            <w:vAlign w:val="center"/>
          </w:tcPr>
          <w:p w14:paraId="4FBBC635" w14:textId="77777777" w:rsidR="00CC3C05" w:rsidRPr="005B699A" w:rsidRDefault="00CC3C05" w:rsidP="00D26AEE">
            <w:pPr>
              <w:ind w:right="-143"/>
              <w:contextualSpacing/>
              <w:jc w:val="center"/>
              <w:rPr>
                <w:lang w:eastAsia="zh-CN"/>
              </w:rPr>
            </w:pPr>
            <w:r>
              <w:rPr>
                <w:lang w:eastAsia="zh-CN"/>
              </w:rPr>
              <w:t>9,4</w:t>
            </w:r>
          </w:p>
        </w:tc>
        <w:tc>
          <w:tcPr>
            <w:tcW w:w="934" w:type="dxa"/>
            <w:vAlign w:val="center"/>
          </w:tcPr>
          <w:p w14:paraId="71AFC3CE" w14:textId="77777777" w:rsidR="00CC3C05" w:rsidRPr="005B699A" w:rsidRDefault="00CC3C05" w:rsidP="00D26AEE">
            <w:pPr>
              <w:ind w:right="-143"/>
              <w:contextualSpacing/>
              <w:jc w:val="center"/>
              <w:rPr>
                <w:lang w:eastAsia="zh-CN"/>
              </w:rPr>
            </w:pPr>
            <w:r>
              <w:rPr>
                <w:lang w:eastAsia="zh-CN"/>
              </w:rPr>
              <w:t>9,2</w:t>
            </w:r>
          </w:p>
        </w:tc>
      </w:tr>
      <w:tr w:rsidR="00CC3C05" w:rsidRPr="005B699A" w14:paraId="05D72611" w14:textId="77777777" w:rsidTr="00B12762">
        <w:trPr>
          <w:trHeight w:val="927"/>
        </w:trPr>
        <w:tc>
          <w:tcPr>
            <w:tcW w:w="635" w:type="dxa"/>
            <w:shd w:val="clear" w:color="auto" w:fill="auto"/>
          </w:tcPr>
          <w:p w14:paraId="7EB0BF27" w14:textId="3393DCDC" w:rsidR="00CC3C05" w:rsidRPr="005B699A" w:rsidRDefault="008B2873" w:rsidP="00897754">
            <w:pPr>
              <w:snapToGrid w:val="0"/>
              <w:contextualSpacing/>
              <w:jc w:val="center"/>
              <w:rPr>
                <w:lang w:eastAsia="zh-CN"/>
              </w:rPr>
            </w:pPr>
            <w:r>
              <w:rPr>
                <w:lang w:eastAsia="zh-CN"/>
              </w:rPr>
              <w:t>1.3</w:t>
            </w:r>
          </w:p>
        </w:tc>
        <w:tc>
          <w:tcPr>
            <w:tcW w:w="4151" w:type="dxa"/>
            <w:shd w:val="clear" w:color="auto" w:fill="auto"/>
            <w:vAlign w:val="center"/>
          </w:tcPr>
          <w:p w14:paraId="5DA24602" w14:textId="77777777" w:rsidR="00CC3C05" w:rsidRPr="005B699A" w:rsidRDefault="00CC3C05" w:rsidP="00116039">
            <w:pPr>
              <w:spacing w:line="192" w:lineRule="auto"/>
              <w:contextualSpacing/>
              <w:rPr>
                <w:lang w:eastAsia="zh-CN"/>
              </w:rPr>
            </w:pPr>
            <w:r w:rsidRPr="005B699A">
              <w:rPr>
                <w:lang w:eastAsia="zh-CN"/>
              </w:rPr>
              <w:t>Охват населения профилактическими осмотрами, включая диспансеризацию</w:t>
            </w:r>
          </w:p>
        </w:tc>
        <w:tc>
          <w:tcPr>
            <w:tcW w:w="1418" w:type="dxa"/>
            <w:shd w:val="clear" w:color="auto" w:fill="auto"/>
            <w:vAlign w:val="center"/>
          </w:tcPr>
          <w:p w14:paraId="3564AAE5" w14:textId="77777777" w:rsidR="00CC3C05" w:rsidRPr="00D26AEE" w:rsidRDefault="00CC3C05" w:rsidP="00D26AEE">
            <w:pPr>
              <w:snapToGrid w:val="0"/>
              <w:spacing w:line="192" w:lineRule="auto"/>
              <w:contextualSpacing/>
              <w:jc w:val="center"/>
              <w:rPr>
                <w:sz w:val="20"/>
                <w:szCs w:val="22"/>
                <w:lang w:eastAsia="zh-CN"/>
              </w:rPr>
            </w:pPr>
            <w:r w:rsidRPr="00D26AEE">
              <w:rPr>
                <w:sz w:val="22"/>
                <w:szCs w:val="22"/>
                <w:lang w:eastAsia="zh-CN"/>
              </w:rPr>
              <w:t>%</w:t>
            </w:r>
          </w:p>
        </w:tc>
        <w:tc>
          <w:tcPr>
            <w:tcW w:w="1134" w:type="dxa"/>
            <w:shd w:val="clear" w:color="auto" w:fill="auto"/>
            <w:vAlign w:val="center"/>
          </w:tcPr>
          <w:p w14:paraId="71FCE9CE" w14:textId="77777777" w:rsidR="00CC3C05" w:rsidRPr="008A5F27" w:rsidRDefault="00CC3C05" w:rsidP="00D26AEE">
            <w:pPr>
              <w:ind w:right="-143"/>
              <w:contextualSpacing/>
              <w:jc w:val="center"/>
              <w:rPr>
                <w:highlight w:val="yellow"/>
                <w:lang w:eastAsia="zh-CN"/>
              </w:rPr>
            </w:pPr>
            <w:r w:rsidRPr="00175B1C">
              <w:rPr>
                <w:lang w:eastAsia="zh-CN"/>
              </w:rPr>
              <w:t>40,2</w:t>
            </w:r>
          </w:p>
        </w:tc>
        <w:tc>
          <w:tcPr>
            <w:tcW w:w="1134" w:type="dxa"/>
            <w:shd w:val="clear" w:color="auto" w:fill="auto"/>
            <w:vAlign w:val="center"/>
          </w:tcPr>
          <w:p w14:paraId="0EA28324" w14:textId="7CA3FA3F" w:rsidR="00CC3C05" w:rsidRPr="00175B1C" w:rsidRDefault="00E262CA" w:rsidP="00D26AEE">
            <w:pPr>
              <w:ind w:right="-143"/>
              <w:contextualSpacing/>
              <w:jc w:val="center"/>
              <w:rPr>
                <w:lang w:eastAsia="zh-CN"/>
              </w:rPr>
            </w:pPr>
            <w:r>
              <w:rPr>
                <w:lang w:eastAsia="zh-CN"/>
              </w:rPr>
              <w:t>43,9</w:t>
            </w:r>
          </w:p>
        </w:tc>
        <w:tc>
          <w:tcPr>
            <w:tcW w:w="1134" w:type="dxa"/>
            <w:shd w:val="clear" w:color="auto" w:fill="auto"/>
            <w:vAlign w:val="center"/>
          </w:tcPr>
          <w:p w14:paraId="0B8DC6EF" w14:textId="3B3A2510" w:rsidR="00CC3C05" w:rsidRPr="00175B1C" w:rsidRDefault="00E262CA" w:rsidP="00D26AEE">
            <w:pPr>
              <w:ind w:right="-143"/>
              <w:contextualSpacing/>
              <w:jc w:val="center"/>
              <w:rPr>
                <w:lang w:eastAsia="zh-CN"/>
              </w:rPr>
            </w:pPr>
            <w:r>
              <w:rPr>
                <w:lang w:eastAsia="zh-CN"/>
              </w:rPr>
              <w:t>47,7</w:t>
            </w:r>
          </w:p>
        </w:tc>
        <w:tc>
          <w:tcPr>
            <w:tcW w:w="992" w:type="dxa"/>
            <w:shd w:val="clear" w:color="auto" w:fill="auto"/>
            <w:vAlign w:val="center"/>
          </w:tcPr>
          <w:p w14:paraId="591583E8" w14:textId="3BE7E981" w:rsidR="00CC3C05" w:rsidRPr="00175B1C" w:rsidRDefault="00E262CA" w:rsidP="00D26AEE">
            <w:pPr>
              <w:ind w:right="-143"/>
              <w:contextualSpacing/>
              <w:jc w:val="center"/>
              <w:rPr>
                <w:lang w:eastAsia="zh-CN"/>
              </w:rPr>
            </w:pPr>
            <w:r>
              <w:rPr>
                <w:lang w:eastAsia="zh-CN"/>
              </w:rPr>
              <w:t>51,5</w:t>
            </w:r>
          </w:p>
        </w:tc>
        <w:tc>
          <w:tcPr>
            <w:tcW w:w="992" w:type="dxa"/>
            <w:vAlign w:val="center"/>
          </w:tcPr>
          <w:p w14:paraId="29724741" w14:textId="53855509" w:rsidR="00CC3C05" w:rsidRDefault="00E262CA" w:rsidP="00D26AEE">
            <w:pPr>
              <w:ind w:right="-143"/>
              <w:contextualSpacing/>
              <w:jc w:val="center"/>
              <w:rPr>
                <w:lang w:eastAsia="zh-CN"/>
              </w:rPr>
            </w:pPr>
            <w:r>
              <w:rPr>
                <w:lang w:eastAsia="zh-CN"/>
              </w:rPr>
              <w:t>55,3</w:t>
            </w:r>
          </w:p>
        </w:tc>
        <w:tc>
          <w:tcPr>
            <w:tcW w:w="992" w:type="dxa"/>
            <w:vAlign w:val="center"/>
          </w:tcPr>
          <w:p w14:paraId="202458A4" w14:textId="7BDFC973" w:rsidR="00CC3C05" w:rsidRDefault="00E262CA" w:rsidP="00D26AEE">
            <w:pPr>
              <w:ind w:right="-143"/>
              <w:contextualSpacing/>
              <w:jc w:val="center"/>
              <w:rPr>
                <w:lang w:eastAsia="zh-CN"/>
              </w:rPr>
            </w:pPr>
            <w:r>
              <w:rPr>
                <w:lang w:eastAsia="zh-CN"/>
              </w:rPr>
              <w:t>59,1</w:t>
            </w:r>
          </w:p>
        </w:tc>
        <w:tc>
          <w:tcPr>
            <w:tcW w:w="993" w:type="dxa"/>
            <w:vAlign w:val="center"/>
          </w:tcPr>
          <w:p w14:paraId="2D693EC1" w14:textId="61911FCC" w:rsidR="00CC3C05" w:rsidRDefault="00E262CA" w:rsidP="00D26AEE">
            <w:pPr>
              <w:ind w:right="-143"/>
              <w:contextualSpacing/>
              <w:jc w:val="center"/>
              <w:rPr>
                <w:lang w:eastAsia="zh-CN"/>
              </w:rPr>
            </w:pPr>
            <w:r>
              <w:rPr>
                <w:lang w:eastAsia="zh-CN"/>
              </w:rPr>
              <w:t>62,9</w:t>
            </w:r>
          </w:p>
        </w:tc>
        <w:tc>
          <w:tcPr>
            <w:tcW w:w="992" w:type="dxa"/>
            <w:vAlign w:val="center"/>
          </w:tcPr>
          <w:p w14:paraId="39994E47" w14:textId="4C068DF1" w:rsidR="00CC3C05" w:rsidRDefault="00E262CA" w:rsidP="00D26AEE">
            <w:pPr>
              <w:ind w:right="-143"/>
              <w:contextualSpacing/>
              <w:jc w:val="center"/>
              <w:rPr>
                <w:lang w:eastAsia="zh-CN"/>
              </w:rPr>
            </w:pPr>
            <w:r>
              <w:rPr>
                <w:lang w:eastAsia="zh-CN"/>
              </w:rPr>
              <w:t>66,7</w:t>
            </w:r>
          </w:p>
        </w:tc>
        <w:tc>
          <w:tcPr>
            <w:tcW w:w="934" w:type="dxa"/>
            <w:vAlign w:val="center"/>
          </w:tcPr>
          <w:p w14:paraId="495CBD4E" w14:textId="4CADFC86" w:rsidR="00CC3C05" w:rsidRDefault="00E262CA" w:rsidP="00D26AEE">
            <w:pPr>
              <w:ind w:right="-143"/>
              <w:contextualSpacing/>
              <w:jc w:val="center"/>
              <w:rPr>
                <w:lang w:eastAsia="zh-CN"/>
              </w:rPr>
            </w:pPr>
            <w:r>
              <w:rPr>
                <w:lang w:eastAsia="zh-CN"/>
              </w:rPr>
              <w:t>70,0</w:t>
            </w:r>
          </w:p>
        </w:tc>
      </w:tr>
      <w:tr w:rsidR="00CC3C05" w:rsidRPr="005B699A" w14:paraId="51DA7608" w14:textId="77777777" w:rsidTr="00B12762">
        <w:trPr>
          <w:trHeight w:val="561"/>
        </w:trPr>
        <w:tc>
          <w:tcPr>
            <w:tcW w:w="635" w:type="dxa"/>
            <w:shd w:val="clear" w:color="auto" w:fill="auto"/>
          </w:tcPr>
          <w:p w14:paraId="29DC0DA7" w14:textId="18CD7D68" w:rsidR="00CC3C05" w:rsidRPr="005B699A" w:rsidRDefault="008B2873" w:rsidP="00897754">
            <w:pPr>
              <w:snapToGrid w:val="0"/>
              <w:contextualSpacing/>
              <w:jc w:val="center"/>
              <w:rPr>
                <w:lang w:eastAsia="zh-CN"/>
              </w:rPr>
            </w:pPr>
            <w:r>
              <w:rPr>
                <w:lang w:eastAsia="zh-CN"/>
              </w:rPr>
              <w:t>1.4</w:t>
            </w:r>
          </w:p>
        </w:tc>
        <w:tc>
          <w:tcPr>
            <w:tcW w:w="4151" w:type="dxa"/>
            <w:shd w:val="clear" w:color="auto" w:fill="auto"/>
            <w:vAlign w:val="center"/>
          </w:tcPr>
          <w:p w14:paraId="7A049156" w14:textId="77777777" w:rsidR="00CC3C05" w:rsidRPr="005B699A" w:rsidRDefault="00CC3C05" w:rsidP="00116039">
            <w:pPr>
              <w:spacing w:line="192" w:lineRule="auto"/>
              <w:contextualSpacing/>
              <w:rPr>
                <w:lang w:eastAsia="zh-CN"/>
              </w:rPr>
            </w:pPr>
            <w:r w:rsidRPr="005B699A">
              <w:rPr>
                <w:lang w:eastAsia="zh-CN"/>
              </w:rPr>
              <w:t>Уровень заболеваемости алкоголизмом</w:t>
            </w:r>
          </w:p>
        </w:tc>
        <w:tc>
          <w:tcPr>
            <w:tcW w:w="1418" w:type="dxa"/>
            <w:shd w:val="clear" w:color="auto" w:fill="auto"/>
            <w:vAlign w:val="center"/>
          </w:tcPr>
          <w:p w14:paraId="1C488FFF" w14:textId="22B0193D" w:rsidR="00CC3C05" w:rsidRPr="00D26AEE" w:rsidRDefault="008B2873" w:rsidP="00D26AEE">
            <w:pPr>
              <w:snapToGrid w:val="0"/>
              <w:spacing w:line="192" w:lineRule="auto"/>
              <w:ind w:left="-108" w:right="-37"/>
              <w:contextualSpacing/>
              <w:jc w:val="center"/>
              <w:rPr>
                <w:sz w:val="20"/>
                <w:lang w:eastAsia="zh-CN"/>
              </w:rPr>
            </w:pPr>
            <w:r w:rsidRPr="00D26AEE">
              <w:rPr>
                <w:sz w:val="20"/>
                <w:lang w:eastAsia="zh-CN"/>
              </w:rPr>
              <w:t>на 100 тысяч населения</w:t>
            </w:r>
          </w:p>
        </w:tc>
        <w:tc>
          <w:tcPr>
            <w:tcW w:w="1134" w:type="dxa"/>
            <w:shd w:val="clear" w:color="auto" w:fill="auto"/>
            <w:vAlign w:val="center"/>
          </w:tcPr>
          <w:p w14:paraId="26C8F7F0" w14:textId="05069282" w:rsidR="00CC3C05" w:rsidRPr="005B699A" w:rsidRDefault="00E262CA" w:rsidP="00D26AEE">
            <w:pPr>
              <w:ind w:right="-143"/>
              <w:contextualSpacing/>
              <w:jc w:val="center"/>
              <w:rPr>
                <w:lang w:eastAsia="zh-CN"/>
              </w:rPr>
            </w:pPr>
            <w:r>
              <w:rPr>
                <w:lang w:eastAsia="zh-CN"/>
              </w:rPr>
              <w:t>314,6</w:t>
            </w:r>
          </w:p>
        </w:tc>
        <w:tc>
          <w:tcPr>
            <w:tcW w:w="1134" w:type="dxa"/>
            <w:shd w:val="clear" w:color="auto" w:fill="auto"/>
            <w:vAlign w:val="center"/>
          </w:tcPr>
          <w:p w14:paraId="06DC84EA" w14:textId="318D0295" w:rsidR="00CC3C05" w:rsidRPr="002F222C" w:rsidRDefault="00E262CA" w:rsidP="00D26AEE">
            <w:pPr>
              <w:ind w:right="-143"/>
              <w:contextualSpacing/>
              <w:jc w:val="center"/>
              <w:rPr>
                <w:lang w:eastAsia="zh-CN"/>
              </w:rPr>
            </w:pPr>
            <w:r w:rsidRPr="002F222C">
              <w:rPr>
                <w:lang w:eastAsia="zh-CN"/>
              </w:rPr>
              <w:t>287,8</w:t>
            </w:r>
          </w:p>
        </w:tc>
        <w:tc>
          <w:tcPr>
            <w:tcW w:w="1134" w:type="dxa"/>
            <w:shd w:val="clear" w:color="auto" w:fill="auto"/>
            <w:vAlign w:val="center"/>
          </w:tcPr>
          <w:p w14:paraId="54E3A680" w14:textId="30D20704" w:rsidR="00CC3C05" w:rsidRPr="002F222C" w:rsidRDefault="00E262CA" w:rsidP="00D26AEE">
            <w:pPr>
              <w:ind w:right="-143"/>
              <w:contextualSpacing/>
              <w:jc w:val="center"/>
              <w:rPr>
                <w:lang w:eastAsia="zh-CN"/>
              </w:rPr>
            </w:pPr>
            <w:r w:rsidRPr="002F222C">
              <w:rPr>
                <w:lang w:eastAsia="zh-CN"/>
              </w:rPr>
              <w:t>261,0</w:t>
            </w:r>
          </w:p>
        </w:tc>
        <w:tc>
          <w:tcPr>
            <w:tcW w:w="992" w:type="dxa"/>
            <w:shd w:val="clear" w:color="auto" w:fill="auto"/>
            <w:vAlign w:val="center"/>
          </w:tcPr>
          <w:p w14:paraId="3C775DC2" w14:textId="0B43434E" w:rsidR="00CC3C05" w:rsidRPr="002F222C" w:rsidRDefault="00E262CA" w:rsidP="00D26AEE">
            <w:pPr>
              <w:ind w:right="-143"/>
              <w:contextualSpacing/>
              <w:jc w:val="center"/>
              <w:rPr>
                <w:lang w:eastAsia="zh-CN"/>
              </w:rPr>
            </w:pPr>
            <w:r w:rsidRPr="002F222C">
              <w:rPr>
                <w:lang w:eastAsia="zh-CN"/>
              </w:rPr>
              <w:t>234,2</w:t>
            </w:r>
          </w:p>
        </w:tc>
        <w:tc>
          <w:tcPr>
            <w:tcW w:w="992" w:type="dxa"/>
            <w:vAlign w:val="center"/>
          </w:tcPr>
          <w:p w14:paraId="4A54AC79" w14:textId="0FD6B59A" w:rsidR="00CC3C05" w:rsidRPr="002F222C" w:rsidRDefault="00E262CA" w:rsidP="00D26AEE">
            <w:pPr>
              <w:ind w:right="-143"/>
              <w:contextualSpacing/>
              <w:jc w:val="center"/>
              <w:rPr>
                <w:lang w:eastAsia="zh-CN"/>
              </w:rPr>
            </w:pPr>
            <w:r w:rsidRPr="002F222C">
              <w:rPr>
                <w:lang w:eastAsia="zh-CN"/>
              </w:rPr>
              <w:t>207,4</w:t>
            </w:r>
          </w:p>
        </w:tc>
        <w:tc>
          <w:tcPr>
            <w:tcW w:w="992" w:type="dxa"/>
            <w:vAlign w:val="center"/>
          </w:tcPr>
          <w:p w14:paraId="2D69855C" w14:textId="47A5B8C5" w:rsidR="00CC3C05" w:rsidRPr="002F222C" w:rsidRDefault="00E262CA" w:rsidP="00D26AEE">
            <w:pPr>
              <w:ind w:right="-143"/>
              <w:contextualSpacing/>
              <w:jc w:val="center"/>
              <w:rPr>
                <w:lang w:eastAsia="zh-CN"/>
              </w:rPr>
            </w:pPr>
            <w:r w:rsidRPr="002F222C">
              <w:rPr>
                <w:lang w:eastAsia="zh-CN"/>
              </w:rPr>
              <w:t>180,6</w:t>
            </w:r>
          </w:p>
        </w:tc>
        <w:tc>
          <w:tcPr>
            <w:tcW w:w="993" w:type="dxa"/>
            <w:vAlign w:val="center"/>
          </w:tcPr>
          <w:p w14:paraId="442DE760" w14:textId="24629009" w:rsidR="00CC3C05" w:rsidRPr="002F222C" w:rsidRDefault="00E262CA" w:rsidP="00D26AEE">
            <w:pPr>
              <w:ind w:right="-143"/>
              <w:contextualSpacing/>
              <w:jc w:val="center"/>
              <w:rPr>
                <w:lang w:eastAsia="zh-CN"/>
              </w:rPr>
            </w:pPr>
            <w:r w:rsidRPr="002F222C">
              <w:rPr>
                <w:lang w:eastAsia="zh-CN"/>
              </w:rPr>
              <w:t>153,8</w:t>
            </w:r>
          </w:p>
        </w:tc>
        <w:tc>
          <w:tcPr>
            <w:tcW w:w="992" w:type="dxa"/>
            <w:vAlign w:val="center"/>
          </w:tcPr>
          <w:p w14:paraId="30121642" w14:textId="28A68B14" w:rsidR="00CC3C05" w:rsidRPr="002F222C" w:rsidRDefault="00E262CA" w:rsidP="00D26AEE">
            <w:pPr>
              <w:ind w:right="-143"/>
              <w:contextualSpacing/>
              <w:jc w:val="center"/>
              <w:rPr>
                <w:lang w:eastAsia="zh-CN"/>
              </w:rPr>
            </w:pPr>
            <w:r w:rsidRPr="002F222C">
              <w:rPr>
                <w:lang w:eastAsia="zh-CN"/>
              </w:rPr>
              <w:t>127,0</w:t>
            </w:r>
          </w:p>
        </w:tc>
        <w:tc>
          <w:tcPr>
            <w:tcW w:w="934" w:type="dxa"/>
            <w:vAlign w:val="center"/>
          </w:tcPr>
          <w:p w14:paraId="40ECA749" w14:textId="6D170EFA" w:rsidR="00CC3C05" w:rsidRPr="002F222C" w:rsidRDefault="00E262CA" w:rsidP="00D26AEE">
            <w:pPr>
              <w:ind w:right="-143"/>
              <w:contextualSpacing/>
              <w:jc w:val="center"/>
              <w:rPr>
                <w:lang w:eastAsia="zh-CN"/>
              </w:rPr>
            </w:pPr>
            <w:r w:rsidRPr="002F222C">
              <w:rPr>
                <w:lang w:eastAsia="zh-CN"/>
              </w:rPr>
              <w:t>100,0</w:t>
            </w:r>
          </w:p>
        </w:tc>
      </w:tr>
      <w:tr w:rsidR="00CC3C05" w:rsidRPr="005B699A" w14:paraId="03CA71F9" w14:textId="77777777" w:rsidTr="00B12762">
        <w:trPr>
          <w:trHeight w:val="546"/>
        </w:trPr>
        <w:tc>
          <w:tcPr>
            <w:tcW w:w="635" w:type="dxa"/>
            <w:shd w:val="clear" w:color="auto" w:fill="auto"/>
          </w:tcPr>
          <w:p w14:paraId="44EEFAEE" w14:textId="192028D9" w:rsidR="00CC3C05" w:rsidRPr="005B699A" w:rsidRDefault="008B2873" w:rsidP="00897754">
            <w:pPr>
              <w:snapToGrid w:val="0"/>
              <w:contextualSpacing/>
              <w:jc w:val="center"/>
              <w:rPr>
                <w:lang w:eastAsia="zh-CN"/>
              </w:rPr>
            </w:pPr>
            <w:r>
              <w:rPr>
                <w:lang w:eastAsia="zh-CN"/>
              </w:rPr>
              <w:t>1.5</w:t>
            </w:r>
          </w:p>
        </w:tc>
        <w:tc>
          <w:tcPr>
            <w:tcW w:w="4151" w:type="dxa"/>
            <w:shd w:val="clear" w:color="auto" w:fill="auto"/>
            <w:vAlign w:val="center"/>
          </w:tcPr>
          <w:p w14:paraId="1F1D5720" w14:textId="77777777" w:rsidR="00CC3C05" w:rsidRPr="005B699A" w:rsidRDefault="00CC3C05" w:rsidP="00116039">
            <w:pPr>
              <w:spacing w:line="192" w:lineRule="auto"/>
              <w:contextualSpacing/>
              <w:rPr>
                <w:lang w:eastAsia="zh-CN"/>
              </w:rPr>
            </w:pPr>
            <w:r w:rsidRPr="005B699A">
              <w:rPr>
                <w:lang w:eastAsia="zh-CN"/>
              </w:rPr>
              <w:t>Уровень заболеваемости наркоманией</w:t>
            </w:r>
          </w:p>
        </w:tc>
        <w:tc>
          <w:tcPr>
            <w:tcW w:w="1418" w:type="dxa"/>
            <w:shd w:val="clear" w:color="auto" w:fill="auto"/>
            <w:vAlign w:val="center"/>
          </w:tcPr>
          <w:p w14:paraId="43A43839" w14:textId="619E43DD" w:rsidR="00CC3C05" w:rsidRPr="00D26AEE" w:rsidRDefault="008B2873" w:rsidP="00D26AEE">
            <w:pPr>
              <w:spacing w:line="192" w:lineRule="auto"/>
              <w:ind w:left="-108" w:right="-37"/>
              <w:contextualSpacing/>
              <w:jc w:val="center"/>
              <w:rPr>
                <w:sz w:val="20"/>
                <w:lang w:eastAsia="zh-CN"/>
              </w:rPr>
            </w:pPr>
            <w:r w:rsidRPr="00D26AEE">
              <w:rPr>
                <w:sz w:val="20"/>
                <w:lang w:eastAsia="zh-CN"/>
              </w:rPr>
              <w:t>на 100 тысяч населения</w:t>
            </w:r>
          </w:p>
        </w:tc>
        <w:tc>
          <w:tcPr>
            <w:tcW w:w="1134" w:type="dxa"/>
            <w:shd w:val="clear" w:color="auto" w:fill="auto"/>
            <w:vAlign w:val="center"/>
          </w:tcPr>
          <w:p w14:paraId="0E0DB522" w14:textId="79064762" w:rsidR="00CC3C05" w:rsidRPr="005B699A" w:rsidRDefault="00E262CA" w:rsidP="00D26AEE">
            <w:pPr>
              <w:ind w:right="-143"/>
              <w:contextualSpacing/>
              <w:jc w:val="center"/>
              <w:rPr>
                <w:lang w:eastAsia="zh-CN"/>
              </w:rPr>
            </w:pPr>
            <w:r>
              <w:rPr>
                <w:lang w:eastAsia="zh-CN"/>
              </w:rPr>
              <w:t>8,3</w:t>
            </w:r>
          </w:p>
        </w:tc>
        <w:tc>
          <w:tcPr>
            <w:tcW w:w="1134" w:type="dxa"/>
            <w:shd w:val="clear" w:color="auto" w:fill="auto"/>
            <w:vAlign w:val="center"/>
          </w:tcPr>
          <w:p w14:paraId="3EEA8556" w14:textId="4B146CB9" w:rsidR="00CC3C05" w:rsidRPr="005B699A" w:rsidRDefault="00E262CA" w:rsidP="00D26AEE">
            <w:pPr>
              <w:ind w:right="-143"/>
              <w:contextualSpacing/>
              <w:jc w:val="center"/>
              <w:rPr>
                <w:lang w:eastAsia="zh-CN"/>
              </w:rPr>
            </w:pPr>
            <w:r>
              <w:rPr>
                <w:lang w:eastAsia="zh-CN"/>
              </w:rPr>
              <w:t>8,2</w:t>
            </w:r>
          </w:p>
        </w:tc>
        <w:tc>
          <w:tcPr>
            <w:tcW w:w="1134" w:type="dxa"/>
            <w:shd w:val="clear" w:color="auto" w:fill="auto"/>
            <w:vAlign w:val="center"/>
          </w:tcPr>
          <w:p w14:paraId="4609FF9F" w14:textId="4F04969D" w:rsidR="00CC3C05" w:rsidRPr="005B699A" w:rsidRDefault="00E262CA" w:rsidP="00E262CA">
            <w:pPr>
              <w:ind w:right="-143"/>
              <w:contextualSpacing/>
              <w:jc w:val="center"/>
              <w:rPr>
                <w:lang w:eastAsia="zh-CN"/>
              </w:rPr>
            </w:pPr>
            <w:r>
              <w:rPr>
                <w:lang w:eastAsia="zh-CN"/>
              </w:rPr>
              <w:t>8,1</w:t>
            </w:r>
          </w:p>
        </w:tc>
        <w:tc>
          <w:tcPr>
            <w:tcW w:w="992" w:type="dxa"/>
            <w:shd w:val="clear" w:color="auto" w:fill="auto"/>
            <w:vAlign w:val="center"/>
          </w:tcPr>
          <w:p w14:paraId="08A04644" w14:textId="34DA8A9A" w:rsidR="00CC3C05" w:rsidRPr="005B699A" w:rsidRDefault="00E262CA" w:rsidP="00D26AEE">
            <w:pPr>
              <w:ind w:right="-143"/>
              <w:contextualSpacing/>
              <w:jc w:val="center"/>
              <w:rPr>
                <w:lang w:eastAsia="zh-CN"/>
              </w:rPr>
            </w:pPr>
            <w:r>
              <w:rPr>
                <w:lang w:eastAsia="zh-CN"/>
              </w:rPr>
              <w:t>8,0</w:t>
            </w:r>
          </w:p>
        </w:tc>
        <w:tc>
          <w:tcPr>
            <w:tcW w:w="992" w:type="dxa"/>
            <w:vAlign w:val="center"/>
          </w:tcPr>
          <w:p w14:paraId="07B44778" w14:textId="60540097" w:rsidR="00CC3C05" w:rsidRDefault="00E262CA" w:rsidP="00D26AEE">
            <w:pPr>
              <w:ind w:right="-143"/>
              <w:contextualSpacing/>
              <w:jc w:val="center"/>
              <w:rPr>
                <w:lang w:eastAsia="zh-CN"/>
              </w:rPr>
            </w:pPr>
            <w:r>
              <w:rPr>
                <w:lang w:eastAsia="zh-CN"/>
              </w:rPr>
              <w:t>7,9</w:t>
            </w:r>
          </w:p>
        </w:tc>
        <w:tc>
          <w:tcPr>
            <w:tcW w:w="992" w:type="dxa"/>
            <w:vAlign w:val="center"/>
          </w:tcPr>
          <w:p w14:paraId="2A2672E1" w14:textId="63625615" w:rsidR="00CC3C05" w:rsidRDefault="00E262CA" w:rsidP="00D26AEE">
            <w:pPr>
              <w:ind w:right="-143"/>
              <w:contextualSpacing/>
              <w:jc w:val="center"/>
              <w:rPr>
                <w:lang w:eastAsia="zh-CN"/>
              </w:rPr>
            </w:pPr>
            <w:r>
              <w:rPr>
                <w:lang w:eastAsia="zh-CN"/>
              </w:rPr>
              <w:t>7,8</w:t>
            </w:r>
          </w:p>
        </w:tc>
        <w:tc>
          <w:tcPr>
            <w:tcW w:w="993" w:type="dxa"/>
            <w:vAlign w:val="center"/>
          </w:tcPr>
          <w:p w14:paraId="2011E2A1" w14:textId="1C874A3E" w:rsidR="00CC3C05" w:rsidRDefault="00E262CA" w:rsidP="00D26AEE">
            <w:pPr>
              <w:ind w:right="-143"/>
              <w:contextualSpacing/>
              <w:jc w:val="center"/>
              <w:rPr>
                <w:lang w:eastAsia="zh-CN"/>
              </w:rPr>
            </w:pPr>
            <w:r>
              <w:rPr>
                <w:lang w:eastAsia="zh-CN"/>
              </w:rPr>
              <w:t>7,7</w:t>
            </w:r>
          </w:p>
        </w:tc>
        <w:tc>
          <w:tcPr>
            <w:tcW w:w="992" w:type="dxa"/>
            <w:vAlign w:val="center"/>
          </w:tcPr>
          <w:p w14:paraId="692FF980" w14:textId="339651CD" w:rsidR="00CC3C05" w:rsidRDefault="00E262CA" w:rsidP="00D26AEE">
            <w:pPr>
              <w:ind w:right="-143"/>
              <w:contextualSpacing/>
              <w:jc w:val="center"/>
              <w:rPr>
                <w:lang w:eastAsia="zh-CN"/>
              </w:rPr>
            </w:pPr>
            <w:r>
              <w:rPr>
                <w:lang w:eastAsia="zh-CN"/>
              </w:rPr>
              <w:t>7,6</w:t>
            </w:r>
          </w:p>
        </w:tc>
        <w:tc>
          <w:tcPr>
            <w:tcW w:w="934" w:type="dxa"/>
            <w:vAlign w:val="center"/>
          </w:tcPr>
          <w:p w14:paraId="70839A7C" w14:textId="5CFCAF6C" w:rsidR="00CC3C05" w:rsidRDefault="00B12762" w:rsidP="00D26AEE">
            <w:pPr>
              <w:ind w:right="-143"/>
              <w:contextualSpacing/>
              <w:jc w:val="center"/>
              <w:rPr>
                <w:lang w:eastAsia="zh-CN"/>
              </w:rPr>
            </w:pPr>
            <w:r>
              <w:rPr>
                <w:lang w:eastAsia="zh-CN"/>
              </w:rPr>
              <w:t>7,5</w:t>
            </w:r>
          </w:p>
        </w:tc>
      </w:tr>
      <w:tr w:rsidR="00CC3C05" w:rsidRPr="005B699A" w14:paraId="29F4497D" w14:textId="77777777" w:rsidTr="00B12762">
        <w:trPr>
          <w:trHeight w:val="877"/>
        </w:trPr>
        <w:tc>
          <w:tcPr>
            <w:tcW w:w="635" w:type="dxa"/>
            <w:shd w:val="clear" w:color="auto" w:fill="auto"/>
          </w:tcPr>
          <w:p w14:paraId="088318BB" w14:textId="77777777" w:rsidR="00CC3C05" w:rsidRPr="005B699A" w:rsidRDefault="00CC3C05" w:rsidP="00897754">
            <w:pPr>
              <w:snapToGrid w:val="0"/>
              <w:contextualSpacing/>
              <w:jc w:val="center"/>
              <w:rPr>
                <w:lang w:eastAsia="zh-CN"/>
              </w:rPr>
            </w:pPr>
            <w:r w:rsidRPr="005B699A">
              <w:rPr>
                <w:lang w:eastAsia="zh-CN"/>
              </w:rPr>
              <w:t>1.6</w:t>
            </w:r>
          </w:p>
        </w:tc>
        <w:tc>
          <w:tcPr>
            <w:tcW w:w="4151" w:type="dxa"/>
            <w:shd w:val="clear" w:color="auto" w:fill="auto"/>
            <w:vAlign w:val="center"/>
          </w:tcPr>
          <w:p w14:paraId="2858650C" w14:textId="77777777" w:rsidR="00CC3C05" w:rsidRPr="005B699A" w:rsidRDefault="00CC3C05" w:rsidP="00116039">
            <w:pPr>
              <w:spacing w:line="192" w:lineRule="auto"/>
              <w:contextualSpacing/>
              <w:rPr>
                <w:lang w:eastAsia="zh-CN"/>
              </w:rPr>
            </w:pPr>
            <w:r w:rsidRPr="005B699A">
              <w:rPr>
                <w:lang w:eastAsia="zh-CN"/>
              </w:rPr>
              <w:t>Доля граждан, систематически занимающихся физической культурой и спортом, в общей численности населения</w:t>
            </w:r>
          </w:p>
        </w:tc>
        <w:tc>
          <w:tcPr>
            <w:tcW w:w="1418" w:type="dxa"/>
            <w:shd w:val="clear" w:color="auto" w:fill="auto"/>
            <w:vAlign w:val="center"/>
          </w:tcPr>
          <w:p w14:paraId="62295027" w14:textId="77777777" w:rsidR="00CC3C05" w:rsidRPr="005B699A" w:rsidRDefault="00CC3C05" w:rsidP="00D26AEE">
            <w:pPr>
              <w:snapToGrid w:val="0"/>
              <w:spacing w:line="192" w:lineRule="auto"/>
              <w:contextualSpacing/>
              <w:jc w:val="center"/>
              <w:rPr>
                <w:lang w:eastAsia="zh-CN"/>
              </w:rPr>
            </w:pPr>
            <w:r w:rsidRPr="005B699A">
              <w:rPr>
                <w:sz w:val="22"/>
                <w:szCs w:val="22"/>
                <w:lang w:eastAsia="zh-CN"/>
              </w:rPr>
              <w:t>%</w:t>
            </w:r>
          </w:p>
        </w:tc>
        <w:tc>
          <w:tcPr>
            <w:tcW w:w="1134" w:type="dxa"/>
            <w:shd w:val="clear" w:color="auto" w:fill="auto"/>
            <w:vAlign w:val="center"/>
          </w:tcPr>
          <w:p w14:paraId="65F4DD5B" w14:textId="77777777" w:rsidR="00CC3C05" w:rsidRPr="005B699A" w:rsidRDefault="00CC3C05" w:rsidP="00D26AEE">
            <w:pPr>
              <w:ind w:right="-143"/>
              <w:contextualSpacing/>
              <w:jc w:val="center"/>
              <w:rPr>
                <w:lang w:eastAsia="zh-CN"/>
              </w:rPr>
            </w:pPr>
            <w:r>
              <w:rPr>
                <w:lang w:eastAsia="zh-CN"/>
              </w:rPr>
              <w:t>40,3</w:t>
            </w:r>
          </w:p>
        </w:tc>
        <w:tc>
          <w:tcPr>
            <w:tcW w:w="1134" w:type="dxa"/>
            <w:shd w:val="clear" w:color="auto" w:fill="auto"/>
            <w:vAlign w:val="center"/>
          </w:tcPr>
          <w:p w14:paraId="7DDCC931" w14:textId="77777777" w:rsidR="00CC3C05" w:rsidRPr="005B699A" w:rsidRDefault="00CC3C05" w:rsidP="00D26AEE">
            <w:pPr>
              <w:ind w:right="-143"/>
              <w:contextualSpacing/>
              <w:jc w:val="center"/>
              <w:rPr>
                <w:lang w:eastAsia="zh-CN"/>
              </w:rPr>
            </w:pPr>
            <w:r>
              <w:rPr>
                <w:lang w:eastAsia="zh-CN"/>
              </w:rPr>
              <w:t>43,8</w:t>
            </w:r>
          </w:p>
        </w:tc>
        <w:tc>
          <w:tcPr>
            <w:tcW w:w="1134" w:type="dxa"/>
            <w:shd w:val="clear" w:color="auto" w:fill="auto"/>
            <w:vAlign w:val="center"/>
          </w:tcPr>
          <w:p w14:paraId="1A1F548A" w14:textId="77777777" w:rsidR="00CC3C05" w:rsidRPr="005B699A" w:rsidRDefault="00CC3C05" w:rsidP="00D26AEE">
            <w:pPr>
              <w:ind w:right="-143"/>
              <w:contextualSpacing/>
              <w:jc w:val="center"/>
              <w:rPr>
                <w:lang w:eastAsia="zh-CN"/>
              </w:rPr>
            </w:pPr>
            <w:r w:rsidRPr="005B699A">
              <w:rPr>
                <w:lang w:eastAsia="zh-CN"/>
              </w:rPr>
              <w:t>47,</w:t>
            </w:r>
            <w:r>
              <w:rPr>
                <w:lang w:eastAsia="zh-CN"/>
              </w:rPr>
              <w:t>5</w:t>
            </w:r>
          </w:p>
        </w:tc>
        <w:tc>
          <w:tcPr>
            <w:tcW w:w="992" w:type="dxa"/>
            <w:shd w:val="clear" w:color="auto" w:fill="auto"/>
            <w:vAlign w:val="center"/>
          </w:tcPr>
          <w:p w14:paraId="3EFAEFCD" w14:textId="77777777" w:rsidR="00CC3C05" w:rsidRPr="005B699A" w:rsidRDefault="00CC3C05" w:rsidP="00D26AEE">
            <w:pPr>
              <w:ind w:right="-143"/>
              <w:contextualSpacing/>
              <w:jc w:val="center"/>
              <w:rPr>
                <w:lang w:eastAsia="zh-CN"/>
              </w:rPr>
            </w:pPr>
            <w:r w:rsidRPr="005B699A">
              <w:rPr>
                <w:lang w:eastAsia="zh-CN"/>
              </w:rPr>
              <w:t>50,</w:t>
            </w:r>
            <w:r>
              <w:rPr>
                <w:lang w:eastAsia="zh-CN"/>
              </w:rPr>
              <w:t>8</w:t>
            </w:r>
          </w:p>
        </w:tc>
        <w:tc>
          <w:tcPr>
            <w:tcW w:w="992" w:type="dxa"/>
            <w:vAlign w:val="center"/>
          </w:tcPr>
          <w:p w14:paraId="3BCE51C2" w14:textId="77777777" w:rsidR="00CC3C05" w:rsidRPr="005B699A" w:rsidRDefault="00CC3C05" w:rsidP="00D26AEE">
            <w:pPr>
              <w:ind w:right="-143"/>
              <w:contextualSpacing/>
              <w:jc w:val="center"/>
              <w:rPr>
                <w:lang w:eastAsia="zh-CN"/>
              </w:rPr>
            </w:pPr>
            <w:r>
              <w:rPr>
                <w:lang w:eastAsia="zh-CN"/>
              </w:rPr>
              <w:t>54,3</w:t>
            </w:r>
          </w:p>
        </w:tc>
        <w:tc>
          <w:tcPr>
            <w:tcW w:w="992" w:type="dxa"/>
            <w:vAlign w:val="center"/>
          </w:tcPr>
          <w:p w14:paraId="7523417C" w14:textId="77777777" w:rsidR="00CC3C05" w:rsidRPr="005B699A" w:rsidRDefault="00CC3C05" w:rsidP="00D26AEE">
            <w:pPr>
              <w:ind w:right="-143"/>
              <w:contextualSpacing/>
              <w:jc w:val="center"/>
              <w:rPr>
                <w:lang w:eastAsia="zh-CN"/>
              </w:rPr>
            </w:pPr>
            <w:r>
              <w:rPr>
                <w:lang w:eastAsia="zh-CN"/>
              </w:rPr>
              <w:t>58,0</w:t>
            </w:r>
          </w:p>
        </w:tc>
        <w:tc>
          <w:tcPr>
            <w:tcW w:w="993" w:type="dxa"/>
            <w:vAlign w:val="center"/>
          </w:tcPr>
          <w:p w14:paraId="64943339" w14:textId="77777777" w:rsidR="00CC3C05" w:rsidRPr="005B699A" w:rsidRDefault="00CC3C05" w:rsidP="00D26AEE">
            <w:pPr>
              <w:ind w:right="-143"/>
              <w:contextualSpacing/>
              <w:jc w:val="center"/>
              <w:rPr>
                <w:lang w:eastAsia="zh-CN"/>
              </w:rPr>
            </w:pPr>
            <w:r>
              <w:rPr>
                <w:lang w:eastAsia="zh-CN"/>
              </w:rPr>
              <w:t>61,7</w:t>
            </w:r>
          </w:p>
        </w:tc>
        <w:tc>
          <w:tcPr>
            <w:tcW w:w="992" w:type="dxa"/>
            <w:vAlign w:val="center"/>
          </w:tcPr>
          <w:p w14:paraId="247DF13E" w14:textId="77777777" w:rsidR="00CC3C05" w:rsidRPr="005B699A" w:rsidRDefault="00CC3C05" w:rsidP="00D26AEE">
            <w:pPr>
              <w:ind w:right="-143"/>
              <w:contextualSpacing/>
              <w:jc w:val="center"/>
              <w:rPr>
                <w:lang w:eastAsia="zh-CN"/>
              </w:rPr>
            </w:pPr>
            <w:r>
              <w:rPr>
                <w:lang w:eastAsia="zh-CN"/>
              </w:rPr>
              <w:t>65,4</w:t>
            </w:r>
          </w:p>
        </w:tc>
        <w:tc>
          <w:tcPr>
            <w:tcW w:w="934" w:type="dxa"/>
            <w:vAlign w:val="center"/>
          </w:tcPr>
          <w:p w14:paraId="0E9CA1B5" w14:textId="6EE101E2" w:rsidR="00CC3C05" w:rsidRPr="005B699A" w:rsidRDefault="008B2873" w:rsidP="00D26AEE">
            <w:pPr>
              <w:ind w:right="-143"/>
              <w:contextualSpacing/>
              <w:jc w:val="center"/>
              <w:rPr>
                <w:lang w:eastAsia="zh-CN"/>
              </w:rPr>
            </w:pPr>
            <w:r>
              <w:rPr>
                <w:lang w:eastAsia="zh-CN"/>
              </w:rPr>
              <w:t>70,0</w:t>
            </w:r>
          </w:p>
        </w:tc>
      </w:tr>
      <w:tr w:rsidR="00CC3C05" w:rsidRPr="005B699A" w14:paraId="23E2F9E6" w14:textId="77777777" w:rsidTr="00B12762">
        <w:trPr>
          <w:trHeight w:val="468"/>
        </w:trPr>
        <w:tc>
          <w:tcPr>
            <w:tcW w:w="635" w:type="dxa"/>
            <w:shd w:val="clear" w:color="auto" w:fill="auto"/>
          </w:tcPr>
          <w:p w14:paraId="1BB404BF" w14:textId="77777777" w:rsidR="00CC3C05" w:rsidRPr="005B699A" w:rsidRDefault="00CC3C05" w:rsidP="00897754">
            <w:pPr>
              <w:snapToGrid w:val="0"/>
              <w:contextualSpacing/>
              <w:jc w:val="center"/>
              <w:rPr>
                <w:lang w:eastAsia="zh-CN"/>
              </w:rPr>
            </w:pPr>
            <w:r w:rsidRPr="005B699A">
              <w:rPr>
                <w:lang w:eastAsia="zh-CN"/>
              </w:rPr>
              <w:t>1.7</w:t>
            </w:r>
          </w:p>
        </w:tc>
        <w:tc>
          <w:tcPr>
            <w:tcW w:w="4151" w:type="dxa"/>
            <w:shd w:val="clear" w:color="auto" w:fill="auto"/>
            <w:vAlign w:val="center"/>
          </w:tcPr>
          <w:p w14:paraId="6426E009" w14:textId="7729A582" w:rsidR="00CC3C05" w:rsidRPr="005B699A" w:rsidRDefault="00526E69" w:rsidP="00526E69">
            <w:pPr>
              <w:snapToGrid w:val="0"/>
              <w:spacing w:line="192" w:lineRule="auto"/>
              <w:contextualSpacing/>
              <w:rPr>
                <w:lang w:eastAsia="zh-CN"/>
              </w:rPr>
            </w:pPr>
            <w:r>
              <w:rPr>
                <w:lang w:eastAsia="zh-CN"/>
              </w:rPr>
              <w:t>Уровень п</w:t>
            </w:r>
            <w:r w:rsidR="008B2873" w:rsidRPr="008B2873">
              <w:rPr>
                <w:lang w:eastAsia="zh-CN"/>
              </w:rPr>
              <w:t>ервичн</w:t>
            </w:r>
            <w:r>
              <w:rPr>
                <w:lang w:eastAsia="zh-CN"/>
              </w:rPr>
              <w:t>ой</w:t>
            </w:r>
            <w:r w:rsidR="008B2873" w:rsidRPr="008B2873">
              <w:rPr>
                <w:lang w:eastAsia="zh-CN"/>
              </w:rPr>
              <w:t xml:space="preserve"> заболеваемост</w:t>
            </w:r>
            <w:r>
              <w:rPr>
                <w:lang w:eastAsia="zh-CN"/>
              </w:rPr>
              <w:t>и</w:t>
            </w:r>
            <w:r w:rsidR="008B2873" w:rsidRPr="008B2873">
              <w:rPr>
                <w:lang w:eastAsia="zh-CN"/>
              </w:rPr>
              <w:t xml:space="preserve"> ожирением</w:t>
            </w:r>
          </w:p>
        </w:tc>
        <w:tc>
          <w:tcPr>
            <w:tcW w:w="1418" w:type="dxa"/>
            <w:shd w:val="clear" w:color="auto" w:fill="auto"/>
            <w:vAlign w:val="center"/>
          </w:tcPr>
          <w:p w14:paraId="426DB281" w14:textId="4B1CA74B" w:rsidR="00CC3C05" w:rsidRPr="00D26AEE" w:rsidRDefault="008B2873" w:rsidP="00D26AEE">
            <w:pPr>
              <w:snapToGrid w:val="0"/>
              <w:spacing w:line="192" w:lineRule="auto"/>
              <w:ind w:left="-108" w:right="-37"/>
              <w:contextualSpacing/>
              <w:jc w:val="center"/>
              <w:rPr>
                <w:sz w:val="20"/>
                <w:lang w:eastAsia="zh-CN"/>
              </w:rPr>
            </w:pPr>
            <w:r w:rsidRPr="00D26AEE">
              <w:rPr>
                <w:sz w:val="20"/>
                <w:szCs w:val="22"/>
                <w:lang w:eastAsia="zh-CN"/>
              </w:rPr>
              <w:t>на 100 тысяч населения</w:t>
            </w:r>
          </w:p>
        </w:tc>
        <w:tc>
          <w:tcPr>
            <w:tcW w:w="1134" w:type="dxa"/>
            <w:shd w:val="clear" w:color="auto" w:fill="auto"/>
          </w:tcPr>
          <w:p w14:paraId="0565D4A9" w14:textId="710F32FE" w:rsidR="00CC3C05" w:rsidRPr="005B699A" w:rsidRDefault="00526E69" w:rsidP="00897754">
            <w:pPr>
              <w:ind w:right="-143"/>
              <w:contextualSpacing/>
              <w:jc w:val="center"/>
              <w:rPr>
                <w:lang w:eastAsia="zh-CN"/>
              </w:rPr>
            </w:pPr>
            <w:r>
              <w:rPr>
                <w:lang w:eastAsia="zh-CN"/>
              </w:rPr>
              <w:t>447,1</w:t>
            </w:r>
          </w:p>
        </w:tc>
        <w:tc>
          <w:tcPr>
            <w:tcW w:w="1134" w:type="dxa"/>
            <w:shd w:val="clear" w:color="auto" w:fill="auto"/>
          </w:tcPr>
          <w:p w14:paraId="2E9C0A0C" w14:textId="05A2F734" w:rsidR="00CC3C05" w:rsidRPr="005B699A" w:rsidRDefault="00526E69" w:rsidP="00897754">
            <w:pPr>
              <w:ind w:right="-143"/>
              <w:contextualSpacing/>
              <w:jc w:val="center"/>
              <w:rPr>
                <w:lang w:eastAsia="zh-CN"/>
              </w:rPr>
            </w:pPr>
            <w:r>
              <w:rPr>
                <w:lang w:eastAsia="zh-CN"/>
              </w:rPr>
              <w:t>447,0</w:t>
            </w:r>
          </w:p>
        </w:tc>
        <w:tc>
          <w:tcPr>
            <w:tcW w:w="1134" w:type="dxa"/>
            <w:shd w:val="clear" w:color="auto" w:fill="auto"/>
          </w:tcPr>
          <w:p w14:paraId="333A401B" w14:textId="255D66EF" w:rsidR="00CC3C05" w:rsidRPr="005B699A" w:rsidRDefault="00526E69" w:rsidP="00897754">
            <w:pPr>
              <w:ind w:right="-143"/>
              <w:contextualSpacing/>
              <w:jc w:val="center"/>
              <w:rPr>
                <w:lang w:eastAsia="zh-CN"/>
              </w:rPr>
            </w:pPr>
            <w:r>
              <w:rPr>
                <w:lang w:eastAsia="zh-CN"/>
              </w:rPr>
              <w:t>445,0</w:t>
            </w:r>
          </w:p>
        </w:tc>
        <w:tc>
          <w:tcPr>
            <w:tcW w:w="992" w:type="dxa"/>
            <w:shd w:val="clear" w:color="auto" w:fill="auto"/>
          </w:tcPr>
          <w:p w14:paraId="5CBA2C2A" w14:textId="685FC2C9" w:rsidR="00CC3C05" w:rsidRPr="005B699A" w:rsidRDefault="00526E69" w:rsidP="00897754">
            <w:pPr>
              <w:ind w:right="-143"/>
              <w:contextualSpacing/>
              <w:jc w:val="center"/>
              <w:rPr>
                <w:lang w:eastAsia="zh-CN"/>
              </w:rPr>
            </w:pPr>
            <w:r>
              <w:rPr>
                <w:lang w:eastAsia="zh-CN"/>
              </w:rPr>
              <w:t>443,0</w:t>
            </w:r>
          </w:p>
        </w:tc>
        <w:tc>
          <w:tcPr>
            <w:tcW w:w="992" w:type="dxa"/>
          </w:tcPr>
          <w:p w14:paraId="6D3D37B9" w14:textId="5D037428" w:rsidR="00CC3C05" w:rsidRPr="005B699A" w:rsidRDefault="00526E69" w:rsidP="00897754">
            <w:pPr>
              <w:ind w:right="-143"/>
              <w:contextualSpacing/>
              <w:jc w:val="center"/>
              <w:rPr>
                <w:lang w:eastAsia="zh-CN"/>
              </w:rPr>
            </w:pPr>
            <w:r>
              <w:rPr>
                <w:lang w:eastAsia="zh-CN"/>
              </w:rPr>
              <w:t>441,0</w:t>
            </w:r>
          </w:p>
        </w:tc>
        <w:tc>
          <w:tcPr>
            <w:tcW w:w="992" w:type="dxa"/>
          </w:tcPr>
          <w:p w14:paraId="608FA6B2" w14:textId="3B154F6A" w:rsidR="00CC3C05" w:rsidRPr="005B699A" w:rsidRDefault="00526E69" w:rsidP="00897754">
            <w:pPr>
              <w:ind w:right="-143"/>
              <w:contextualSpacing/>
              <w:jc w:val="center"/>
              <w:rPr>
                <w:lang w:eastAsia="zh-CN"/>
              </w:rPr>
            </w:pPr>
            <w:r>
              <w:rPr>
                <w:lang w:eastAsia="zh-CN"/>
              </w:rPr>
              <w:t>439,0</w:t>
            </w:r>
          </w:p>
        </w:tc>
        <w:tc>
          <w:tcPr>
            <w:tcW w:w="993" w:type="dxa"/>
          </w:tcPr>
          <w:p w14:paraId="01FAE97D" w14:textId="3F47C38F" w:rsidR="00CC3C05" w:rsidRPr="005B699A" w:rsidRDefault="00526E69" w:rsidP="00897754">
            <w:pPr>
              <w:ind w:right="-143"/>
              <w:contextualSpacing/>
              <w:jc w:val="center"/>
              <w:rPr>
                <w:lang w:eastAsia="zh-CN"/>
              </w:rPr>
            </w:pPr>
            <w:r>
              <w:rPr>
                <w:lang w:eastAsia="zh-CN"/>
              </w:rPr>
              <w:t>437,0</w:t>
            </w:r>
          </w:p>
        </w:tc>
        <w:tc>
          <w:tcPr>
            <w:tcW w:w="992" w:type="dxa"/>
          </w:tcPr>
          <w:p w14:paraId="11DC0654" w14:textId="0090CC0E" w:rsidR="00CC3C05" w:rsidRPr="005B699A" w:rsidRDefault="00526E69" w:rsidP="00897754">
            <w:pPr>
              <w:ind w:right="-143"/>
              <w:contextualSpacing/>
              <w:jc w:val="center"/>
              <w:rPr>
                <w:lang w:eastAsia="zh-CN"/>
              </w:rPr>
            </w:pPr>
            <w:r>
              <w:rPr>
                <w:lang w:eastAsia="zh-CN"/>
              </w:rPr>
              <w:t>435,0</w:t>
            </w:r>
          </w:p>
        </w:tc>
        <w:tc>
          <w:tcPr>
            <w:tcW w:w="934" w:type="dxa"/>
          </w:tcPr>
          <w:p w14:paraId="40EB748C" w14:textId="49E45951" w:rsidR="00CC3C05" w:rsidRPr="005B699A" w:rsidRDefault="00526E69" w:rsidP="00897754">
            <w:pPr>
              <w:ind w:right="-143"/>
              <w:contextualSpacing/>
              <w:jc w:val="center"/>
              <w:rPr>
                <w:lang w:eastAsia="zh-CN"/>
              </w:rPr>
            </w:pPr>
            <w:r>
              <w:rPr>
                <w:lang w:eastAsia="zh-CN"/>
              </w:rPr>
              <w:t>433,0</w:t>
            </w:r>
          </w:p>
        </w:tc>
      </w:tr>
      <w:tr w:rsidR="00B12762" w:rsidRPr="005B699A" w14:paraId="341FBEA2" w14:textId="77777777" w:rsidTr="00B12762">
        <w:trPr>
          <w:trHeight w:val="468"/>
        </w:trPr>
        <w:tc>
          <w:tcPr>
            <w:tcW w:w="635" w:type="dxa"/>
            <w:shd w:val="clear" w:color="auto" w:fill="auto"/>
          </w:tcPr>
          <w:p w14:paraId="6B86B87C" w14:textId="1BF6349B" w:rsidR="00B12762" w:rsidRPr="005B699A" w:rsidRDefault="00B12762" w:rsidP="00897754">
            <w:pPr>
              <w:snapToGrid w:val="0"/>
              <w:contextualSpacing/>
              <w:jc w:val="center"/>
              <w:rPr>
                <w:lang w:eastAsia="zh-CN"/>
              </w:rPr>
            </w:pPr>
            <w:r>
              <w:rPr>
                <w:lang w:eastAsia="zh-CN"/>
              </w:rPr>
              <w:t>1.8</w:t>
            </w:r>
          </w:p>
        </w:tc>
        <w:tc>
          <w:tcPr>
            <w:tcW w:w="4151" w:type="dxa"/>
            <w:shd w:val="clear" w:color="auto" w:fill="auto"/>
            <w:vAlign w:val="center"/>
          </w:tcPr>
          <w:p w14:paraId="2A6066CF" w14:textId="1F069053" w:rsidR="00B12762" w:rsidRDefault="00B12762" w:rsidP="00526E69">
            <w:pPr>
              <w:snapToGrid w:val="0"/>
              <w:spacing w:line="192" w:lineRule="auto"/>
              <w:contextualSpacing/>
              <w:rPr>
                <w:lang w:eastAsia="zh-CN"/>
              </w:rPr>
            </w:pPr>
            <w:r>
              <w:rPr>
                <w:lang w:eastAsia="zh-CN"/>
              </w:rPr>
              <w:t>К</w:t>
            </w:r>
            <w:r w:rsidRPr="00B12762">
              <w:rPr>
                <w:lang w:eastAsia="zh-CN"/>
              </w:rPr>
              <w:t>оличество граждан, обратившихся в медицинские организации по вопросам здорового образа жизни</w:t>
            </w:r>
          </w:p>
        </w:tc>
        <w:tc>
          <w:tcPr>
            <w:tcW w:w="1418" w:type="dxa"/>
            <w:shd w:val="clear" w:color="auto" w:fill="auto"/>
            <w:vAlign w:val="center"/>
          </w:tcPr>
          <w:p w14:paraId="4F54CD1E" w14:textId="59DB799F" w:rsidR="00B12762" w:rsidRPr="00D26AEE" w:rsidRDefault="00B12762" w:rsidP="00D26AEE">
            <w:pPr>
              <w:snapToGrid w:val="0"/>
              <w:spacing w:line="192" w:lineRule="auto"/>
              <w:ind w:left="-108" w:right="-37"/>
              <w:contextualSpacing/>
              <w:jc w:val="center"/>
              <w:rPr>
                <w:sz w:val="20"/>
                <w:szCs w:val="22"/>
                <w:lang w:eastAsia="zh-CN"/>
              </w:rPr>
            </w:pPr>
            <w:r>
              <w:rPr>
                <w:sz w:val="20"/>
                <w:szCs w:val="22"/>
                <w:lang w:eastAsia="zh-CN"/>
              </w:rPr>
              <w:t>человек</w:t>
            </w:r>
          </w:p>
        </w:tc>
        <w:tc>
          <w:tcPr>
            <w:tcW w:w="1134" w:type="dxa"/>
            <w:shd w:val="clear" w:color="auto" w:fill="auto"/>
            <w:vAlign w:val="center"/>
          </w:tcPr>
          <w:p w14:paraId="034DE167" w14:textId="1ABAB298" w:rsidR="00B12762" w:rsidRDefault="002F222C" w:rsidP="00B12762">
            <w:pPr>
              <w:ind w:right="-143"/>
              <w:contextualSpacing/>
              <w:jc w:val="center"/>
              <w:rPr>
                <w:lang w:eastAsia="zh-CN"/>
              </w:rPr>
            </w:pPr>
            <w:r>
              <w:rPr>
                <w:lang w:eastAsia="zh-CN"/>
              </w:rPr>
              <w:t>2800</w:t>
            </w:r>
          </w:p>
        </w:tc>
        <w:tc>
          <w:tcPr>
            <w:tcW w:w="1134" w:type="dxa"/>
            <w:shd w:val="clear" w:color="auto" w:fill="auto"/>
            <w:vAlign w:val="center"/>
          </w:tcPr>
          <w:p w14:paraId="5DCCD64D" w14:textId="07622B97" w:rsidR="00B12762" w:rsidRDefault="002F222C" w:rsidP="00B12762">
            <w:pPr>
              <w:ind w:right="-143"/>
              <w:contextualSpacing/>
              <w:jc w:val="center"/>
              <w:rPr>
                <w:lang w:eastAsia="zh-CN"/>
              </w:rPr>
            </w:pPr>
            <w:r>
              <w:rPr>
                <w:lang w:eastAsia="zh-CN"/>
              </w:rPr>
              <w:t>4614</w:t>
            </w:r>
          </w:p>
        </w:tc>
        <w:tc>
          <w:tcPr>
            <w:tcW w:w="1134" w:type="dxa"/>
            <w:shd w:val="clear" w:color="auto" w:fill="auto"/>
            <w:vAlign w:val="center"/>
          </w:tcPr>
          <w:p w14:paraId="1646366C" w14:textId="6DE6B142" w:rsidR="00B12762" w:rsidRDefault="002F222C" w:rsidP="00B12762">
            <w:pPr>
              <w:ind w:right="-143"/>
              <w:contextualSpacing/>
              <w:jc w:val="center"/>
              <w:rPr>
                <w:lang w:eastAsia="zh-CN"/>
              </w:rPr>
            </w:pPr>
            <w:r>
              <w:rPr>
                <w:lang w:eastAsia="zh-CN"/>
              </w:rPr>
              <w:t>5000</w:t>
            </w:r>
          </w:p>
        </w:tc>
        <w:tc>
          <w:tcPr>
            <w:tcW w:w="992" w:type="dxa"/>
            <w:shd w:val="clear" w:color="auto" w:fill="auto"/>
            <w:vAlign w:val="center"/>
          </w:tcPr>
          <w:p w14:paraId="1EA28DAD" w14:textId="0F6A0D7B" w:rsidR="00B12762" w:rsidRDefault="002F222C" w:rsidP="002F222C">
            <w:pPr>
              <w:ind w:right="-143"/>
              <w:contextualSpacing/>
              <w:jc w:val="center"/>
              <w:rPr>
                <w:lang w:eastAsia="zh-CN"/>
              </w:rPr>
            </w:pPr>
            <w:r>
              <w:rPr>
                <w:lang w:eastAsia="zh-CN"/>
              </w:rPr>
              <w:t>5100</w:t>
            </w:r>
          </w:p>
        </w:tc>
        <w:tc>
          <w:tcPr>
            <w:tcW w:w="992" w:type="dxa"/>
            <w:vAlign w:val="center"/>
          </w:tcPr>
          <w:p w14:paraId="5D21E16A" w14:textId="2F428EF0" w:rsidR="00B12762" w:rsidRDefault="002F222C" w:rsidP="002F222C">
            <w:pPr>
              <w:ind w:right="-143"/>
              <w:contextualSpacing/>
              <w:jc w:val="center"/>
              <w:rPr>
                <w:lang w:eastAsia="zh-CN"/>
              </w:rPr>
            </w:pPr>
            <w:r>
              <w:rPr>
                <w:lang w:eastAsia="zh-CN"/>
              </w:rPr>
              <w:t>5200</w:t>
            </w:r>
          </w:p>
        </w:tc>
        <w:tc>
          <w:tcPr>
            <w:tcW w:w="992" w:type="dxa"/>
            <w:vAlign w:val="center"/>
          </w:tcPr>
          <w:p w14:paraId="77D188DB" w14:textId="66413EC1" w:rsidR="00B12762" w:rsidRDefault="002F222C" w:rsidP="002F222C">
            <w:pPr>
              <w:ind w:right="-143"/>
              <w:contextualSpacing/>
              <w:jc w:val="center"/>
              <w:rPr>
                <w:lang w:eastAsia="zh-CN"/>
              </w:rPr>
            </w:pPr>
            <w:r>
              <w:rPr>
                <w:lang w:eastAsia="zh-CN"/>
              </w:rPr>
              <w:t>5300</w:t>
            </w:r>
          </w:p>
        </w:tc>
        <w:tc>
          <w:tcPr>
            <w:tcW w:w="993" w:type="dxa"/>
            <w:vAlign w:val="center"/>
          </w:tcPr>
          <w:p w14:paraId="3C7C223C" w14:textId="58C994CD" w:rsidR="00B12762" w:rsidRDefault="00297F94" w:rsidP="002F222C">
            <w:pPr>
              <w:ind w:right="-143"/>
              <w:contextualSpacing/>
              <w:jc w:val="center"/>
              <w:rPr>
                <w:lang w:eastAsia="zh-CN"/>
              </w:rPr>
            </w:pPr>
            <w:r>
              <w:rPr>
                <w:lang w:eastAsia="zh-CN"/>
              </w:rPr>
              <w:t>5</w:t>
            </w:r>
            <w:r w:rsidR="002F222C">
              <w:rPr>
                <w:lang w:eastAsia="zh-CN"/>
              </w:rPr>
              <w:t>400</w:t>
            </w:r>
          </w:p>
        </w:tc>
        <w:tc>
          <w:tcPr>
            <w:tcW w:w="992" w:type="dxa"/>
            <w:vAlign w:val="center"/>
          </w:tcPr>
          <w:p w14:paraId="013A2833" w14:textId="6641AB4F" w:rsidR="00B12762" w:rsidRDefault="00297F94" w:rsidP="002F222C">
            <w:pPr>
              <w:ind w:right="-143"/>
              <w:contextualSpacing/>
              <w:jc w:val="center"/>
              <w:rPr>
                <w:lang w:eastAsia="zh-CN"/>
              </w:rPr>
            </w:pPr>
            <w:r>
              <w:rPr>
                <w:lang w:eastAsia="zh-CN"/>
              </w:rPr>
              <w:t>5</w:t>
            </w:r>
            <w:r w:rsidR="002F222C">
              <w:rPr>
                <w:lang w:eastAsia="zh-CN"/>
              </w:rPr>
              <w:t>450</w:t>
            </w:r>
          </w:p>
        </w:tc>
        <w:tc>
          <w:tcPr>
            <w:tcW w:w="934" w:type="dxa"/>
            <w:vAlign w:val="center"/>
          </w:tcPr>
          <w:p w14:paraId="2F24DC2F" w14:textId="7BAADD64" w:rsidR="00B12762" w:rsidRDefault="00297F94" w:rsidP="00B12762">
            <w:pPr>
              <w:ind w:right="-143"/>
              <w:contextualSpacing/>
              <w:jc w:val="center"/>
              <w:rPr>
                <w:lang w:eastAsia="zh-CN"/>
              </w:rPr>
            </w:pPr>
            <w:r>
              <w:rPr>
                <w:lang w:eastAsia="zh-CN"/>
              </w:rPr>
              <w:t>5</w:t>
            </w:r>
            <w:r w:rsidR="002F222C">
              <w:rPr>
                <w:lang w:eastAsia="zh-CN"/>
              </w:rPr>
              <w:t>500</w:t>
            </w:r>
          </w:p>
        </w:tc>
      </w:tr>
    </w:tbl>
    <w:p w14:paraId="65938A22" w14:textId="11877346" w:rsidR="00526E69" w:rsidRPr="00CC7E38" w:rsidRDefault="00B12762" w:rsidP="00CC7E38">
      <w:pPr>
        <w:tabs>
          <w:tab w:val="left" w:pos="11340"/>
          <w:tab w:val="right" w:pos="15168"/>
        </w:tabs>
        <w:spacing w:after="280"/>
        <w:ind w:left="10632" w:right="-143"/>
        <w:contextualSpacing/>
        <w:rPr>
          <w:szCs w:val="28"/>
          <w:lang w:eastAsia="zh-CN"/>
        </w:rPr>
      </w:pPr>
      <w:r w:rsidRPr="00CC7E38">
        <w:rPr>
          <w:szCs w:val="28"/>
          <w:lang w:eastAsia="zh-CN"/>
        </w:rPr>
        <w:lastRenderedPageBreak/>
        <w:t>УТВЕРЖДЕНО</w:t>
      </w:r>
    </w:p>
    <w:p w14:paraId="7045B365" w14:textId="77777777" w:rsidR="00B12762" w:rsidRPr="00CC7E38" w:rsidRDefault="00B12762" w:rsidP="00CC7E38">
      <w:pPr>
        <w:tabs>
          <w:tab w:val="left" w:pos="10915"/>
          <w:tab w:val="right" w:pos="15026"/>
        </w:tabs>
        <w:spacing w:after="280"/>
        <w:ind w:left="10632" w:right="-143"/>
        <w:contextualSpacing/>
        <w:rPr>
          <w:szCs w:val="28"/>
          <w:lang w:eastAsia="zh-CN"/>
        </w:rPr>
      </w:pPr>
      <w:r w:rsidRPr="00CC7E38">
        <w:rPr>
          <w:szCs w:val="28"/>
          <w:lang w:eastAsia="zh-CN"/>
        </w:rPr>
        <w:t xml:space="preserve">Постановлением </w:t>
      </w:r>
    </w:p>
    <w:p w14:paraId="1AD47608" w14:textId="3D000CBF" w:rsidR="00B12762" w:rsidRPr="00CC7E38" w:rsidRDefault="00B12762" w:rsidP="00CC7E38">
      <w:pPr>
        <w:tabs>
          <w:tab w:val="left" w:pos="10915"/>
          <w:tab w:val="right" w:pos="15026"/>
        </w:tabs>
        <w:spacing w:after="280"/>
        <w:ind w:left="10632" w:right="-143"/>
        <w:contextualSpacing/>
        <w:rPr>
          <w:szCs w:val="28"/>
          <w:lang w:eastAsia="zh-CN"/>
        </w:rPr>
      </w:pPr>
      <w:r w:rsidRPr="00CC7E38">
        <w:rPr>
          <w:szCs w:val="28"/>
          <w:lang w:eastAsia="zh-CN"/>
        </w:rPr>
        <w:t>Подосиновского района</w:t>
      </w:r>
    </w:p>
    <w:p w14:paraId="45F5DA52" w14:textId="359D267B" w:rsidR="00B12762" w:rsidRPr="00CC7E38" w:rsidRDefault="00B12762" w:rsidP="00CC7E38">
      <w:pPr>
        <w:tabs>
          <w:tab w:val="left" w:pos="10915"/>
          <w:tab w:val="right" w:pos="15026"/>
        </w:tabs>
        <w:spacing w:after="280"/>
        <w:ind w:left="10632" w:right="-143"/>
        <w:contextualSpacing/>
        <w:rPr>
          <w:szCs w:val="28"/>
          <w:lang w:eastAsia="zh-CN"/>
        </w:rPr>
      </w:pPr>
      <w:r w:rsidRPr="00CC7E38">
        <w:rPr>
          <w:szCs w:val="28"/>
          <w:lang w:eastAsia="zh-CN"/>
        </w:rPr>
        <w:t xml:space="preserve">от </w:t>
      </w:r>
      <w:r w:rsidR="00B97EF7">
        <w:rPr>
          <w:szCs w:val="28"/>
          <w:lang w:eastAsia="zh-CN"/>
        </w:rPr>
        <w:t>26.12.2023</w:t>
      </w:r>
      <w:r w:rsidR="00D6763F">
        <w:rPr>
          <w:szCs w:val="28"/>
          <w:lang w:eastAsia="zh-CN"/>
        </w:rPr>
        <w:t xml:space="preserve"> </w:t>
      </w:r>
      <w:r w:rsidR="00B97EF7">
        <w:rPr>
          <w:szCs w:val="28"/>
          <w:lang w:eastAsia="zh-CN"/>
        </w:rPr>
        <w:t>№  300</w:t>
      </w:r>
    </w:p>
    <w:p w14:paraId="3B8EE965" w14:textId="77777777" w:rsidR="005652A7" w:rsidRPr="00CC7E38" w:rsidRDefault="003F6827" w:rsidP="00CC7E38">
      <w:pPr>
        <w:tabs>
          <w:tab w:val="left" w:pos="10915"/>
          <w:tab w:val="right" w:pos="15026"/>
        </w:tabs>
        <w:spacing w:after="280"/>
        <w:ind w:left="10632" w:right="-143"/>
        <w:contextualSpacing/>
        <w:rPr>
          <w:szCs w:val="28"/>
          <w:lang w:eastAsia="zh-CN"/>
        </w:rPr>
      </w:pPr>
      <w:r w:rsidRPr="00CC7E38">
        <w:rPr>
          <w:szCs w:val="28"/>
          <w:lang w:eastAsia="zh-CN"/>
        </w:rPr>
        <w:t xml:space="preserve">Приложение № 2 </w:t>
      </w:r>
    </w:p>
    <w:p w14:paraId="3B1FDA2D" w14:textId="1E00B408" w:rsidR="00B12762" w:rsidRPr="00CC7E38" w:rsidRDefault="00B12762" w:rsidP="00CC7E38">
      <w:pPr>
        <w:tabs>
          <w:tab w:val="left" w:pos="10915"/>
          <w:tab w:val="right" w:pos="15026"/>
        </w:tabs>
        <w:spacing w:after="280"/>
        <w:ind w:left="10632" w:right="-143"/>
        <w:contextualSpacing/>
        <w:rPr>
          <w:szCs w:val="28"/>
          <w:lang w:eastAsia="zh-CN"/>
        </w:rPr>
      </w:pPr>
      <w:r w:rsidRPr="00CC7E38">
        <w:rPr>
          <w:szCs w:val="28"/>
          <w:lang w:eastAsia="zh-CN"/>
        </w:rPr>
        <w:t>к муниципальной программе</w:t>
      </w:r>
    </w:p>
    <w:p w14:paraId="62BD36BC" w14:textId="77777777" w:rsidR="008B2C64" w:rsidRPr="008B2C64" w:rsidRDefault="008B2C64" w:rsidP="008B2C64">
      <w:pPr>
        <w:shd w:val="clear" w:color="auto" w:fill="FFFFFF"/>
        <w:spacing w:after="200" w:line="276" w:lineRule="auto"/>
        <w:ind w:right="1"/>
        <w:rPr>
          <w:rFonts w:ascii="Calibri" w:eastAsia="Calibri" w:hAnsi="Calibri"/>
          <w:sz w:val="22"/>
          <w:szCs w:val="22"/>
          <w:highlight w:val="yellow"/>
          <w:lang w:eastAsia="en-US"/>
        </w:rPr>
      </w:pPr>
    </w:p>
    <w:p w14:paraId="0FE9A916" w14:textId="77777777" w:rsidR="008B2C64" w:rsidRPr="008811EE" w:rsidRDefault="008B2C64" w:rsidP="008B2C64">
      <w:pPr>
        <w:autoSpaceDE w:val="0"/>
        <w:autoSpaceDN w:val="0"/>
        <w:adjustRightInd w:val="0"/>
        <w:jc w:val="center"/>
        <w:rPr>
          <w:b/>
          <w:sz w:val="28"/>
          <w:szCs w:val="28"/>
        </w:rPr>
      </w:pPr>
      <w:proofErr w:type="gramStart"/>
      <w:r w:rsidRPr="008811EE">
        <w:rPr>
          <w:b/>
          <w:sz w:val="28"/>
          <w:szCs w:val="28"/>
        </w:rPr>
        <w:t>П</w:t>
      </w:r>
      <w:proofErr w:type="gramEnd"/>
      <w:r w:rsidRPr="008811EE">
        <w:rPr>
          <w:b/>
          <w:sz w:val="28"/>
          <w:szCs w:val="28"/>
        </w:rPr>
        <w:t xml:space="preserve"> л а н</w:t>
      </w:r>
    </w:p>
    <w:p w14:paraId="5247922D" w14:textId="77777777" w:rsidR="008811EE" w:rsidRPr="008811EE" w:rsidRDefault="008B2C64" w:rsidP="00140E05">
      <w:pPr>
        <w:widowControl w:val="0"/>
        <w:autoSpaceDE w:val="0"/>
        <w:autoSpaceDN w:val="0"/>
        <w:adjustRightInd w:val="0"/>
        <w:jc w:val="center"/>
        <w:rPr>
          <w:b/>
          <w:bCs/>
          <w:kern w:val="1"/>
          <w:sz w:val="28"/>
          <w:szCs w:val="28"/>
          <w:lang w:bidi="hi-IN"/>
        </w:rPr>
      </w:pPr>
      <w:r w:rsidRPr="008811EE">
        <w:rPr>
          <w:b/>
          <w:sz w:val="28"/>
          <w:szCs w:val="28"/>
        </w:rPr>
        <w:t xml:space="preserve">реализации муниципальной программы </w:t>
      </w:r>
      <w:r w:rsidRPr="008811EE">
        <w:rPr>
          <w:b/>
          <w:bCs/>
          <w:kern w:val="1"/>
          <w:sz w:val="28"/>
          <w:szCs w:val="28"/>
          <w:lang w:bidi="hi-IN"/>
        </w:rPr>
        <w:t xml:space="preserve"> </w:t>
      </w:r>
    </w:p>
    <w:p w14:paraId="65B89023" w14:textId="1EBFBA04" w:rsidR="008B2C64" w:rsidRPr="008811EE" w:rsidRDefault="008B2C64" w:rsidP="00140E05">
      <w:pPr>
        <w:widowControl w:val="0"/>
        <w:autoSpaceDE w:val="0"/>
        <w:autoSpaceDN w:val="0"/>
        <w:adjustRightInd w:val="0"/>
        <w:jc w:val="center"/>
        <w:rPr>
          <w:b/>
          <w:bCs/>
          <w:sz w:val="28"/>
          <w:szCs w:val="28"/>
        </w:rPr>
      </w:pPr>
      <w:r w:rsidRPr="008811EE">
        <w:rPr>
          <w:b/>
          <w:bCs/>
          <w:kern w:val="1"/>
          <w:sz w:val="28"/>
          <w:szCs w:val="28"/>
          <w:lang w:bidi="hi-IN"/>
        </w:rPr>
        <w:t>«</w:t>
      </w:r>
      <w:r w:rsidR="00140E05" w:rsidRPr="008811EE">
        <w:rPr>
          <w:rFonts w:eastAsia="SimSun"/>
          <w:b/>
          <w:bCs/>
          <w:iCs/>
          <w:kern w:val="1"/>
          <w:sz w:val="28"/>
          <w:lang w:eastAsia="zh-CN" w:bidi="hi-IN"/>
        </w:rPr>
        <w:t>Укрепление общественного здоровья населения Подосиновского района</w:t>
      </w:r>
      <w:r w:rsidRPr="008811EE">
        <w:rPr>
          <w:rFonts w:eastAsia="Calibri"/>
          <w:b/>
          <w:sz w:val="28"/>
          <w:szCs w:val="22"/>
          <w:lang w:eastAsia="en-US"/>
        </w:rPr>
        <w:t>»</w:t>
      </w:r>
      <w:r w:rsidRPr="008811EE">
        <w:rPr>
          <w:b/>
          <w:bCs/>
          <w:sz w:val="28"/>
          <w:szCs w:val="28"/>
        </w:rPr>
        <w:t xml:space="preserve">  </w:t>
      </w:r>
    </w:p>
    <w:p w14:paraId="747E75AA" w14:textId="75B595FA" w:rsidR="008B2C64" w:rsidRPr="008811EE" w:rsidRDefault="008B2C64" w:rsidP="008B2C64">
      <w:pPr>
        <w:widowControl w:val="0"/>
        <w:autoSpaceDE w:val="0"/>
        <w:autoSpaceDN w:val="0"/>
        <w:adjustRightInd w:val="0"/>
        <w:jc w:val="center"/>
        <w:rPr>
          <w:b/>
          <w:bCs/>
          <w:sz w:val="28"/>
          <w:szCs w:val="28"/>
        </w:rPr>
      </w:pPr>
      <w:r w:rsidRPr="008811EE">
        <w:rPr>
          <w:b/>
          <w:bCs/>
          <w:sz w:val="28"/>
          <w:szCs w:val="28"/>
        </w:rPr>
        <w:t xml:space="preserve">на 2024 </w:t>
      </w:r>
      <w:r w:rsidR="008811EE" w:rsidRPr="008811EE">
        <w:rPr>
          <w:b/>
          <w:bCs/>
          <w:sz w:val="28"/>
          <w:szCs w:val="28"/>
        </w:rPr>
        <w:t>год</w:t>
      </w:r>
    </w:p>
    <w:p w14:paraId="64E7F7DB" w14:textId="77777777" w:rsidR="00B675F5" w:rsidRDefault="00B675F5" w:rsidP="008B2C64">
      <w:pPr>
        <w:widowControl w:val="0"/>
        <w:autoSpaceDE w:val="0"/>
        <w:autoSpaceDN w:val="0"/>
        <w:adjustRightInd w:val="0"/>
        <w:jc w:val="center"/>
        <w:rPr>
          <w:b/>
          <w:bCs/>
          <w:sz w:val="28"/>
          <w:szCs w:val="28"/>
        </w:rPr>
      </w:pPr>
    </w:p>
    <w:tbl>
      <w:tblPr>
        <w:tblW w:w="21826" w:type="dxa"/>
        <w:tblInd w:w="-176" w:type="dxa"/>
        <w:tblLook w:val="00A0" w:firstRow="1" w:lastRow="0" w:firstColumn="1" w:lastColumn="0" w:noHBand="0" w:noVBand="0"/>
      </w:tblPr>
      <w:tblGrid>
        <w:gridCol w:w="851"/>
        <w:gridCol w:w="5245"/>
        <w:gridCol w:w="1498"/>
        <w:gridCol w:w="3604"/>
        <w:gridCol w:w="4106"/>
        <w:gridCol w:w="2174"/>
        <w:gridCol w:w="2174"/>
        <w:gridCol w:w="2174"/>
      </w:tblGrid>
      <w:tr w:rsidR="001300AD" w14:paraId="5F5938A9" w14:textId="77777777" w:rsidTr="00791C38">
        <w:trPr>
          <w:gridAfter w:val="3"/>
          <w:wAfter w:w="6522" w:type="dxa"/>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FA62B6" w14:textId="77777777" w:rsidR="001300AD" w:rsidRDefault="001300AD" w:rsidP="001300AD">
            <w:pPr>
              <w:rPr>
                <w:bCs/>
                <w:iCs/>
              </w:rPr>
            </w:pPr>
            <w:r>
              <w:rPr>
                <w:bCs/>
                <w:iCs/>
              </w:rPr>
              <w:t xml:space="preserve">№ </w:t>
            </w:r>
            <w:proofErr w:type="gramStart"/>
            <w:r>
              <w:rPr>
                <w:bCs/>
                <w:iCs/>
              </w:rPr>
              <w:t>п</w:t>
            </w:r>
            <w:proofErr w:type="gramEnd"/>
            <w:r>
              <w:rPr>
                <w:bCs/>
                <w:iCs/>
              </w:rPr>
              <w:t>/п</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CA9ADAC" w14:textId="77777777" w:rsidR="001300AD" w:rsidRDefault="001300AD" w:rsidP="001300AD">
            <w:pPr>
              <w:jc w:val="center"/>
              <w:rPr>
                <w:bCs/>
                <w:iCs/>
              </w:rPr>
            </w:pPr>
            <w:r>
              <w:rPr>
                <w:bCs/>
                <w:iCs/>
              </w:rPr>
              <w:t>Наименование мероприятия</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14:paraId="347852E3" w14:textId="77777777" w:rsidR="001300AD" w:rsidRDefault="001300AD" w:rsidP="001300AD">
            <w:pPr>
              <w:jc w:val="center"/>
              <w:rPr>
                <w:bCs/>
                <w:iCs/>
              </w:rPr>
            </w:pPr>
            <w:r>
              <w:rPr>
                <w:bCs/>
                <w:iCs/>
              </w:rPr>
              <w:t>Сроки реализации</w:t>
            </w:r>
          </w:p>
          <w:p w14:paraId="0710992C" w14:textId="77777777" w:rsidR="001300AD" w:rsidRDefault="001300AD" w:rsidP="001300AD">
            <w:pPr>
              <w:jc w:val="center"/>
              <w:rPr>
                <w:bCs/>
                <w:iCs/>
              </w:rPr>
            </w:pPr>
            <w:proofErr w:type="gramStart"/>
            <w:r>
              <w:rPr>
                <w:bCs/>
                <w:iCs/>
              </w:rPr>
              <w:t xml:space="preserve">(начало </w:t>
            </w:r>
            <w:r>
              <w:t>–</w:t>
            </w:r>
            <w:proofErr w:type="gramEnd"/>
          </w:p>
          <w:p w14:paraId="22D0E422" w14:textId="77777777" w:rsidR="001300AD" w:rsidRDefault="001300AD" w:rsidP="001300AD">
            <w:pPr>
              <w:jc w:val="center"/>
              <w:rPr>
                <w:bCs/>
                <w:iCs/>
              </w:rPr>
            </w:pPr>
            <w:r>
              <w:rPr>
                <w:bCs/>
                <w:iCs/>
              </w:rPr>
              <w:t xml:space="preserve"> окончание)</w:t>
            </w:r>
          </w:p>
        </w:tc>
        <w:tc>
          <w:tcPr>
            <w:tcW w:w="3604" w:type="dxa"/>
            <w:tcBorders>
              <w:top w:val="single" w:sz="4" w:space="0" w:color="000000"/>
              <w:left w:val="single" w:sz="4" w:space="0" w:color="000000"/>
              <w:bottom w:val="single" w:sz="4" w:space="0" w:color="000000"/>
              <w:right w:val="single" w:sz="4" w:space="0" w:color="000000"/>
            </w:tcBorders>
            <w:shd w:val="clear" w:color="auto" w:fill="auto"/>
          </w:tcPr>
          <w:p w14:paraId="42CCBA34" w14:textId="569523ED" w:rsidR="001300AD" w:rsidRDefault="00D94BFA" w:rsidP="001300AD">
            <w:pPr>
              <w:jc w:val="center"/>
              <w:rPr>
                <w:bCs/>
                <w:iCs/>
              </w:rPr>
            </w:pPr>
            <w:r>
              <w:rPr>
                <w:bCs/>
                <w:iCs/>
              </w:rPr>
              <w:t xml:space="preserve">Исполнители </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3102C2A" w14:textId="77777777" w:rsidR="001300AD" w:rsidRDefault="001300AD" w:rsidP="001300AD">
            <w:pPr>
              <w:jc w:val="center"/>
            </w:pPr>
            <w:r>
              <w:rPr>
                <w:bCs/>
                <w:iCs/>
              </w:rPr>
              <w:t>Характеристика результата</w:t>
            </w:r>
          </w:p>
          <w:p w14:paraId="5E7B27D7" w14:textId="77777777" w:rsidR="001300AD" w:rsidRDefault="001300AD" w:rsidP="001300AD">
            <w:pPr>
              <w:jc w:val="center"/>
              <w:rPr>
                <w:bCs/>
                <w:iCs/>
              </w:rPr>
            </w:pPr>
          </w:p>
          <w:p w14:paraId="35B4421E" w14:textId="77777777" w:rsidR="001300AD" w:rsidRDefault="001300AD" w:rsidP="001300AD">
            <w:pPr>
              <w:jc w:val="center"/>
              <w:rPr>
                <w:bCs/>
                <w:iCs/>
              </w:rPr>
            </w:pPr>
          </w:p>
        </w:tc>
      </w:tr>
      <w:tr w:rsidR="001300AD" w14:paraId="0D997ACF"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7CDF9B56" w14:textId="3A6F00E3" w:rsidR="001300AD" w:rsidRDefault="001300AD" w:rsidP="001300AD">
            <w:pPr>
              <w:jc w:val="center"/>
              <w:rPr>
                <w:b/>
                <w:bCs/>
              </w:rPr>
            </w:pPr>
            <w:r>
              <w:rPr>
                <w:b/>
                <w:bCs/>
              </w:rPr>
              <w:t>1</w:t>
            </w:r>
            <w:r w:rsidR="00557794">
              <w:rPr>
                <w:b/>
                <w:bCs/>
              </w:rPr>
              <w:t>.</w:t>
            </w:r>
          </w:p>
        </w:tc>
        <w:tc>
          <w:tcPr>
            <w:tcW w:w="14453" w:type="dxa"/>
            <w:gridSpan w:val="4"/>
            <w:tcBorders>
              <w:left w:val="single" w:sz="4" w:space="0" w:color="000000"/>
              <w:bottom w:val="single" w:sz="4" w:space="0" w:color="000000"/>
              <w:right w:val="single" w:sz="4" w:space="0" w:color="000000"/>
            </w:tcBorders>
            <w:shd w:val="clear" w:color="auto" w:fill="auto"/>
          </w:tcPr>
          <w:p w14:paraId="29571A52" w14:textId="77777777" w:rsidR="001300AD" w:rsidRDefault="001300AD" w:rsidP="001300AD">
            <w:pPr>
              <w:jc w:val="both"/>
            </w:pPr>
            <w:r>
              <w:rPr>
                <w:b/>
                <w:bCs/>
              </w:rPr>
              <w:t>Мероприятия, направленные на формирование представлений и знаний о рациональном, полноценном питании и здоровом образе жизни</w:t>
            </w:r>
          </w:p>
        </w:tc>
      </w:tr>
      <w:tr w:rsidR="001300AD" w14:paraId="2BA678F6"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54090175" w14:textId="77777777" w:rsidR="001300AD" w:rsidRPr="004D4E65" w:rsidRDefault="001300AD" w:rsidP="001300AD">
            <w:pPr>
              <w:jc w:val="center"/>
              <w:rPr>
                <w:bCs/>
              </w:rPr>
            </w:pPr>
            <w:r w:rsidRPr="004D4E65">
              <w:rPr>
                <w:bCs/>
              </w:rPr>
              <w:t>1.1</w:t>
            </w:r>
          </w:p>
        </w:tc>
        <w:tc>
          <w:tcPr>
            <w:tcW w:w="5245" w:type="dxa"/>
            <w:tcBorders>
              <w:left w:val="single" w:sz="4" w:space="0" w:color="000000"/>
              <w:bottom w:val="single" w:sz="4" w:space="0" w:color="000000"/>
              <w:right w:val="single" w:sz="4" w:space="0" w:color="000000"/>
            </w:tcBorders>
            <w:shd w:val="clear" w:color="auto" w:fill="auto"/>
          </w:tcPr>
          <w:p w14:paraId="7889D06C" w14:textId="054B905B" w:rsidR="001300AD" w:rsidRDefault="001300AD" w:rsidP="00CB6B4B">
            <w:pPr>
              <w:tabs>
                <w:tab w:val="left" w:pos="1134"/>
              </w:tabs>
              <w:jc w:val="both"/>
            </w:pPr>
            <w:r>
              <w:t xml:space="preserve">Проведение </w:t>
            </w:r>
            <w:r w:rsidRPr="00A14716">
              <w:t>информационно-разъяснительной работы, связанной с укреплением здоровья населения, санитарно-гигиеническим просвещением</w:t>
            </w:r>
            <w:r>
              <w:t>, с правилами рационального и полноценного питания, здорового образа жизни</w:t>
            </w:r>
            <w:r w:rsidRPr="00A14716">
              <w:t xml:space="preserve"> </w:t>
            </w:r>
            <w:r w:rsidR="00CB6B4B" w:rsidRPr="00CB6B4B">
              <w:t>через районную газету и сеть «Интернет»;</w:t>
            </w:r>
          </w:p>
        </w:tc>
        <w:tc>
          <w:tcPr>
            <w:tcW w:w="1498" w:type="dxa"/>
            <w:tcBorders>
              <w:left w:val="single" w:sz="4" w:space="0" w:color="000000"/>
              <w:bottom w:val="single" w:sz="4" w:space="0" w:color="000000"/>
              <w:right w:val="single" w:sz="4" w:space="0" w:color="000000"/>
            </w:tcBorders>
            <w:shd w:val="clear" w:color="auto" w:fill="auto"/>
          </w:tcPr>
          <w:p w14:paraId="5A0DC727" w14:textId="77777777" w:rsidR="001300AD" w:rsidRDefault="001300AD" w:rsidP="001300AD">
            <w:pPr>
              <w:jc w:val="center"/>
            </w:pPr>
            <w:r>
              <w:t>01.01.2024 – 31.12.2024</w:t>
            </w:r>
          </w:p>
        </w:tc>
        <w:tc>
          <w:tcPr>
            <w:tcW w:w="3604" w:type="dxa"/>
            <w:tcBorders>
              <w:left w:val="single" w:sz="4" w:space="0" w:color="000000"/>
              <w:bottom w:val="single" w:sz="4" w:space="0" w:color="000000"/>
              <w:right w:val="single" w:sz="4" w:space="0" w:color="000000"/>
            </w:tcBorders>
            <w:shd w:val="clear" w:color="auto" w:fill="auto"/>
          </w:tcPr>
          <w:p w14:paraId="5D9E1030" w14:textId="038A8527" w:rsidR="001300AD" w:rsidRDefault="00465991" w:rsidP="001300AD">
            <w:pPr>
              <w:rPr>
                <w:rFonts w:eastAsia="SimSun" w:cs="Mangal"/>
                <w:color w:val="000000"/>
                <w:kern w:val="3"/>
                <w:lang w:eastAsia="zh-CN" w:bidi="hi-IN"/>
              </w:rPr>
            </w:pPr>
            <w:r>
              <w:rPr>
                <w:rFonts w:eastAsia="SimSun" w:cs="Mangal"/>
                <w:color w:val="000000"/>
                <w:kern w:val="3"/>
                <w:lang w:eastAsia="zh-CN" w:bidi="hi-IN"/>
              </w:rPr>
              <w:t>КОГБУЗ «</w:t>
            </w:r>
            <w:proofErr w:type="spellStart"/>
            <w:r>
              <w:rPr>
                <w:rFonts w:eastAsia="SimSun" w:cs="Mangal"/>
                <w:color w:val="000000"/>
                <w:kern w:val="3"/>
                <w:lang w:eastAsia="zh-CN" w:bidi="hi-IN"/>
              </w:rPr>
              <w:t>Подосиновская</w:t>
            </w:r>
            <w:proofErr w:type="spellEnd"/>
            <w:r>
              <w:rPr>
                <w:rFonts w:eastAsia="SimSun" w:cs="Mangal"/>
                <w:color w:val="000000"/>
                <w:kern w:val="3"/>
                <w:lang w:eastAsia="zh-CN" w:bidi="hi-IN"/>
              </w:rPr>
              <w:t xml:space="preserve"> центральная районная больница имени Н.В. </w:t>
            </w:r>
            <w:proofErr w:type="spellStart"/>
            <w:r>
              <w:rPr>
                <w:rFonts w:eastAsia="SimSun" w:cs="Mangal"/>
                <w:color w:val="000000"/>
                <w:kern w:val="3"/>
                <w:lang w:eastAsia="zh-CN" w:bidi="hi-IN"/>
              </w:rPr>
              <w:t>Отрокова</w:t>
            </w:r>
            <w:proofErr w:type="spellEnd"/>
            <w:r>
              <w:rPr>
                <w:rFonts w:eastAsia="SimSun" w:cs="Mangal"/>
                <w:color w:val="000000"/>
                <w:kern w:val="3"/>
                <w:lang w:eastAsia="zh-CN" w:bidi="hi-IN"/>
              </w:rPr>
              <w:t>»</w:t>
            </w:r>
            <w:r w:rsidR="001300AD">
              <w:rPr>
                <w:rFonts w:eastAsia="SimSun" w:cs="Mangal"/>
                <w:color w:val="000000"/>
                <w:kern w:val="3"/>
                <w:lang w:eastAsia="zh-CN" w:bidi="hi-IN"/>
              </w:rPr>
              <w:t>,</w:t>
            </w:r>
          </w:p>
          <w:p w14:paraId="13DFE64B" w14:textId="77777777" w:rsidR="001300AD" w:rsidRPr="00066B65" w:rsidRDefault="001300AD" w:rsidP="001300AD">
            <w:r>
              <w:t>У</w:t>
            </w:r>
            <w:r w:rsidRPr="00066B65">
              <w:t>правление образования</w:t>
            </w:r>
            <w:r>
              <w:t>,</w:t>
            </w:r>
          </w:p>
          <w:p w14:paraId="0F929175" w14:textId="5F266E56" w:rsidR="001300AD" w:rsidRDefault="00D94BFA" w:rsidP="001300AD">
            <w:r>
              <w:t>О</w:t>
            </w:r>
            <w:r w:rsidR="001300AD" w:rsidRPr="00066B65">
              <w:t>бразовательные организации</w:t>
            </w:r>
            <w:r w:rsidR="001300AD">
              <w:t xml:space="preserve">, </w:t>
            </w:r>
          </w:p>
          <w:p w14:paraId="04E2F08D" w14:textId="6063CB82" w:rsidR="001300AD" w:rsidRDefault="001300AD" w:rsidP="001300AD">
            <w:r w:rsidRPr="00066B65">
              <w:t xml:space="preserve">Отдел культуры, </w:t>
            </w:r>
          </w:p>
          <w:p w14:paraId="113309CC" w14:textId="12A881B9" w:rsidR="001300AD" w:rsidRPr="00066B65" w:rsidRDefault="00D94BFA" w:rsidP="001300AD">
            <w:r>
              <w:t>У</w:t>
            </w:r>
            <w:r w:rsidR="001300AD" w:rsidRPr="00066B65">
              <w:t xml:space="preserve">чреждения культуры </w:t>
            </w:r>
          </w:p>
        </w:tc>
        <w:tc>
          <w:tcPr>
            <w:tcW w:w="4106" w:type="dxa"/>
            <w:tcBorders>
              <w:left w:val="single" w:sz="4" w:space="0" w:color="000000"/>
              <w:bottom w:val="single" w:sz="4" w:space="0" w:color="000000"/>
              <w:right w:val="single" w:sz="4" w:space="0" w:color="000000"/>
            </w:tcBorders>
            <w:shd w:val="clear" w:color="auto" w:fill="auto"/>
          </w:tcPr>
          <w:p w14:paraId="6E0B8FE7" w14:textId="77777777" w:rsidR="001300AD" w:rsidRDefault="001300AD" w:rsidP="001300AD">
            <w:pPr>
              <w:jc w:val="both"/>
            </w:pPr>
            <w:r>
              <w:t>Повышение уровня грамотности населения в вопросах ЗОЖ, формирование мотивация к ведению здорового образа жизни</w:t>
            </w:r>
          </w:p>
          <w:p w14:paraId="4C9C84FB" w14:textId="77777777" w:rsidR="001300AD" w:rsidRDefault="001300AD" w:rsidP="001300AD">
            <w:pPr>
              <w:jc w:val="both"/>
            </w:pPr>
          </w:p>
        </w:tc>
      </w:tr>
      <w:tr w:rsidR="001300AD" w14:paraId="6E9619BE"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2C7B3ECC" w14:textId="77777777" w:rsidR="001300AD" w:rsidRPr="00DF65F6" w:rsidRDefault="001300AD" w:rsidP="001300AD">
            <w:pPr>
              <w:jc w:val="center"/>
            </w:pPr>
            <w:r w:rsidRPr="00DF65F6">
              <w:t>1.2</w:t>
            </w:r>
          </w:p>
        </w:tc>
        <w:tc>
          <w:tcPr>
            <w:tcW w:w="5245" w:type="dxa"/>
            <w:tcBorders>
              <w:left w:val="single" w:sz="4" w:space="0" w:color="000000"/>
              <w:bottom w:val="single" w:sz="4" w:space="0" w:color="000000"/>
              <w:right w:val="single" w:sz="4" w:space="0" w:color="000000"/>
            </w:tcBorders>
            <w:shd w:val="clear" w:color="auto" w:fill="auto"/>
          </w:tcPr>
          <w:p w14:paraId="0F24F240" w14:textId="0A9D3682" w:rsidR="001300AD" w:rsidRPr="00DF65F6" w:rsidRDefault="001300AD" w:rsidP="00D94BFA">
            <w:pPr>
              <w:jc w:val="both"/>
            </w:pPr>
            <w:r w:rsidRPr="00DF65F6">
              <w:t>Снижение потребления соли за счет информационно-коммуникационной кампании (информация  на сайтах в медицинских учреждениях, учре</w:t>
            </w:r>
            <w:r w:rsidR="00D94BFA" w:rsidRPr="00DF65F6">
              <w:t xml:space="preserve">ждениях культуры (библиотеках), </w:t>
            </w:r>
            <w:r w:rsidRPr="00DF65F6">
              <w:t>в МФЦ, автобусах, на предприятиях и т.д.).</w:t>
            </w:r>
          </w:p>
        </w:tc>
        <w:tc>
          <w:tcPr>
            <w:tcW w:w="1498" w:type="dxa"/>
            <w:tcBorders>
              <w:left w:val="single" w:sz="4" w:space="0" w:color="000000"/>
              <w:bottom w:val="single" w:sz="4" w:space="0" w:color="000000"/>
              <w:right w:val="single" w:sz="4" w:space="0" w:color="000000"/>
            </w:tcBorders>
            <w:shd w:val="clear" w:color="auto" w:fill="auto"/>
          </w:tcPr>
          <w:p w14:paraId="176E486F" w14:textId="77777777" w:rsidR="001300AD" w:rsidRPr="00DF65F6" w:rsidRDefault="001300AD" w:rsidP="001300AD">
            <w:pPr>
              <w:jc w:val="center"/>
            </w:pPr>
            <w:r w:rsidRPr="00DF65F6">
              <w:t>01.01.2024 – 31.12.2024</w:t>
            </w:r>
          </w:p>
        </w:tc>
        <w:tc>
          <w:tcPr>
            <w:tcW w:w="3604" w:type="dxa"/>
            <w:tcBorders>
              <w:left w:val="single" w:sz="4" w:space="0" w:color="000000"/>
              <w:bottom w:val="single" w:sz="4" w:space="0" w:color="000000"/>
              <w:right w:val="single" w:sz="4" w:space="0" w:color="000000"/>
            </w:tcBorders>
            <w:shd w:val="clear" w:color="auto" w:fill="auto"/>
          </w:tcPr>
          <w:p w14:paraId="7CDD933A" w14:textId="76668F68" w:rsidR="001300AD" w:rsidRPr="00DF65F6" w:rsidRDefault="00465991" w:rsidP="001300AD">
            <w:r w:rsidRPr="00DF65F6">
              <w:t>КОГБУЗ «</w:t>
            </w:r>
            <w:proofErr w:type="spellStart"/>
            <w:r w:rsidRPr="00DF65F6">
              <w:t>Подосиновская</w:t>
            </w:r>
            <w:proofErr w:type="spellEnd"/>
            <w:r w:rsidRPr="00DF65F6">
              <w:t xml:space="preserve"> центральная районная больница имени Н.В. </w:t>
            </w:r>
            <w:proofErr w:type="spellStart"/>
            <w:r w:rsidRPr="00DF65F6">
              <w:t>Отрокова</w:t>
            </w:r>
            <w:proofErr w:type="spellEnd"/>
            <w:r w:rsidRPr="00DF65F6">
              <w:t>»</w:t>
            </w:r>
            <w:r w:rsidR="001300AD" w:rsidRPr="00DF65F6">
              <w:t>,</w:t>
            </w:r>
          </w:p>
          <w:p w14:paraId="54DA1863" w14:textId="77777777" w:rsidR="00DF65F6" w:rsidRPr="00DF65F6" w:rsidRDefault="001300AD" w:rsidP="00116039">
            <w:r w:rsidRPr="00DF65F6">
              <w:t xml:space="preserve">Отдел культуры, </w:t>
            </w:r>
          </w:p>
          <w:p w14:paraId="7539F88F" w14:textId="61930C4F" w:rsidR="001300AD" w:rsidRPr="00DF65F6" w:rsidRDefault="00DF65F6" w:rsidP="00116039">
            <w:r w:rsidRPr="00DF65F6">
              <w:t>У</w:t>
            </w:r>
            <w:r w:rsidR="001300AD" w:rsidRPr="00DF65F6">
              <w:t>чреждения культуры</w:t>
            </w:r>
          </w:p>
        </w:tc>
        <w:tc>
          <w:tcPr>
            <w:tcW w:w="4106" w:type="dxa"/>
            <w:tcBorders>
              <w:top w:val="single" w:sz="4" w:space="0" w:color="auto"/>
              <w:left w:val="single" w:sz="4" w:space="0" w:color="auto"/>
              <w:bottom w:val="single" w:sz="4" w:space="0" w:color="auto"/>
              <w:right w:val="single" w:sz="4" w:space="0" w:color="auto"/>
            </w:tcBorders>
          </w:tcPr>
          <w:p w14:paraId="4C017298" w14:textId="77777777" w:rsidR="001300AD" w:rsidRPr="00DF65F6" w:rsidRDefault="001300AD" w:rsidP="001300AD">
            <w:pPr>
              <w:jc w:val="both"/>
            </w:pPr>
            <w:r w:rsidRPr="00DF65F6">
              <w:t>Формирование культуры здорового питания</w:t>
            </w:r>
          </w:p>
        </w:tc>
      </w:tr>
      <w:tr w:rsidR="001300AD" w14:paraId="5A3CD18A"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0F6676C7" w14:textId="77777777" w:rsidR="001300AD" w:rsidRPr="00DF65F6" w:rsidRDefault="001300AD" w:rsidP="001300AD">
            <w:pPr>
              <w:jc w:val="center"/>
            </w:pPr>
            <w:r w:rsidRPr="00DF65F6">
              <w:t>1.3</w:t>
            </w:r>
          </w:p>
        </w:tc>
        <w:tc>
          <w:tcPr>
            <w:tcW w:w="5245" w:type="dxa"/>
            <w:tcBorders>
              <w:left w:val="single" w:sz="4" w:space="0" w:color="000000"/>
              <w:bottom w:val="single" w:sz="4" w:space="0" w:color="000000"/>
              <w:right w:val="single" w:sz="4" w:space="0" w:color="000000"/>
            </w:tcBorders>
            <w:shd w:val="clear" w:color="auto" w:fill="auto"/>
          </w:tcPr>
          <w:p w14:paraId="251C6735" w14:textId="77777777" w:rsidR="001300AD" w:rsidRPr="00DF65F6" w:rsidRDefault="001300AD" w:rsidP="001300AD">
            <w:pPr>
              <w:jc w:val="both"/>
            </w:pPr>
            <w:r w:rsidRPr="00DF65F6">
              <w:t>Проведение цикла книжных выставок по вопросам сохранения здоровья и пропаганды здорового образа жизни под девизом «Правильное питание – залог здоровья», «Здоровый образ жизни»</w:t>
            </w:r>
          </w:p>
          <w:p w14:paraId="68E7615E" w14:textId="145DF8F5" w:rsidR="001519A2" w:rsidRPr="00DF65F6" w:rsidRDefault="001519A2" w:rsidP="00CC7E38">
            <w:pPr>
              <w:tabs>
                <w:tab w:val="left" w:pos="1134"/>
              </w:tabs>
              <w:jc w:val="both"/>
            </w:pPr>
            <w:r w:rsidRPr="00DF65F6">
              <w:lastRenderedPageBreak/>
              <w:t>Оформление тематических книжных выставок, стендов, плакатов, изготовление информационных буклетов, листовок, памяток по формированию здорового образа жизни;</w:t>
            </w:r>
          </w:p>
        </w:tc>
        <w:tc>
          <w:tcPr>
            <w:tcW w:w="1498" w:type="dxa"/>
            <w:tcBorders>
              <w:left w:val="single" w:sz="4" w:space="0" w:color="000000"/>
              <w:bottom w:val="single" w:sz="4" w:space="0" w:color="000000"/>
              <w:right w:val="single" w:sz="4" w:space="0" w:color="000000"/>
            </w:tcBorders>
            <w:shd w:val="clear" w:color="auto" w:fill="auto"/>
          </w:tcPr>
          <w:p w14:paraId="0F8F5261" w14:textId="77777777" w:rsidR="001300AD" w:rsidRPr="00DF65F6" w:rsidRDefault="001300AD" w:rsidP="001300AD">
            <w:pPr>
              <w:jc w:val="center"/>
            </w:pPr>
            <w:r w:rsidRPr="00DF65F6">
              <w:lastRenderedPageBreak/>
              <w:t>01.01.2024 – 31.12.2024</w:t>
            </w:r>
          </w:p>
        </w:tc>
        <w:tc>
          <w:tcPr>
            <w:tcW w:w="3604" w:type="dxa"/>
            <w:tcBorders>
              <w:left w:val="single" w:sz="4" w:space="0" w:color="000000"/>
              <w:bottom w:val="single" w:sz="4" w:space="0" w:color="000000"/>
              <w:right w:val="single" w:sz="4" w:space="0" w:color="000000"/>
            </w:tcBorders>
            <w:shd w:val="clear" w:color="auto" w:fill="auto"/>
          </w:tcPr>
          <w:p w14:paraId="0858170D" w14:textId="614C0F02" w:rsidR="001300AD" w:rsidRPr="00DF65F6" w:rsidRDefault="001300AD" w:rsidP="001300AD">
            <w:r w:rsidRPr="00DF65F6">
              <w:t xml:space="preserve">Отдел культуры, </w:t>
            </w:r>
          </w:p>
          <w:p w14:paraId="3DE8B78A" w14:textId="027237B6" w:rsidR="001300AD" w:rsidRPr="00DF65F6" w:rsidRDefault="00DF65F6" w:rsidP="001300AD">
            <w:r w:rsidRPr="00DF65F6">
              <w:t>У</w:t>
            </w:r>
            <w:r w:rsidR="001300AD" w:rsidRPr="00DF65F6">
              <w:t>чреждения культуры</w:t>
            </w:r>
            <w:r w:rsidRPr="00DF65F6">
              <w:t xml:space="preserve">, </w:t>
            </w:r>
          </w:p>
          <w:p w14:paraId="36790FF6" w14:textId="72D00599" w:rsidR="00DF65F6" w:rsidRPr="00DF65F6" w:rsidRDefault="00DF65F6" w:rsidP="001300AD">
            <w:r w:rsidRPr="00DF65F6">
              <w:t>Управление образования</w:t>
            </w:r>
          </w:p>
        </w:tc>
        <w:tc>
          <w:tcPr>
            <w:tcW w:w="4106" w:type="dxa"/>
            <w:tcBorders>
              <w:left w:val="single" w:sz="4" w:space="0" w:color="000000"/>
              <w:bottom w:val="single" w:sz="4" w:space="0" w:color="000000"/>
              <w:right w:val="single" w:sz="4" w:space="0" w:color="000000"/>
            </w:tcBorders>
            <w:shd w:val="clear" w:color="auto" w:fill="auto"/>
          </w:tcPr>
          <w:p w14:paraId="5D6619B8" w14:textId="77777777" w:rsidR="001300AD" w:rsidRPr="00DF65F6" w:rsidRDefault="001300AD" w:rsidP="001300AD">
            <w:pPr>
              <w:jc w:val="both"/>
            </w:pPr>
            <w:r w:rsidRPr="00DF65F6">
              <w:t>Повышение уровня грамотности населения в вопросах ЗОЖ, формирование мотивация к ведению здорового образа жизни</w:t>
            </w:r>
          </w:p>
          <w:p w14:paraId="30F5A161" w14:textId="77777777" w:rsidR="001300AD" w:rsidRPr="00DF65F6" w:rsidRDefault="001300AD" w:rsidP="001300AD">
            <w:pPr>
              <w:jc w:val="both"/>
            </w:pPr>
          </w:p>
        </w:tc>
      </w:tr>
      <w:tr w:rsidR="001300AD" w:rsidRPr="00BD5445" w14:paraId="10E179FC"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2834AFF9" w14:textId="66F28C75" w:rsidR="001300AD" w:rsidRPr="00DF65F6" w:rsidRDefault="001300AD" w:rsidP="002F222C">
            <w:pPr>
              <w:jc w:val="center"/>
              <w:rPr>
                <w:bCs/>
              </w:rPr>
            </w:pPr>
            <w:r w:rsidRPr="00DF65F6">
              <w:rPr>
                <w:bCs/>
              </w:rPr>
              <w:lastRenderedPageBreak/>
              <w:t>1.</w:t>
            </w:r>
            <w:r w:rsidR="002F222C">
              <w:rPr>
                <w:bCs/>
              </w:rPr>
              <w:t>4</w:t>
            </w:r>
          </w:p>
        </w:tc>
        <w:tc>
          <w:tcPr>
            <w:tcW w:w="5245" w:type="dxa"/>
            <w:tcBorders>
              <w:left w:val="single" w:sz="4" w:space="0" w:color="000000"/>
              <w:bottom w:val="single" w:sz="4" w:space="0" w:color="000000"/>
              <w:right w:val="single" w:sz="4" w:space="0" w:color="000000"/>
            </w:tcBorders>
            <w:shd w:val="clear" w:color="auto" w:fill="auto"/>
          </w:tcPr>
          <w:p w14:paraId="6BF79530" w14:textId="77777777" w:rsidR="00DF65F6" w:rsidRDefault="001300AD" w:rsidP="001300AD">
            <w:pPr>
              <w:jc w:val="both"/>
            </w:pPr>
            <w:r w:rsidRPr="00DF65F6">
              <w:t xml:space="preserve">Проведение классных часов для учащихся школ и просветительских мероприятий для воспитанников детских садов </w:t>
            </w:r>
          </w:p>
          <w:p w14:paraId="258024DE" w14:textId="77777777" w:rsidR="00DF65F6" w:rsidRDefault="001300AD" w:rsidP="001300AD">
            <w:pPr>
              <w:jc w:val="both"/>
            </w:pPr>
            <w:r w:rsidRPr="00DF65F6">
              <w:t>о полезном, здоровом питании и здоровом образе жизни</w:t>
            </w:r>
            <w:r w:rsidR="00DF65F6">
              <w:t xml:space="preserve">, </w:t>
            </w:r>
          </w:p>
          <w:p w14:paraId="3276DD39" w14:textId="77777777" w:rsidR="00DF65F6" w:rsidRDefault="00DF65F6" w:rsidP="001300AD">
            <w:pPr>
              <w:jc w:val="both"/>
            </w:pPr>
            <w:r w:rsidRPr="00DF65F6">
              <w:t xml:space="preserve">о </w:t>
            </w:r>
            <w:r>
              <w:t>важности рационального питания,</w:t>
            </w:r>
          </w:p>
          <w:p w14:paraId="64BB7BA9" w14:textId="1511AADA" w:rsidR="00DF65F6" w:rsidRDefault="00DF65F6" w:rsidP="001300AD">
            <w:pPr>
              <w:jc w:val="both"/>
            </w:pPr>
            <w:r w:rsidRPr="00DF65F6">
              <w:t xml:space="preserve">о нормах потребления фруктов и овощей, </w:t>
            </w:r>
          </w:p>
          <w:p w14:paraId="084FA865" w14:textId="3976AEC0" w:rsidR="001300AD" w:rsidRPr="00DF65F6" w:rsidRDefault="00DF65F6" w:rsidP="001300AD">
            <w:pPr>
              <w:jc w:val="both"/>
            </w:pPr>
            <w:r w:rsidRPr="00DF65F6">
              <w:t>о важности физической активности</w:t>
            </w:r>
          </w:p>
        </w:tc>
        <w:tc>
          <w:tcPr>
            <w:tcW w:w="1498" w:type="dxa"/>
            <w:tcBorders>
              <w:left w:val="single" w:sz="4" w:space="0" w:color="000000"/>
              <w:bottom w:val="single" w:sz="4" w:space="0" w:color="000000"/>
              <w:right w:val="single" w:sz="4" w:space="0" w:color="000000"/>
            </w:tcBorders>
            <w:shd w:val="clear" w:color="auto" w:fill="auto"/>
          </w:tcPr>
          <w:p w14:paraId="72FBE25C" w14:textId="623DF79F" w:rsidR="001300AD" w:rsidRPr="00DF65F6" w:rsidRDefault="000F30AE" w:rsidP="001300AD">
            <w:pPr>
              <w:jc w:val="center"/>
            </w:pPr>
            <w:r>
              <w:t>01.01.2024 -</w:t>
            </w:r>
            <w:r w:rsidR="001300AD" w:rsidRPr="00DF65F6">
              <w:t>31.12.2024</w:t>
            </w:r>
          </w:p>
        </w:tc>
        <w:tc>
          <w:tcPr>
            <w:tcW w:w="3604" w:type="dxa"/>
            <w:tcBorders>
              <w:left w:val="single" w:sz="4" w:space="0" w:color="000000"/>
              <w:bottom w:val="single" w:sz="4" w:space="0" w:color="000000"/>
              <w:right w:val="single" w:sz="4" w:space="0" w:color="000000"/>
            </w:tcBorders>
            <w:shd w:val="clear" w:color="auto" w:fill="auto"/>
          </w:tcPr>
          <w:p w14:paraId="4427E20D" w14:textId="77777777" w:rsidR="001300AD" w:rsidRPr="00DF65F6" w:rsidRDefault="001300AD" w:rsidP="001300AD">
            <w:r w:rsidRPr="00DF65F6">
              <w:t>Управление образования,</w:t>
            </w:r>
          </w:p>
          <w:p w14:paraId="4917E5AA" w14:textId="19A27646" w:rsidR="001300AD" w:rsidRPr="00DF65F6" w:rsidRDefault="000F30AE" w:rsidP="001300AD">
            <w:r>
              <w:t>О</w:t>
            </w:r>
            <w:r w:rsidR="001300AD" w:rsidRPr="00DF65F6">
              <w:t xml:space="preserve">бразовательные организации, </w:t>
            </w:r>
          </w:p>
          <w:p w14:paraId="34D2758A" w14:textId="44305945" w:rsidR="001300AD" w:rsidRPr="00DF65F6" w:rsidRDefault="00465991" w:rsidP="001300AD">
            <w:pPr>
              <w:rPr>
                <w:rFonts w:eastAsia="SimSun" w:cs="Mangal"/>
                <w:color w:val="000000"/>
                <w:kern w:val="3"/>
                <w:lang w:eastAsia="zh-CN" w:bidi="hi-IN"/>
              </w:rPr>
            </w:pPr>
            <w:r w:rsidRPr="00DF65F6">
              <w:rPr>
                <w:rFonts w:eastAsia="SimSun" w:cs="Mangal"/>
                <w:color w:val="000000"/>
                <w:kern w:val="3"/>
                <w:lang w:eastAsia="zh-CN" w:bidi="hi-IN"/>
              </w:rPr>
              <w:t>КОГБУЗ «</w:t>
            </w:r>
            <w:proofErr w:type="spellStart"/>
            <w:r w:rsidRPr="00DF65F6">
              <w:rPr>
                <w:rFonts w:eastAsia="SimSun" w:cs="Mangal"/>
                <w:color w:val="000000"/>
                <w:kern w:val="3"/>
                <w:lang w:eastAsia="zh-CN" w:bidi="hi-IN"/>
              </w:rPr>
              <w:t>Подосиновская</w:t>
            </w:r>
            <w:proofErr w:type="spellEnd"/>
            <w:r w:rsidRPr="00DF65F6">
              <w:rPr>
                <w:rFonts w:eastAsia="SimSun" w:cs="Mangal"/>
                <w:color w:val="000000"/>
                <w:kern w:val="3"/>
                <w:lang w:eastAsia="zh-CN" w:bidi="hi-IN"/>
              </w:rPr>
              <w:t xml:space="preserve"> центральная районная больница имени Н.В. </w:t>
            </w:r>
            <w:proofErr w:type="spellStart"/>
            <w:r w:rsidRPr="00DF65F6">
              <w:rPr>
                <w:rFonts w:eastAsia="SimSun" w:cs="Mangal"/>
                <w:color w:val="000000"/>
                <w:kern w:val="3"/>
                <w:lang w:eastAsia="zh-CN" w:bidi="hi-IN"/>
              </w:rPr>
              <w:t>Отрокова</w:t>
            </w:r>
            <w:proofErr w:type="spellEnd"/>
            <w:r w:rsidRPr="00DF65F6">
              <w:rPr>
                <w:rFonts w:eastAsia="SimSun" w:cs="Mangal"/>
                <w:color w:val="000000"/>
                <w:kern w:val="3"/>
                <w:lang w:eastAsia="zh-CN" w:bidi="hi-IN"/>
              </w:rPr>
              <w:t>»</w:t>
            </w:r>
          </w:p>
        </w:tc>
        <w:tc>
          <w:tcPr>
            <w:tcW w:w="4106" w:type="dxa"/>
            <w:tcBorders>
              <w:left w:val="single" w:sz="4" w:space="0" w:color="000000"/>
              <w:bottom w:val="single" w:sz="4" w:space="0" w:color="000000"/>
              <w:right w:val="single" w:sz="4" w:space="0" w:color="000000"/>
            </w:tcBorders>
            <w:shd w:val="clear" w:color="auto" w:fill="auto"/>
          </w:tcPr>
          <w:p w14:paraId="08F3ED41" w14:textId="62B4F977" w:rsidR="001300AD" w:rsidRPr="00DF65F6" w:rsidRDefault="001300AD" w:rsidP="001300AD">
            <w:pPr>
              <w:jc w:val="both"/>
            </w:pPr>
            <w:r w:rsidRPr="00DF65F6">
              <w:t>Формирование у детей ясных представлений о продуктах, приносящих пользу организму,</w:t>
            </w:r>
            <w:r w:rsidR="00DF65F6">
              <w:t xml:space="preserve"> </w:t>
            </w:r>
            <w:r w:rsidR="00DF65F6" w:rsidRPr="00DF65F6">
              <w:t>рациональному питанию, систематическим занятиям физической культурой и спортом</w:t>
            </w:r>
            <w:r w:rsidRPr="00DF65F6">
              <w:t xml:space="preserve"> </w:t>
            </w:r>
            <w:r w:rsidRPr="00DF65F6">
              <w:rPr>
                <w:rStyle w:val="a8"/>
              </w:rPr>
              <w:t>воспитание негативного отношения к вредным продуктам питания</w:t>
            </w:r>
          </w:p>
        </w:tc>
      </w:tr>
      <w:tr w:rsidR="001300AD" w14:paraId="71C16DCE"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26E7CA1F" w14:textId="0F02A6A9" w:rsidR="001300AD" w:rsidRPr="00DF65F6" w:rsidRDefault="00557794" w:rsidP="001300AD">
            <w:pPr>
              <w:jc w:val="center"/>
            </w:pPr>
            <w:r>
              <w:t>1.5</w:t>
            </w:r>
          </w:p>
        </w:tc>
        <w:tc>
          <w:tcPr>
            <w:tcW w:w="5245" w:type="dxa"/>
            <w:tcBorders>
              <w:left w:val="single" w:sz="4" w:space="0" w:color="000000"/>
              <w:bottom w:val="single" w:sz="4" w:space="0" w:color="000000"/>
              <w:right w:val="single" w:sz="4" w:space="0" w:color="000000"/>
            </w:tcBorders>
            <w:shd w:val="clear" w:color="auto" w:fill="auto"/>
          </w:tcPr>
          <w:p w14:paraId="2541C5C1" w14:textId="30345F01" w:rsidR="00FA12D6" w:rsidRPr="00DF65F6" w:rsidRDefault="001519A2" w:rsidP="001300AD">
            <w:pPr>
              <w:jc w:val="both"/>
            </w:pPr>
            <w:r w:rsidRPr="00DF65F6">
              <w:t>Тематические беседы с гражданами старшего поколения «Основные составляющие здорового образа жизни», «Принципы долголетия».</w:t>
            </w:r>
          </w:p>
        </w:tc>
        <w:tc>
          <w:tcPr>
            <w:tcW w:w="1498" w:type="dxa"/>
            <w:tcBorders>
              <w:left w:val="single" w:sz="4" w:space="0" w:color="000000"/>
              <w:bottom w:val="single" w:sz="4" w:space="0" w:color="000000"/>
              <w:right w:val="single" w:sz="4" w:space="0" w:color="000000"/>
            </w:tcBorders>
            <w:shd w:val="clear" w:color="auto" w:fill="auto"/>
          </w:tcPr>
          <w:p w14:paraId="674C4352" w14:textId="77777777" w:rsidR="001300AD" w:rsidRPr="00DF65F6" w:rsidRDefault="001300AD" w:rsidP="001300AD">
            <w:pPr>
              <w:jc w:val="center"/>
            </w:pPr>
            <w:r w:rsidRPr="00DF65F6">
              <w:t>01.01.2024 – 31.12.2024</w:t>
            </w:r>
          </w:p>
        </w:tc>
        <w:tc>
          <w:tcPr>
            <w:tcW w:w="3604" w:type="dxa"/>
            <w:tcBorders>
              <w:left w:val="single" w:sz="4" w:space="0" w:color="000000"/>
              <w:bottom w:val="single" w:sz="4" w:space="0" w:color="000000"/>
              <w:right w:val="single" w:sz="4" w:space="0" w:color="000000"/>
            </w:tcBorders>
            <w:shd w:val="clear" w:color="auto" w:fill="auto"/>
          </w:tcPr>
          <w:p w14:paraId="4C40D372" w14:textId="7B2228C8" w:rsidR="00D94BFA" w:rsidRPr="00DF65F6" w:rsidRDefault="000F30AE" w:rsidP="001300AD">
            <w:r>
              <w:t>У</w:t>
            </w:r>
            <w:r w:rsidR="001300AD" w:rsidRPr="00DF65F6">
              <w:t>чреждения культуры</w:t>
            </w:r>
            <w:r w:rsidR="001519A2" w:rsidRPr="00DF65F6">
              <w:t xml:space="preserve">, </w:t>
            </w:r>
          </w:p>
          <w:p w14:paraId="399B7951" w14:textId="6DFC9B6C" w:rsidR="001300AD" w:rsidRPr="00DF65F6" w:rsidRDefault="001519A2" w:rsidP="001300AD">
            <w:r w:rsidRPr="00DF65F6">
              <w:rPr>
                <w:rFonts w:eastAsia="SimSun" w:cs="Mangal"/>
                <w:color w:val="000000"/>
                <w:kern w:val="3"/>
                <w:lang w:eastAsia="zh-CN" w:bidi="hi-IN"/>
              </w:rPr>
              <w:t>КОГБУЗ «</w:t>
            </w:r>
            <w:proofErr w:type="spellStart"/>
            <w:r w:rsidRPr="00DF65F6">
              <w:rPr>
                <w:rFonts w:eastAsia="SimSun" w:cs="Mangal"/>
                <w:color w:val="000000"/>
                <w:kern w:val="3"/>
                <w:lang w:eastAsia="zh-CN" w:bidi="hi-IN"/>
              </w:rPr>
              <w:t>Подосиновская</w:t>
            </w:r>
            <w:proofErr w:type="spellEnd"/>
            <w:r w:rsidRPr="00DF65F6">
              <w:rPr>
                <w:rFonts w:eastAsia="SimSun" w:cs="Mangal"/>
                <w:color w:val="000000"/>
                <w:kern w:val="3"/>
                <w:lang w:eastAsia="zh-CN" w:bidi="hi-IN"/>
              </w:rPr>
              <w:t xml:space="preserve"> центральная районная больница имени Н.В. </w:t>
            </w:r>
            <w:proofErr w:type="spellStart"/>
            <w:r w:rsidRPr="00DF65F6">
              <w:rPr>
                <w:rFonts w:eastAsia="SimSun" w:cs="Mangal"/>
                <w:color w:val="000000"/>
                <w:kern w:val="3"/>
                <w:lang w:eastAsia="zh-CN" w:bidi="hi-IN"/>
              </w:rPr>
              <w:t>Отрокова</w:t>
            </w:r>
            <w:proofErr w:type="spellEnd"/>
            <w:r w:rsidRPr="00DF65F6">
              <w:rPr>
                <w:rFonts w:eastAsia="SimSun" w:cs="Mangal"/>
                <w:color w:val="000000"/>
                <w:kern w:val="3"/>
                <w:lang w:eastAsia="zh-CN" w:bidi="hi-IN"/>
              </w:rPr>
              <w:t>»</w:t>
            </w:r>
          </w:p>
          <w:p w14:paraId="1C89ED19" w14:textId="77777777" w:rsidR="001300AD" w:rsidRPr="00DF65F6" w:rsidRDefault="001300AD" w:rsidP="001300AD"/>
        </w:tc>
        <w:tc>
          <w:tcPr>
            <w:tcW w:w="4106" w:type="dxa"/>
            <w:tcBorders>
              <w:top w:val="single" w:sz="4" w:space="0" w:color="auto"/>
              <w:left w:val="single" w:sz="4" w:space="0" w:color="auto"/>
              <w:bottom w:val="single" w:sz="4" w:space="0" w:color="auto"/>
              <w:right w:val="single" w:sz="4" w:space="0" w:color="auto"/>
            </w:tcBorders>
          </w:tcPr>
          <w:p w14:paraId="7259954C" w14:textId="77777777" w:rsidR="001300AD" w:rsidRPr="00DF65F6" w:rsidRDefault="001300AD" w:rsidP="001300AD">
            <w:pPr>
              <w:jc w:val="both"/>
              <w:rPr>
                <w:lang w:eastAsia="zh-CN"/>
              </w:rPr>
            </w:pPr>
            <w:r w:rsidRPr="00DF65F6">
              <w:t>Увеличение количества активных граждан пожилого возраста,  формирование мотивации к ведению здорового образа жизни, создание предпосылок, способствующих увеличению продолжительности жизни</w:t>
            </w:r>
          </w:p>
        </w:tc>
      </w:tr>
      <w:tr w:rsidR="00E43CDD" w14:paraId="046D743A"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723CE2D9" w14:textId="1AD55C40" w:rsidR="00E43CDD" w:rsidRPr="00DF65F6" w:rsidRDefault="00557794" w:rsidP="001300AD">
            <w:pPr>
              <w:jc w:val="center"/>
            </w:pPr>
            <w:r>
              <w:t>1.6</w:t>
            </w:r>
          </w:p>
        </w:tc>
        <w:tc>
          <w:tcPr>
            <w:tcW w:w="5245" w:type="dxa"/>
            <w:tcBorders>
              <w:left w:val="single" w:sz="4" w:space="0" w:color="000000"/>
              <w:bottom w:val="single" w:sz="4" w:space="0" w:color="000000"/>
              <w:right w:val="single" w:sz="4" w:space="0" w:color="000000"/>
            </w:tcBorders>
            <w:shd w:val="clear" w:color="auto" w:fill="auto"/>
          </w:tcPr>
          <w:p w14:paraId="3B48B510" w14:textId="77777777" w:rsidR="00E43CDD" w:rsidRPr="00DF65F6" w:rsidRDefault="00E43CDD" w:rsidP="001300AD">
            <w:pPr>
              <w:jc w:val="both"/>
            </w:pPr>
            <w:r w:rsidRPr="00DF65F6">
              <w:t>Проведение культурно-массовых мероприятий для населения по пропаганде здорового образа жизни.</w:t>
            </w:r>
          </w:p>
          <w:p w14:paraId="7C50D238" w14:textId="6F059497" w:rsidR="00B34F26" w:rsidRPr="00DF65F6" w:rsidRDefault="00B34F26" w:rsidP="001300AD">
            <w:pPr>
              <w:jc w:val="both"/>
            </w:pPr>
            <w:r w:rsidRPr="00DF65F6">
              <w:t>Организация акций, дней здоровья и иных мероприятий, направленных на мотивирование граждан к ведению здорового образа жизни, занятиям физической культурой и спортом.</w:t>
            </w:r>
          </w:p>
          <w:p w14:paraId="718CAD8B" w14:textId="3CEAA635" w:rsidR="00E43CDD" w:rsidRPr="00DF65F6" w:rsidRDefault="00E43CDD" w:rsidP="001300AD">
            <w:pPr>
              <w:jc w:val="both"/>
            </w:pPr>
            <w:r w:rsidRPr="00DF65F6">
              <w:t xml:space="preserve">Конкурс здоровых рецептов среди населения на официальных страницах </w:t>
            </w:r>
            <w:proofErr w:type="spellStart"/>
            <w:r w:rsidRPr="00DF65F6">
              <w:t>ВКонтакте</w:t>
            </w:r>
            <w:proofErr w:type="spellEnd"/>
            <w:r w:rsidRPr="00DF65F6">
              <w:t xml:space="preserve"> учреждениях культуры (библиотеках)</w:t>
            </w:r>
          </w:p>
          <w:p w14:paraId="24D78749" w14:textId="6BEE66D7" w:rsidR="00E43CDD" w:rsidRPr="00DF65F6" w:rsidRDefault="00E43CDD" w:rsidP="001300AD">
            <w:pPr>
              <w:jc w:val="both"/>
            </w:pPr>
            <w:r w:rsidRPr="00DF65F6">
              <w:t>Конкурс в социальных сетях «Сделай фото здорового обеда/перекуса и напиши, почему важен ЗОЖ»</w:t>
            </w:r>
          </w:p>
        </w:tc>
        <w:tc>
          <w:tcPr>
            <w:tcW w:w="1498" w:type="dxa"/>
            <w:tcBorders>
              <w:left w:val="single" w:sz="4" w:space="0" w:color="000000"/>
              <w:bottom w:val="single" w:sz="4" w:space="0" w:color="000000"/>
              <w:right w:val="single" w:sz="4" w:space="0" w:color="000000"/>
            </w:tcBorders>
            <w:shd w:val="clear" w:color="auto" w:fill="auto"/>
          </w:tcPr>
          <w:p w14:paraId="7B6DB716" w14:textId="312DDE19" w:rsidR="00E43CDD" w:rsidRPr="00DF65F6" w:rsidRDefault="00E43CDD" w:rsidP="001300AD">
            <w:pPr>
              <w:jc w:val="center"/>
            </w:pPr>
            <w:r w:rsidRPr="00DF65F6">
              <w:t>01.01.2024 – 31.12.2024</w:t>
            </w:r>
          </w:p>
        </w:tc>
        <w:tc>
          <w:tcPr>
            <w:tcW w:w="3604" w:type="dxa"/>
            <w:tcBorders>
              <w:left w:val="single" w:sz="4" w:space="0" w:color="000000"/>
              <w:bottom w:val="single" w:sz="4" w:space="0" w:color="000000"/>
              <w:right w:val="single" w:sz="4" w:space="0" w:color="000000"/>
            </w:tcBorders>
            <w:shd w:val="clear" w:color="auto" w:fill="auto"/>
          </w:tcPr>
          <w:p w14:paraId="0C1655CA" w14:textId="0EE3645D" w:rsidR="00E43CDD" w:rsidRPr="00DF65F6" w:rsidRDefault="00E43CDD" w:rsidP="00E43CDD">
            <w:pPr>
              <w:rPr>
                <w:rFonts w:eastAsia="SimSun" w:cs="Mangal"/>
                <w:color w:val="000000"/>
                <w:kern w:val="3"/>
                <w:lang w:eastAsia="zh-CN" w:bidi="hi-IN"/>
              </w:rPr>
            </w:pPr>
            <w:r w:rsidRPr="00DF65F6">
              <w:rPr>
                <w:rFonts w:eastAsia="SimSun" w:cs="Mangal"/>
                <w:color w:val="000000"/>
                <w:kern w:val="3"/>
                <w:lang w:eastAsia="zh-CN" w:bidi="hi-IN"/>
              </w:rPr>
              <w:t xml:space="preserve">Отдел культуры, </w:t>
            </w:r>
          </w:p>
          <w:p w14:paraId="3B784424" w14:textId="6A3D689E" w:rsidR="00E43CDD" w:rsidRPr="00DF65F6" w:rsidRDefault="00DF65F6" w:rsidP="00E43CDD">
            <w:r>
              <w:rPr>
                <w:rFonts w:eastAsia="SimSun" w:cs="Mangal"/>
                <w:color w:val="000000"/>
                <w:kern w:val="3"/>
                <w:lang w:eastAsia="zh-CN" w:bidi="hi-IN"/>
              </w:rPr>
              <w:t>У</w:t>
            </w:r>
            <w:r w:rsidR="00E43CDD" w:rsidRPr="00DF65F6">
              <w:rPr>
                <w:rFonts w:eastAsia="SimSun" w:cs="Mangal"/>
                <w:color w:val="000000"/>
                <w:kern w:val="3"/>
                <w:lang w:eastAsia="zh-CN" w:bidi="hi-IN"/>
              </w:rPr>
              <w:t xml:space="preserve">чреждения культуры </w:t>
            </w:r>
            <w:r w:rsidR="00E43CDD" w:rsidRPr="00DF65F6">
              <w:t>Управление образования,</w:t>
            </w:r>
          </w:p>
          <w:p w14:paraId="0FDAF0F9" w14:textId="3E044A92" w:rsidR="00E43CDD" w:rsidRPr="00DF65F6" w:rsidRDefault="00DF65F6" w:rsidP="00E43CDD">
            <w:r>
              <w:t>О</w:t>
            </w:r>
            <w:r w:rsidR="00E43CDD" w:rsidRPr="00DF65F6">
              <w:t xml:space="preserve">бразовательные организации, </w:t>
            </w:r>
          </w:p>
          <w:p w14:paraId="585B4DF5" w14:textId="77777777" w:rsidR="00E43CDD" w:rsidRPr="00DF65F6" w:rsidRDefault="00E43CDD" w:rsidP="00E43CDD">
            <w:pPr>
              <w:rPr>
                <w:rFonts w:eastAsia="SimSun" w:cs="Mangal"/>
                <w:color w:val="000000"/>
                <w:kern w:val="3"/>
                <w:lang w:eastAsia="zh-CN" w:bidi="hi-IN"/>
              </w:rPr>
            </w:pPr>
            <w:r w:rsidRPr="00DF65F6">
              <w:rPr>
                <w:rFonts w:eastAsia="SimSun" w:cs="Mangal"/>
                <w:color w:val="000000"/>
                <w:kern w:val="3"/>
                <w:lang w:eastAsia="zh-CN" w:bidi="hi-IN"/>
              </w:rPr>
              <w:t>КОГБУЗ «</w:t>
            </w:r>
            <w:proofErr w:type="spellStart"/>
            <w:r w:rsidRPr="00DF65F6">
              <w:rPr>
                <w:rFonts w:eastAsia="SimSun" w:cs="Mangal"/>
                <w:color w:val="000000"/>
                <w:kern w:val="3"/>
                <w:lang w:eastAsia="zh-CN" w:bidi="hi-IN"/>
              </w:rPr>
              <w:t>Подосиновская</w:t>
            </w:r>
            <w:proofErr w:type="spellEnd"/>
            <w:r w:rsidRPr="00DF65F6">
              <w:rPr>
                <w:rFonts w:eastAsia="SimSun" w:cs="Mangal"/>
                <w:color w:val="000000"/>
                <w:kern w:val="3"/>
                <w:lang w:eastAsia="zh-CN" w:bidi="hi-IN"/>
              </w:rPr>
              <w:t xml:space="preserve"> центральная районная больница имени Н.В. </w:t>
            </w:r>
            <w:proofErr w:type="spellStart"/>
            <w:r w:rsidRPr="00DF65F6">
              <w:rPr>
                <w:rFonts w:eastAsia="SimSun" w:cs="Mangal"/>
                <w:color w:val="000000"/>
                <w:kern w:val="3"/>
                <w:lang w:eastAsia="zh-CN" w:bidi="hi-IN"/>
              </w:rPr>
              <w:t>Отрокова</w:t>
            </w:r>
            <w:proofErr w:type="spellEnd"/>
            <w:r w:rsidRPr="00DF65F6">
              <w:rPr>
                <w:rFonts w:eastAsia="SimSun" w:cs="Mangal"/>
                <w:color w:val="000000"/>
                <w:kern w:val="3"/>
                <w:lang w:eastAsia="zh-CN" w:bidi="hi-IN"/>
              </w:rPr>
              <w:t>»</w:t>
            </w:r>
          </w:p>
          <w:p w14:paraId="3B15B058" w14:textId="12F77B7A" w:rsidR="00E43CDD" w:rsidRPr="00DF65F6" w:rsidRDefault="00E43CDD" w:rsidP="00DF65F6"/>
        </w:tc>
        <w:tc>
          <w:tcPr>
            <w:tcW w:w="4106" w:type="dxa"/>
            <w:tcBorders>
              <w:top w:val="single" w:sz="4" w:space="0" w:color="auto"/>
              <w:left w:val="single" w:sz="4" w:space="0" w:color="auto"/>
              <w:bottom w:val="single" w:sz="4" w:space="0" w:color="auto"/>
              <w:right w:val="single" w:sz="4" w:space="0" w:color="auto"/>
            </w:tcBorders>
          </w:tcPr>
          <w:p w14:paraId="70103BFA" w14:textId="7B93A272" w:rsidR="00E43CDD" w:rsidRPr="00DF65F6" w:rsidRDefault="00E43CDD" w:rsidP="00E43CDD">
            <w:pPr>
              <w:jc w:val="both"/>
            </w:pPr>
            <w:r w:rsidRPr="00DF65F6">
              <w:t>Формирование мотивация к ведению здорового образа жизни</w:t>
            </w:r>
          </w:p>
          <w:p w14:paraId="03A8EAD0" w14:textId="77777777" w:rsidR="00E43CDD" w:rsidRPr="00DF65F6" w:rsidRDefault="00E43CDD" w:rsidP="001300AD">
            <w:pPr>
              <w:jc w:val="both"/>
            </w:pPr>
            <w:r w:rsidRPr="00DF65F6">
              <w:t>Формирование культуры здорового питания</w:t>
            </w:r>
          </w:p>
          <w:p w14:paraId="0244F160" w14:textId="77777777" w:rsidR="00E43CDD" w:rsidRPr="00DF65F6" w:rsidRDefault="00E43CDD" w:rsidP="001300AD">
            <w:pPr>
              <w:jc w:val="both"/>
            </w:pPr>
          </w:p>
          <w:p w14:paraId="4A1AE26E" w14:textId="2F8DBF3D" w:rsidR="00E43CDD" w:rsidRPr="00DF65F6" w:rsidRDefault="00E43CDD" w:rsidP="001300AD">
            <w:pPr>
              <w:jc w:val="both"/>
            </w:pPr>
          </w:p>
        </w:tc>
      </w:tr>
      <w:tr w:rsidR="00B34F26" w14:paraId="0B4074AE"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02C061A9" w14:textId="0640CFD5" w:rsidR="00B34F26" w:rsidRDefault="00557794" w:rsidP="001300AD">
            <w:pPr>
              <w:jc w:val="center"/>
              <w:rPr>
                <w:highlight w:val="yellow"/>
              </w:rPr>
            </w:pPr>
            <w:r w:rsidRPr="00557794">
              <w:t>1.7</w:t>
            </w:r>
          </w:p>
        </w:tc>
        <w:tc>
          <w:tcPr>
            <w:tcW w:w="5245" w:type="dxa"/>
            <w:tcBorders>
              <w:left w:val="single" w:sz="4" w:space="0" w:color="000000"/>
              <w:bottom w:val="single" w:sz="4" w:space="0" w:color="000000"/>
              <w:right w:val="single" w:sz="4" w:space="0" w:color="000000"/>
            </w:tcBorders>
            <w:shd w:val="clear" w:color="auto" w:fill="auto"/>
          </w:tcPr>
          <w:p w14:paraId="557024B5" w14:textId="77777777" w:rsidR="00B34F26" w:rsidRPr="00DF65F6" w:rsidRDefault="00B34F26" w:rsidP="00DF65F6">
            <w:pPr>
              <w:tabs>
                <w:tab w:val="left" w:pos="1134"/>
              </w:tabs>
              <w:jc w:val="both"/>
              <w:rPr>
                <w:szCs w:val="28"/>
                <w:lang w:eastAsia="zh-CN"/>
              </w:rPr>
            </w:pPr>
            <w:r w:rsidRPr="00DF65F6">
              <w:rPr>
                <w:szCs w:val="28"/>
                <w:lang w:eastAsia="zh-CN"/>
              </w:rPr>
              <w:t xml:space="preserve">Организация молодёжного, семейного отдыха, </w:t>
            </w:r>
            <w:r w:rsidRPr="00DF65F6">
              <w:rPr>
                <w:szCs w:val="28"/>
                <w:lang w:eastAsia="zh-CN"/>
              </w:rPr>
              <w:lastRenderedPageBreak/>
              <w:t>популяризацию в молодёжной среде семейных ценностей</w:t>
            </w:r>
            <w:r w:rsidR="00DF65F6" w:rsidRPr="00DF65F6">
              <w:rPr>
                <w:szCs w:val="28"/>
                <w:lang w:eastAsia="zh-CN"/>
              </w:rPr>
              <w:t>;</w:t>
            </w:r>
          </w:p>
          <w:p w14:paraId="3FEB3EED" w14:textId="77777777" w:rsidR="00DF65F6" w:rsidRPr="00DF65F6" w:rsidRDefault="00DF65F6" w:rsidP="00DF65F6">
            <w:pPr>
              <w:tabs>
                <w:tab w:val="left" w:pos="1134"/>
              </w:tabs>
              <w:jc w:val="both"/>
              <w:rPr>
                <w:szCs w:val="28"/>
                <w:lang w:eastAsia="zh-CN"/>
              </w:rPr>
            </w:pPr>
            <w:r w:rsidRPr="00DF65F6">
              <w:rPr>
                <w:szCs w:val="28"/>
                <w:lang w:eastAsia="zh-CN"/>
              </w:rPr>
              <w:t>-«Здоровый выходной»</w:t>
            </w:r>
          </w:p>
          <w:p w14:paraId="296F3795" w14:textId="269417D1" w:rsidR="00DF65F6" w:rsidRPr="00DF65F6" w:rsidRDefault="00DF65F6" w:rsidP="00DF65F6">
            <w:pPr>
              <w:tabs>
                <w:tab w:val="left" w:pos="1134"/>
              </w:tabs>
              <w:jc w:val="both"/>
            </w:pPr>
            <w:r w:rsidRPr="00DF65F6">
              <w:rPr>
                <w:szCs w:val="28"/>
                <w:lang w:eastAsia="zh-CN"/>
              </w:rPr>
              <w:t>-«Семейный туристический слет»</w:t>
            </w:r>
          </w:p>
        </w:tc>
        <w:tc>
          <w:tcPr>
            <w:tcW w:w="1498" w:type="dxa"/>
            <w:tcBorders>
              <w:left w:val="single" w:sz="4" w:space="0" w:color="000000"/>
              <w:bottom w:val="single" w:sz="4" w:space="0" w:color="000000"/>
              <w:right w:val="single" w:sz="4" w:space="0" w:color="000000"/>
            </w:tcBorders>
            <w:shd w:val="clear" w:color="auto" w:fill="auto"/>
          </w:tcPr>
          <w:p w14:paraId="2AB428E6" w14:textId="77777777" w:rsidR="00B34F26" w:rsidRPr="00DF65F6" w:rsidRDefault="00B34F26" w:rsidP="001300AD">
            <w:pPr>
              <w:jc w:val="center"/>
            </w:pPr>
          </w:p>
        </w:tc>
        <w:tc>
          <w:tcPr>
            <w:tcW w:w="3604" w:type="dxa"/>
            <w:tcBorders>
              <w:left w:val="single" w:sz="4" w:space="0" w:color="000000"/>
              <w:bottom w:val="single" w:sz="4" w:space="0" w:color="000000"/>
              <w:right w:val="single" w:sz="4" w:space="0" w:color="000000"/>
            </w:tcBorders>
            <w:shd w:val="clear" w:color="auto" w:fill="auto"/>
          </w:tcPr>
          <w:p w14:paraId="349E113A" w14:textId="1A627070" w:rsidR="00B34F26" w:rsidRPr="00DF65F6" w:rsidRDefault="00B34F26" w:rsidP="00B34F26">
            <w:pPr>
              <w:rPr>
                <w:rFonts w:eastAsia="SimSun" w:cs="Mangal"/>
                <w:color w:val="000000"/>
                <w:kern w:val="3"/>
                <w:lang w:eastAsia="zh-CN" w:bidi="hi-IN"/>
              </w:rPr>
            </w:pPr>
            <w:r w:rsidRPr="00DF65F6">
              <w:rPr>
                <w:rFonts w:eastAsia="SimSun" w:cs="Mangal"/>
                <w:color w:val="000000"/>
                <w:kern w:val="3"/>
                <w:lang w:eastAsia="zh-CN" w:bidi="hi-IN"/>
              </w:rPr>
              <w:t xml:space="preserve">Отдел культуры, </w:t>
            </w:r>
          </w:p>
          <w:p w14:paraId="2F07BCEE" w14:textId="4CF3CD59" w:rsidR="00B34F26" w:rsidRPr="00DF65F6" w:rsidRDefault="00DF65F6" w:rsidP="00B34F26">
            <w:r w:rsidRPr="00DF65F6">
              <w:rPr>
                <w:rFonts w:eastAsia="SimSun" w:cs="Mangal"/>
                <w:color w:val="000000"/>
                <w:kern w:val="3"/>
                <w:lang w:eastAsia="zh-CN" w:bidi="hi-IN"/>
              </w:rPr>
              <w:lastRenderedPageBreak/>
              <w:t>У</w:t>
            </w:r>
            <w:r w:rsidR="00B34F26" w:rsidRPr="00DF65F6">
              <w:rPr>
                <w:rFonts w:eastAsia="SimSun" w:cs="Mangal"/>
                <w:color w:val="000000"/>
                <w:kern w:val="3"/>
                <w:lang w:eastAsia="zh-CN" w:bidi="hi-IN"/>
              </w:rPr>
              <w:t xml:space="preserve">чреждения культуры </w:t>
            </w:r>
            <w:r w:rsidR="00B34F26" w:rsidRPr="00DF65F6">
              <w:t>Управление образования,</w:t>
            </w:r>
          </w:p>
          <w:p w14:paraId="56E7CEA7" w14:textId="32427CC1" w:rsidR="00B34F26" w:rsidRPr="00DF65F6" w:rsidRDefault="00DF65F6" w:rsidP="00B34F26">
            <w:r w:rsidRPr="00DF65F6">
              <w:t>О</w:t>
            </w:r>
            <w:r w:rsidR="00B34F26" w:rsidRPr="00DF65F6">
              <w:t xml:space="preserve">бразовательные организации, </w:t>
            </w:r>
          </w:p>
          <w:p w14:paraId="5C91BAE5" w14:textId="3BB8C657" w:rsidR="00B34F26" w:rsidRPr="00DF65F6" w:rsidRDefault="00B34F26" w:rsidP="00B34F26">
            <w:pPr>
              <w:rPr>
                <w:rFonts w:eastAsia="SimSun" w:cs="Mangal"/>
                <w:color w:val="000000"/>
                <w:kern w:val="3"/>
                <w:lang w:eastAsia="zh-CN" w:bidi="hi-IN"/>
              </w:rPr>
            </w:pPr>
          </w:p>
        </w:tc>
        <w:tc>
          <w:tcPr>
            <w:tcW w:w="4106" w:type="dxa"/>
            <w:tcBorders>
              <w:top w:val="single" w:sz="4" w:space="0" w:color="auto"/>
              <w:left w:val="single" w:sz="4" w:space="0" w:color="auto"/>
              <w:bottom w:val="single" w:sz="4" w:space="0" w:color="auto"/>
              <w:right w:val="single" w:sz="4" w:space="0" w:color="auto"/>
            </w:tcBorders>
          </w:tcPr>
          <w:p w14:paraId="777C9858" w14:textId="77777777" w:rsidR="00B34F26" w:rsidRPr="00DF65F6" w:rsidRDefault="00B34F26" w:rsidP="00B34F26">
            <w:pPr>
              <w:jc w:val="both"/>
            </w:pPr>
            <w:r w:rsidRPr="00DF65F6">
              <w:lastRenderedPageBreak/>
              <w:t xml:space="preserve">Формирование мотивация к ведению </w:t>
            </w:r>
            <w:r w:rsidRPr="00DF65F6">
              <w:lastRenderedPageBreak/>
              <w:t>здорового образа жизни</w:t>
            </w:r>
          </w:p>
          <w:p w14:paraId="5DBBDDFF" w14:textId="77777777" w:rsidR="00B34F26" w:rsidRPr="00DF65F6" w:rsidRDefault="00B34F26" w:rsidP="00E43CDD">
            <w:pPr>
              <w:jc w:val="both"/>
            </w:pPr>
          </w:p>
        </w:tc>
      </w:tr>
      <w:tr w:rsidR="001300AD" w14:paraId="0CFD47C2" w14:textId="77777777" w:rsidTr="00791C38">
        <w:trPr>
          <w:trHeight w:val="734"/>
        </w:trPr>
        <w:tc>
          <w:tcPr>
            <w:tcW w:w="851" w:type="dxa"/>
            <w:tcBorders>
              <w:left w:val="single" w:sz="4" w:space="0" w:color="000000"/>
              <w:bottom w:val="single" w:sz="4" w:space="0" w:color="000000"/>
              <w:right w:val="single" w:sz="4" w:space="0" w:color="000000"/>
            </w:tcBorders>
            <w:shd w:val="clear" w:color="auto" w:fill="auto"/>
          </w:tcPr>
          <w:p w14:paraId="249E78F0" w14:textId="77777777" w:rsidR="001300AD" w:rsidRDefault="001300AD" w:rsidP="001300AD">
            <w:pPr>
              <w:jc w:val="center"/>
              <w:rPr>
                <w:b/>
                <w:bCs/>
              </w:rPr>
            </w:pPr>
            <w:r>
              <w:rPr>
                <w:b/>
                <w:bCs/>
              </w:rPr>
              <w:lastRenderedPageBreak/>
              <w:t>2</w:t>
            </w:r>
          </w:p>
        </w:tc>
        <w:tc>
          <w:tcPr>
            <w:tcW w:w="14453" w:type="dxa"/>
            <w:gridSpan w:val="4"/>
            <w:tcBorders>
              <w:left w:val="single" w:sz="4" w:space="0" w:color="000000"/>
              <w:bottom w:val="single" w:sz="4" w:space="0" w:color="000000"/>
              <w:right w:val="single" w:sz="4" w:space="0" w:color="000000"/>
            </w:tcBorders>
            <w:shd w:val="clear" w:color="auto" w:fill="auto"/>
          </w:tcPr>
          <w:p w14:paraId="6E9267D3" w14:textId="77777777" w:rsidR="001300AD" w:rsidRDefault="001300AD" w:rsidP="001300AD">
            <w:pPr>
              <w:jc w:val="both"/>
              <w:rPr>
                <w:b/>
                <w:bCs/>
              </w:rPr>
            </w:pPr>
            <w:r>
              <w:rPr>
                <w:b/>
                <w:bCs/>
              </w:rPr>
              <w:t>Мероприятия, направленные на формирование регулярной двигательной активности и занятий физической культурой и спортом</w:t>
            </w:r>
          </w:p>
        </w:tc>
        <w:tc>
          <w:tcPr>
            <w:tcW w:w="2174" w:type="dxa"/>
          </w:tcPr>
          <w:p w14:paraId="01A6054A" w14:textId="77777777" w:rsidR="001300AD" w:rsidRDefault="001300AD" w:rsidP="001300AD"/>
        </w:tc>
        <w:tc>
          <w:tcPr>
            <w:tcW w:w="2174" w:type="dxa"/>
          </w:tcPr>
          <w:p w14:paraId="59259045" w14:textId="77777777" w:rsidR="001300AD" w:rsidRDefault="001300AD" w:rsidP="001300AD"/>
        </w:tc>
        <w:tc>
          <w:tcPr>
            <w:tcW w:w="2174" w:type="dxa"/>
            <w:tcBorders>
              <w:top w:val="single" w:sz="4" w:space="0" w:color="auto"/>
              <w:left w:val="single" w:sz="4" w:space="0" w:color="auto"/>
              <w:bottom w:val="single" w:sz="4" w:space="0" w:color="auto"/>
              <w:right w:val="single" w:sz="4" w:space="0" w:color="auto"/>
            </w:tcBorders>
          </w:tcPr>
          <w:p w14:paraId="111C7D3D" w14:textId="77777777" w:rsidR="001300AD" w:rsidRPr="001F0418" w:rsidRDefault="001300AD" w:rsidP="001300AD">
            <w:pPr>
              <w:jc w:val="both"/>
            </w:pPr>
          </w:p>
        </w:tc>
      </w:tr>
      <w:tr w:rsidR="001300AD" w14:paraId="3166010D"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6BB69299" w14:textId="77777777" w:rsidR="001300AD" w:rsidRPr="00AD7943" w:rsidRDefault="001300AD" w:rsidP="001300AD">
            <w:pPr>
              <w:jc w:val="center"/>
            </w:pPr>
            <w:r w:rsidRPr="00AD7943">
              <w:t>2.1</w:t>
            </w:r>
          </w:p>
        </w:tc>
        <w:tc>
          <w:tcPr>
            <w:tcW w:w="5245" w:type="dxa"/>
            <w:tcBorders>
              <w:left w:val="single" w:sz="4" w:space="0" w:color="000000"/>
              <w:bottom w:val="single" w:sz="4" w:space="0" w:color="000000"/>
              <w:right w:val="single" w:sz="4" w:space="0" w:color="000000"/>
            </w:tcBorders>
            <w:shd w:val="clear" w:color="auto" w:fill="auto"/>
          </w:tcPr>
          <w:p w14:paraId="5622EF77" w14:textId="77777777" w:rsidR="001300AD" w:rsidRPr="00AD7943" w:rsidRDefault="001300AD" w:rsidP="001300AD">
            <w:pPr>
              <w:jc w:val="both"/>
            </w:pPr>
            <w:r w:rsidRPr="00AD7943">
              <w:t>Популяризация физической культуры и спорта среди различных групп населения,</w:t>
            </w:r>
          </w:p>
          <w:p w14:paraId="20D5AD80" w14:textId="77777777" w:rsidR="001300AD" w:rsidRDefault="001300AD" w:rsidP="001300AD">
            <w:pPr>
              <w:jc w:val="both"/>
            </w:pPr>
            <w:r w:rsidRPr="00AD7943">
              <w:t>организация и проведение физкультурно-спортивной работы по месту жительства граждан.</w:t>
            </w:r>
          </w:p>
          <w:p w14:paraId="15499A0D" w14:textId="4436C083" w:rsidR="00AD7943" w:rsidRPr="00AD7943" w:rsidRDefault="00AD7943" w:rsidP="001300AD">
            <w:pPr>
              <w:jc w:val="both"/>
              <w:rPr>
                <w:color w:val="FF0000"/>
              </w:rPr>
            </w:pPr>
            <w:r w:rsidRPr="00AD7943">
              <w:t xml:space="preserve">Организация проведения мероприятий, направленных на развитие массовой физической культуры и спорта на территории района, в рамках выполнения календарного плана спортивно-массовых мероприятий на территории Подосиновского муниципального  </w:t>
            </w:r>
            <w:proofErr w:type="gramStart"/>
            <w:r w:rsidRPr="00AD7943">
              <w:t>района</w:t>
            </w:r>
            <w:proofErr w:type="gramEnd"/>
            <w:r>
              <w:t xml:space="preserve"> в том числе </w:t>
            </w:r>
            <w:r w:rsidRPr="00AD7943">
              <w:t>всероссийских массовых спортивных акций «Лыжня России», «Кросс Нации», «10 000 шагов к жизни»</w:t>
            </w:r>
          </w:p>
        </w:tc>
        <w:tc>
          <w:tcPr>
            <w:tcW w:w="1498" w:type="dxa"/>
            <w:tcBorders>
              <w:left w:val="single" w:sz="4" w:space="0" w:color="000000"/>
              <w:bottom w:val="single" w:sz="4" w:space="0" w:color="000000"/>
              <w:right w:val="single" w:sz="4" w:space="0" w:color="000000"/>
            </w:tcBorders>
            <w:shd w:val="clear" w:color="auto" w:fill="auto"/>
          </w:tcPr>
          <w:p w14:paraId="43A794D4" w14:textId="77777777" w:rsidR="001300AD" w:rsidRPr="00AD7943" w:rsidRDefault="001300AD" w:rsidP="001300AD">
            <w:pPr>
              <w:jc w:val="center"/>
            </w:pPr>
            <w:r w:rsidRPr="00AD7943">
              <w:t>постоянно</w:t>
            </w:r>
          </w:p>
        </w:tc>
        <w:tc>
          <w:tcPr>
            <w:tcW w:w="3604" w:type="dxa"/>
            <w:tcBorders>
              <w:left w:val="single" w:sz="4" w:space="0" w:color="000000"/>
              <w:bottom w:val="single" w:sz="4" w:space="0" w:color="000000"/>
              <w:right w:val="single" w:sz="4" w:space="0" w:color="000000"/>
            </w:tcBorders>
            <w:shd w:val="clear" w:color="auto" w:fill="auto"/>
          </w:tcPr>
          <w:p w14:paraId="0F055406" w14:textId="5009604B" w:rsidR="001300AD" w:rsidRPr="00AD7943" w:rsidRDefault="001300AD" w:rsidP="001300AD">
            <w:r w:rsidRPr="00AD7943">
              <w:t>Отдел культуры</w:t>
            </w:r>
          </w:p>
          <w:p w14:paraId="58F9F378" w14:textId="6AA1CB36" w:rsidR="001300AD" w:rsidRPr="00AD7943" w:rsidRDefault="00AD7943" w:rsidP="001300AD">
            <w:r w:rsidRPr="00AD7943">
              <w:t>У</w:t>
            </w:r>
            <w:r w:rsidR="001300AD" w:rsidRPr="00AD7943">
              <w:t>чреждения культуры,</w:t>
            </w:r>
          </w:p>
          <w:p w14:paraId="07FE39BC" w14:textId="77777777" w:rsidR="001300AD" w:rsidRPr="00AD7943" w:rsidRDefault="001300AD" w:rsidP="001300AD">
            <w:r w:rsidRPr="00AD7943">
              <w:t>Управление образования,</w:t>
            </w:r>
          </w:p>
          <w:p w14:paraId="3EF98D6E" w14:textId="5A8E6008" w:rsidR="001300AD" w:rsidRPr="00AD7943" w:rsidRDefault="001300AD" w:rsidP="001300AD"/>
        </w:tc>
        <w:tc>
          <w:tcPr>
            <w:tcW w:w="4106" w:type="dxa"/>
            <w:tcBorders>
              <w:left w:val="single" w:sz="4" w:space="0" w:color="000000"/>
              <w:bottom w:val="single" w:sz="4" w:space="0" w:color="000000"/>
              <w:right w:val="single" w:sz="4" w:space="0" w:color="000000"/>
            </w:tcBorders>
            <w:shd w:val="clear" w:color="auto" w:fill="auto"/>
          </w:tcPr>
          <w:p w14:paraId="06B38E47" w14:textId="77777777" w:rsidR="001300AD" w:rsidRPr="00AD7943" w:rsidRDefault="001300AD" w:rsidP="001300AD">
            <w:pPr>
              <w:jc w:val="both"/>
            </w:pPr>
            <w:r w:rsidRPr="00AD7943">
              <w:t xml:space="preserve">Привлечение граждан к регулярным занятиям физической культурой и спортом, увеличение удельного веса населения, систематически занимающегося физической культурой и спортом </w:t>
            </w:r>
          </w:p>
        </w:tc>
      </w:tr>
      <w:tr w:rsidR="001300AD" w14:paraId="732F42C3"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31431F99" w14:textId="77777777" w:rsidR="001300AD" w:rsidRPr="00AD7943" w:rsidRDefault="001300AD" w:rsidP="001300AD">
            <w:pPr>
              <w:jc w:val="center"/>
            </w:pPr>
            <w:r w:rsidRPr="00AD7943">
              <w:t>2.2</w:t>
            </w:r>
          </w:p>
        </w:tc>
        <w:tc>
          <w:tcPr>
            <w:tcW w:w="5245" w:type="dxa"/>
            <w:tcBorders>
              <w:left w:val="single" w:sz="4" w:space="0" w:color="000000"/>
              <w:bottom w:val="single" w:sz="4" w:space="0" w:color="000000"/>
              <w:right w:val="single" w:sz="4" w:space="0" w:color="000000"/>
            </w:tcBorders>
            <w:shd w:val="clear" w:color="auto" w:fill="auto"/>
          </w:tcPr>
          <w:p w14:paraId="771FFC2F" w14:textId="77777777" w:rsidR="001300AD" w:rsidRPr="00AD7943" w:rsidRDefault="001300AD" w:rsidP="001300AD">
            <w:pPr>
              <w:jc w:val="both"/>
            </w:pPr>
            <w:r w:rsidRPr="00AD7943">
              <w:t>Информирование в средствах массовой информации о проведении мероприятий на спортивных объектах, о возможности занятий в секциях для детей, трудоспособного населения и пожилых.</w:t>
            </w:r>
          </w:p>
        </w:tc>
        <w:tc>
          <w:tcPr>
            <w:tcW w:w="1498" w:type="dxa"/>
            <w:tcBorders>
              <w:left w:val="single" w:sz="4" w:space="0" w:color="000000"/>
              <w:bottom w:val="single" w:sz="4" w:space="0" w:color="000000"/>
              <w:right w:val="single" w:sz="4" w:space="0" w:color="000000"/>
            </w:tcBorders>
            <w:shd w:val="clear" w:color="auto" w:fill="auto"/>
          </w:tcPr>
          <w:p w14:paraId="211A7B7B" w14:textId="77777777" w:rsidR="001300AD" w:rsidRPr="00AD7943" w:rsidRDefault="001300AD" w:rsidP="001300AD">
            <w:pPr>
              <w:jc w:val="center"/>
            </w:pPr>
            <w:r w:rsidRPr="00AD7943">
              <w:t>постоянно</w:t>
            </w:r>
          </w:p>
        </w:tc>
        <w:tc>
          <w:tcPr>
            <w:tcW w:w="3604" w:type="dxa"/>
            <w:tcBorders>
              <w:left w:val="single" w:sz="4" w:space="0" w:color="000000"/>
              <w:bottom w:val="single" w:sz="4" w:space="0" w:color="000000"/>
              <w:right w:val="single" w:sz="4" w:space="0" w:color="000000"/>
            </w:tcBorders>
            <w:shd w:val="clear" w:color="auto" w:fill="auto"/>
          </w:tcPr>
          <w:p w14:paraId="64AA6AE3" w14:textId="77777777" w:rsidR="00E22DB6" w:rsidRPr="00AD7943" w:rsidRDefault="00E22DB6" w:rsidP="001300AD">
            <w:r w:rsidRPr="00AD7943">
              <w:t>Администрация района,</w:t>
            </w:r>
          </w:p>
          <w:p w14:paraId="0FFFE073" w14:textId="441B51B7" w:rsidR="001300AD" w:rsidRPr="00AD7943" w:rsidRDefault="00616C6D" w:rsidP="001300AD">
            <w:r w:rsidRPr="00AD7943">
              <w:t>Учреждения спорта,</w:t>
            </w:r>
          </w:p>
          <w:p w14:paraId="61981132" w14:textId="7AB75F0D" w:rsidR="00E22DB6" w:rsidRPr="00AD7943" w:rsidRDefault="00E22DB6" w:rsidP="001300AD">
            <w:r w:rsidRPr="00AD7943">
              <w:t xml:space="preserve">Администрации городских и сельских поселений  </w:t>
            </w:r>
          </w:p>
          <w:p w14:paraId="6652492F" w14:textId="60301975" w:rsidR="001300AD" w:rsidRPr="00AD7943" w:rsidRDefault="001300AD" w:rsidP="00AD7943"/>
        </w:tc>
        <w:tc>
          <w:tcPr>
            <w:tcW w:w="4106" w:type="dxa"/>
            <w:tcBorders>
              <w:left w:val="single" w:sz="4" w:space="0" w:color="000000"/>
              <w:bottom w:val="single" w:sz="4" w:space="0" w:color="000000"/>
              <w:right w:val="single" w:sz="4" w:space="0" w:color="000000"/>
            </w:tcBorders>
            <w:shd w:val="clear" w:color="auto" w:fill="auto"/>
          </w:tcPr>
          <w:p w14:paraId="7DCE6CC2" w14:textId="77777777" w:rsidR="001300AD" w:rsidRPr="00AD7943" w:rsidRDefault="001300AD" w:rsidP="001300AD">
            <w:pPr>
              <w:jc w:val="both"/>
            </w:pPr>
            <w:r w:rsidRPr="00AD7943">
              <w:t>Привлечение граждан к регулярным занятиям физической культурой и спортом</w:t>
            </w:r>
          </w:p>
        </w:tc>
      </w:tr>
      <w:tr w:rsidR="001300AD" w:rsidRPr="00182381" w14:paraId="54A8215A"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4574BE66" w14:textId="4A75E849" w:rsidR="001300AD" w:rsidRPr="00AD7943" w:rsidRDefault="001300AD" w:rsidP="00557794">
            <w:pPr>
              <w:jc w:val="center"/>
            </w:pPr>
            <w:r w:rsidRPr="00AD7943">
              <w:t>2.</w:t>
            </w:r>
            <w:r w:rsidR="00557794">
              <w:t>3</w:t>
            </w:r>
          </w:p>
        </w:tc>
        <w:tc>
          <w:tcPr>
            <w:tcW w:w="5245" w:type="dxa"/>
            <w:tcBorders>
              <w:left w:val="single" w:sz="4" w:space="0" w:color="000000"/>
              <w:bottom w:val="single" w:sz="4" w:space="0" w:color="000000"/>
              <w:right w:val="single" w:sz="4" w:space="0" w:color="000000"/>
            </w:tcBorders>
            <w:shd w:val="clear" w:color="auto" w:fill="auto"/>
          </w:tcPr>
          <w:p w14:paraId="2AB9394E" w14:textId="77777777" w:rsidR="001300AD" w:rsidRPr="00AD7943" w:rsidRDefault="001300AD" w:rsidP="001300AD">
            <w:pPr>
              <w:jc w:val="both"/>
            </w:pPr>
            <w:r w:rsidRPr="00AD7943">
              <w:t>Организация и проведение мероприятий для дошкольников «Веселые старты»</w:t>
            </w:r>
          </w:p>
        </w:tc>
        <w:tc>
          <w:tcPr>
            <w:tcW w:w="1498" w:type="dxa"/>
            <w:tcBorders>
              <w:left w:val="single" w:sz="4" w:space="0" w:color="000000"/>
              <w:bottom w:val="single" w:sz="4" w:space="0" w:color="000000"/>
              <w:right w:val="single" w:sz="4" w:space="0" w:color="000000"/>
            </w:tcBorders>
            <w:shd w:val="clear" w:color="auto" w:fill="auto"/>
          </w:tcPr>
          <w:p w14:paraId="1ED82E8B" w14:textId="2C9EF19A" w:rsidR="001300AD" w:rsidRPr="00AD7943" w:rsidRDefault="00AD7943" w:rsidP="001300AD">
            <w:pPr>
              <w:jc w:val="center"/>
            </w:pPr>
            <w:r w:rsidRPr="00AD7943">
              <w:t>май</w:t>
            </w:r>
            <w:r w:rsidR="001300AD" w:rsidRPr="00AD7943">
              <w:t>,</w:t>
            </w:r>
          </w:p>
          <w:p w14:paraId="667E4FBA" w14:textId="7BB1079A" w:rsidR="001300AD" w:rsidRPr="00AD7943" w:rsidRDefault="00AD7943" w:rsidP="001300AD">
            <w:pPr>
              <w:jc w:val="center"/>
            </w:pPr>
            <w:r w:rsidRPr="00AD7943">
              <w:t>сентябрь</w:t>
            </w:r>
          </w:p>
        </w:tc>
        <w:tc>
          <w:tcPr>
            <w:tcW w:w="3604" w:type="dxa"/>
            <w:tcBorders>
              <w:left w:val="single" w:sz="4" w:space="0" w:color="000000"/>
              <w:bottom w:val="single" w:sz="4" w:space="0" w:color="000000"/>
              <w:right w:val="single" w:sz="4" w:space="0" w:color="000000"/>
            </w:tcBorders>
            <w:shd w:val="clear" w:color="auto" w:fill="auto"/>
          </w:tcPr>
          <w:p w14:paraId="16C58C7B" w14:textId="77777777" w:rsidR="001300AD" w:rsidRPr="00AD7943" w:rsidRDefault="001300AD" w:rsidP="001300AD">
            <w:r w:rsidRPr="00AD7943">
              <w:t>Управление образования,</w:t>
            </w:r>
          </w:p>
          <w:p w14:paraId="33AB1277" w14:textId="06EA4E43" w:rsidR="001300AD" w:rsidRPr="00AD7943" w:rsidRDefault="00AD7943" w:rsidP="001300AD">
            <w:r w:rsidRPr="00AD7943">
              <w:t>О</w:t>
            </w:r>
            <w:r>
              <w:t>бразовательные организации</w:t>
            </w:r>
          </w:p>
          <w:p w14:paraId="44F03985" w14:textId="517DA1D8" w:rsidR="001300AD" w:rsidRPr="00AD7943" w:rsidRDefault="001300AD" w:rsidP="001300AD"/>
        </w:tc>
        <w:tc>
          <w:tcPr>
            <w:tcW w:w="4106" w:type="dxa"/>
            <w:tcBorders>
              <w:left w:val="single" w:sz="4" w:space="0" w:color="000000"/>
              <w:bottom w:val="single" w:sz="4" w:space="0" w:color="000000"/>
              <w:right w:val="single" w:sz="4" w:space="0" w:color="000000"/>
            </w:tcBorders>
            <w:shd w:val="clear" w:color="auto" w:fill="auto"/>
          </w:tcPr>
          <w:p w14:paraId="4EDB786F" w14:textId="77777777" w:rsidR="001300AD" w:rsidRPr="00AD7943" w:rsidRDefault="001300AD" w:rsidP="001300AD">
            <w:pPr>
              <w:jc w:val="both"/>
            </w:pPr>
            <w:r w:rsidRPr="00AD7943">
              <w:t>Привлечение детей дошкольного возраста к систематическим занятиям физической культурой и спортом</w:t>
            </w:r>
          </w:p>
        </w:tc>
      </w:tr>
      <w:tr w:rsidR="001300AD" w14:paraId="31C7B30A"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51144A2B" w14:textId="1568272A" w:rsidR="001300AD" w:rsidRPr="00AD7943" w:rsidRDefault="001300AD" w:rsidP="00557794">
            <w:pPr>
              <w:jc w:val="center"/>
            </w:pPr>
            <w:r w:rsidRPr="00AD7943">
              <w:t>2.</w:t>
            </w:r>
            <w:r w:rsidR="00557794">
              <w:t>4</w:t>
            </w:r>
          </w:p>
        </w:tc>
        <w:tc>
          <w:tcPr>
            <w:tcW w:w="5245" w:type="dxa"/>
            <w:tcBorders>
              <w:left w:val="single" w:sz="4" w:space="0" w:color="000000"/>
              <w:bottom w:val="single" w:sz="4" w:space="0" w:color="000000"/>
              <w:right w:val="single" w:sz="4" w:space="0" w:color="000000"/>
            </w:tcBorders>
            <w:shd w:val="clear" w:color="auto" w:fill="auto"/>
          </w:tcPr>
          <w:p w14:paraId="126E309C" w14:textId="5CA32CAE" w:rsidR="001300AD" w:rsidRPr="00AD7943" w:rsidRDefault="001300AD" w:rsidP="00182381">
            <w:pPr>
              <w:jc w:val="both"/>
            </w:pPr>
            <w:r w:rsidRPr="00AD7943">
              <w:t xml:space="preserve">Организация физкультурно-спортивной работы среди людей с ограниченными возможностями здоровья, проведение районных фестивалей инвалидного спорта, обеспечение участия граждан с ограниченными возможностями </w:t>
            </w:r>
            <w:r w:rsidRPr="00AD7943">
              <w:lastRenderedPageBreak/>
              <w:t>здоровья в областных фестивалях инвалидного спорта</w:t>
            </w:r>
          </w:p>
        </w:tc>
        <w:tc>
          <w:tcPr>
            <w:tcW w:w="1498" w:type="dxa"/>
            <w:tcBorders>
              <w:left w:val="single" w:sz="4" w:space="0" w:color="000000"/>
              <w:bottom w:val="single" w:sz="4" w:space="0" w:color="000000"/>
              <w:right w:val="single" w:sz="4" w:space="0" w:color="000000"/>
            </w:tcBorders>
            <w:shd w:val="clear" w:color="auto" w:fill="auto"/>
          </w:tcPr>
          <w:p w14:paraId="284B941C" w14:textId="77777777" w:rsidR="001300AD" w:rsidRPr="00AD7943" w:rsidRDefault="001300AD" w:rsidP="001300AD">
            <w:pPr>
              <w:jc w:val="center"/>
            </w:pPr>
            <w:r w:rsidRPr="00AD7943">
              <w:lastRenderedPageBreak/>
              <w:t>01.01.2024 – 31.12.2024</w:t>
            </w:r>
          </w:p>
        </w:tc>
        <w:tc>
          <w:tcPr>
            <w:tcW w:w="3604" w:type="dxa"/>
            <w:tcBorders>
              <w:left w:val="single" w:sz="4" w:space="0" w:color="000000"/>
              <w:bottom w:val="single" w:sz="4" w:space="0" w:color="000000"/>
              <w:right w:val="single" w:sz="4" w:space="0" w:color="000000"/>
            </w:tcBorders>
            <w:shd w:val="clear" w:color="auto" w:fill="auto"/>
          </w:tcPr>
          <w:p w14:paraId="767DBBED" w14:textId="2C962036" w:rsidR="001300AD" w:rsidRPr="00AD7943" w:rsidRDefault="001300AD" w:rsidP="001300AD">
            <w:r w:rsidRPr="00AD7943">
              <w:t>Отдел культуры</w:t>
            </w:r>
            <w:r w:rsidR="00AD7943" w:rsidRPr="00AD7943">
              <w:t>,</w:t>
            </w:r>
          </w:p>
          <w:p w14:paraId="10B53BAF" w14:textId="77777777" w:rsidR="001300AD" w:rsidRPr="00AD7943" w:rsidRDefault="001300AD" w:rsidP="001300AD">
            <w:r w:rsidRPr="00AD7943">
              <w:t>районное общество инвалидов</w:t>
            </w:r>
          </w:p>
        </w:tc>
        <w:tc>
          <w:tcPr>
            <w:tcW w:w="4106" w:type="dxa"/>
            <w:tcBorders>
              <w:left w:val="single" w:sz="4" w:space="0" w:color="000000"/>
              <w:bottom w:val="single" w:sz="4" w:space="0" w:color="000000"/>
              <w:right w:val="single" w:sz="4" w:space="0" w:color="000000"/>
            </w:tcBorders>
            <w:shd w:val="clear" w:color="auto" w:fill="auto"/>
          </w:tcPr>
          <w:p w14:paraId="13BF6D10" w14:textId="77777777" w:rsidR="001300AD" w:rsidRPr="00AD7943" w:rsidRDefault="001300AD" w:rsidP="001300AD">
            <w:pPr>
              <w:jc w:val="both"/>
            </w:pPr>
            <w:r w:rsidRPr="00AD7943">
              <w:t>Привлечение граждан с ограниченными возможностями здоровья к регулярным занятиям физической культурой и спортом</w:t>
            </w:r>
          </w:p>
        </w:tc>
      </w:tr>
      <w:tr w:rsidR="001300AD" w14:paraId="7CF364B4"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552C5143" w14:textId="3625D9E7" w:rsidR="001300AD" w:rsidRPr="00AD7943" w:rsidRDefault="001300AD" w:rsidP="00557794">
            <w:pPr>
              <w:jc w:val="center"/>
            </w:pPr>
            <w:r w:rsidRPr="00AD7943">
              <w:lastRenderedPageBreak/>
              <w:t>2.</w:t>
            </w:r>
            <w:r w:rsidR="00557794">
              <w:t>5</w:t>
            </w:r>
          </w:p>
        </w:tc>
        <w:tc>
          <w:tcPr>
            <w:tcW w:w="5245" w:type="dxa"/>
            <w:tcBorders>
              <w:left w:val="single" w:sz="4" w:space="0" w:color="000000"/>
              <w:bottom w:val="single" w:sz="4" w:space="0" w:color="000000"/>
              <w:right w:val="single" w:sz="4" w:space="0" w:color="000000"/>
            </w:tcBorders>
            <w:shd w:val="clear" w:color="auto" w:fill="auto"/>
          </w:tcPr>
          <w:p w14:paraId="20364DE2" w14:textId="77777777" w:rsidR="001300AD" w:rsidRPr="00AD7943" w:rsidRDefault="001300AD" w:rsidP="001300AD">
            <w:pPr>
              <w:jc w:val="both"/>
            </w:pPr>
            <w:r w:rsidRPr="00AD7943">
              <w:t>Организация физкультурно-спортивной работы среди граждан пожилого возраста, создание условий для занятий группы здоровья</w:t>
            </w:r>
          </w:p>
        </w:tc>
        <w:tc>
          <w:tcPr>
            <w:tcW w:w="1498" w:type="dxa"/>
            <w:tcBorders>
              <w:left w:val="single" w:sz="4" w:space="0" w:color="000000"/>
              <w:bottom w:val="single" w:sz="4" w:space="0" w:color="000000"/>
              <w:right w:val="single" w:sz="4" w:space="0" w:color="000000"/>
            </w:tcBorders>
            <w:shd w:val="clear" w:color="auto" w:fill="auto"/>
          </w:tcPr>
          <w:p w14:paraId="5E56A912" w14:textId="77777777" w:rsidR="001300AD" w:rsidRPr="00AD7943" w:rsidRDefault="001300AD" w:rsidP="001300AD">
            <w:pPr>
              <w:jc w:val="center"/>
            </w:pPr>
            <w:r w:rsidRPr="00AD7943">
              <w:t>01.01.2024 – 31.12.2024</w:t>
            </w:r>
          </w:p>
        </w:tc>
        <w:tc>
          <w:tcPr>
            <w:tcW w:w="3604" w:type="dxa"/>
            <w:tcBorders>
              <w:left w:val="single" w:sz="4" w:space="0" w:color="000000"/>
              <w:bottom w:val="single" w:sz="4" w:space="0" w:color="000000"/>
              <w:right w:val="single" w:sz="4" w:space="0" w:color="000000"/>
            </w:tcBorders>
            <w:shd w:val="clear" w:color="auto" w:fill="auto"/>
          </w:tcPr>
          <w:p w14:paraId="61585211" w14:textId="77777777" w:rsidR="001300AD" w:rsidRPr="00AD7943" w:rsidRDefault="001300AD" w:rsidP="00AD7943">
            <w:r w:rsidRPr="00AD7943">
              <w:t xml:space="preserve">Отдел культуры, </w:t>
            </w:r>
          </w:p>
          <w:p w14:paraId="6674F893" w14:textId="165E7330" w:rsidR="00AD7943" w:rsidRPr="00AD7943" w:rsidRDefault="00AD7943" w:rsidP="00AD7943"/>
        </w:tc>
        <w:tc>
          <w:tcPr>
            <w:tcW w:w="4106" w:type="dxa"/>
            <w:tcBorders>
              <w:left w:val="single" w:sz="4" w:space="0" w:color="000000"/>
              <w:bottom w:val="single" w:sz="4" w:space="0" w:color="000000"/>
              <w:right w:val="single" w:sz="4" w:space="0" w:color="000000"/>
            </w:tcBorders>
            <w:shd w:val="clear" w:color="auto" w:fill="auto"/>
          </w:tcPr>
          <w:p w14:paraId="30711305" w14:textId="77777777" w:rsidR="001300AD" w:rsidRPr="00AD7943" w:rsidRDefault="001300AD" w:rsidP="001300AD">
            <w:pPr>
              <w:jc w:val="both"/>
            </w:pPr>
            <w:r w:rsidRPr="00AD7943">
              <w:t>Увеличение количества активных граждан пожилого возраста, создание предпосылок, способствующих увеличению продолжительности жизни</w:t>
            </w:r>
          </w:p>
        </w:tc>
      </w:tr>
      <w:tr w:rsidR="001300AD" w14:paraId="652CE1D9"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206B4EF2" w14:textId="73AE23FD" w:rsidR="001300AD" w:rsidRPr="00AD7943" w:rsidRDefault="00557794" w:rsidP="001300AD">
            <w:pPr>
              <w:jc w:val="center"/>
            </w:pPr>
            <w:r>
              <w:t>2.6</w:t>
            </w:r>
          </w:p>
        </w:tc>
        <w:tc>
          <w:tcPr>
            <w:tcW w:w="5245" w:type="dxa"/>
            <w:tcBorders>
              <w:left w:val="single" w:sz="4" w:space="0" w:color="000000"/>
              <w:bottom w:val="single" w:sz="4" w:space="0" w:color="000000"/>
              <w:right w:val="single" w:sz="4" w:space="0" w:color="000000"/>
            </w:tcBorders>
            <w:shd w:val="clear" w:color="auto" w:fill="auto"/>
          </w:tcPr>
          <w:p w14:paraId="4FC04FA3" w14:textId="77777777" w:rsidR="001300AD" w:rsidRPr="00AD7943" w:rsidRDefault="001300AD" w:rsidP="001300AD">
            <w:pPr>
              <w:jc w:val="both"/>
            </w:pPr>
            <w:r w:rsidRPr="00AD7943">
              <w:t>Организация и проведение мероприятий по продвижению Всероссийского физкультурно-спортивного комплекса «Готов к труду и обороне» (ГТО)</w:t>
            </w:r>
          </w:p>
        </w:tc>
        <w:tc>
          <w:tcPr>
            <w:tcW w:w="1498" w:type="dxa"/>
            <w:tcBorders>
              <w:left w:val="single" w:sz="4" w:space="0" w:color="000000"/>
              <w:bottom w:val="single" w:sz="4" w:space="0" w:color="000000"/>
              <w:right w:val="single" w:sz="4" w:space="0" w:color="000000"/>
            </w:tcBorders>
            <w:shd w:val="clear" w:color="auto" w:fill="auto"/>
          </w:tcPr>
          <w:p w14:paraId="1FBC031F" w14:textId="77777777" w:rsidR="001300AD" w:rsidRPr="00AD7943" w:rsidRDefault="001300AD" w:rsidP="001300AD">
            <w:pPr>
              <w:jc w:val="center"/>
            </w:pPr>
            <w:r w:rsidRPr="00AD7943">
              <w:t>01.01.2024 – 31.12.2024</w:t>
            </w:r>
          </w:p>
        </w:tc>
        <w:tc>
          <w:tcPr>
            <w:tcW w:w="3604" w:type="dxa"/>
            <w:tcBorders>
              <w:left w:val="single" w:sz="4" w:space="0" w:color="000000"/>
              <w:bottom w:val="single" w:sz="4" w:space="0" w:color="000000"/>
              <w:right w:val="single" w:sz="4" w:space="0" w:color="000000"/>
            </w:tcBorders>
            <w:shd w:val="clear" w:color="auto" w:fill="auto"/>
          </w:tcPr>
          <w:p w14:paraId="52A9E8F8" w14:textId="77777777" w:rsidR="001300AD" w:rsidRPr="00AD7943" w:rsidRDefault="001300AD" w:rsidP="00AD7943">
            <w:r w:rsidRPr="00AD7943">
              <w:t xml:space="preserve">Отдел культуры, </w:t>
            </w:r>
          </w:p>
          <w:p w14:paraId="7DC244A2" w14:textId="57C965E8" w:rsidR="00AD7943" w:rsidRPr="00AD7943" w:rsidRDefault="00AD7943" w:rsidP="00AD7943">
            <w:r w:rsidRPr="00AD7943">
              <w:t>Образовательные организации</w:t>
            </w:r>
          </w:p>
        </w:tc>
        <w:tc>
          <w:tcPr>
            <w:tcW w:w="4106" w:type="dxa"/>
            <w:tcBorders>
              <w:left w:val="single" w:sz="4" w:space="0" w:color="000000"/>
              <w:bottom w:val="single" w:sz="4" w:space="0" w:color="000000"/>
              <w:right w:val="single" w:sz="4" w:space="0" w:color="000000"/>
            </w:tcBorders>
            <w:shd w:val="clear" w:color="auto" w:fill="auto"/>
          </w:tcPr>
          <w:p w14:paraId="20CFF669" w14:textId="77777777" w:rsidR="001300AD" w:rsidRPr="00AD7943" w:rsidRDefault="001300AD" w:rsidP="001300AD">
            <w:pPr>
              <w:jc w:val="both"/>
            </w:pPr>
            <w:r w:rsidRPr="00AD7943">
              <w:t>Популяризация  здорового образа жизни.</w:t>
            </w:r>
          </w:p>
        </w:tc>
      </w:tr>
      <w:tr w:rsidR="001300AD" w14:paraId="6B197DC2"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05E13B85" w14:textId="7FFB991C" w:rsidR="001300AD" w:rsidRPr="0068191A" w:rsidRDefault="001300AD" w:rsidP="00557794">
            <w:pPr>
              <w:jc w:val="center"/>
            </w:pPr>
            <w:r w:rsidRPr="0068191A">
              <w:t>2.</w:t>
            </w:r>
            <w:r w:rsidR="00557794">
              <w:t>7</w:t>
            </w:r>
          </w:p>
        </w:tc>
        <w:tc>
          <w:tcPr>
            <w:tcW w:w="5245" w:type="dxa"/>
            <w:tcBorders>
              <w:left w:val="single" w:sz="4" w:space="0" w:color="000000"/>
              <w:bottom w:val="single" w:sz="4" w:space="0" w:color="000000"/>
              <w:right w:val="single" w:sz="4" w:space="0" w:color="000000"/>
            </w:tcBorders>
            <w:shd w:val="clear" w:color="auto" w:fill="auto"/>
          </w:tcPr>
          <w:p w14:paraId="56FF14F9" w14:textId="77777777" w:rsidR="0068191A" w:rsidRPr="0068191A" w:rsidRDefault="001300AD" w:rsidP="0068191A">
            <w:pPr>
              <w:jc w:val="both"/>
            </w:pPr>
            <w:r w:rsidRPr="0068191A">
              <w:t>Размещение в СМИ и в соцсетях информации о пользе и важности наличия в поселке «Тропы здоровья»</w:t>
            </w:r>
            <w:r w:rsidR="00182381" w:rsidRPr="0068191A">
              <w:t xml:space="preserve"> (о создании «Тропы здоровья»)</w:t>
            </w:r>
            <w:r w:rsidRPr="0068191A">
              <w:t xml:space="preserve">, </w:t>
            </w:r>
          </w:p>
          <w:p w14:paraId="393B0E74" w14:textId="5AFC1E6A" w:rsidR="001300AD" w:rsidRPr="0068191A" w:rsidRDefault="001300AD" w:rsidP="0068191A">
            <w:pPr>
              <w:jc w:val="both"/>
            </w:pPr>
            <w:r w:rsidRPr="0068191A">
              <w:t>Установление разметки на длинном маршруте «Тропы здоровья» на 1000</w:t>
            </w:r>
            <w:r w:rsidR="0068191A" w:rsidRPr="0068191A">
              <w:t xml:space="preserve"> метров</w:t>
            </w:r>
            <w:r w:rsidRPr="0068191A">
              <w:t xml:space="preserve">. </w:t>
            </w:r>
          </w:p>
        </w:tc>
        <w:tc>
          <w:tcPr>
            <w:tcW w:w="1498" w:type="dxa"/>
            <w:tcBorders>
              <w:left w:val="single" w:sz="4" w:space="0" w:color="000000"/>
              <w:bottom w:val="single" w:sz="4" w:space="0" w:color="000000"/>
              <w:right w:val="single" w:sz="4" w:space="0" w:color="000000"/>
            </w:tcBorders>
            <w:shd w:val="clear" w:color="auto" w:fill="auto"/>
          </w:tcPr>
          <w:p w14:paraId="29A64C23" w14:textId="77777777" w:rsidR="001300AD" w:rsidRPr="0068191A" w:rsidRDefault="001300AD" w:rsidP="001300AD">
            <w:pPr>
              <w:jc w:val="center"/>
            </w:pPr>
            <w:r w:rsidRPr="0068191A">
              <w:t>01.01.2024 – 31.12.2024</w:t>
            </w:r>
          </w:p>
        </w:tc>
        <w:tc>
          <w:tcPr>
            <w:tcW w:w="3604" w:type="dxa"/>
            <w:tcBorders>
              <w:left w:val="single" w:sz="4" w:space="0" w:color="000000"/>
              <w:bottom w:val="single" w:sz="4" w:space="0" w:color="000000"/>
              <w:right w:val="single" w:sz="4" w:space="0" w:color="000000"/>
            </w:tcBorders>
            <w:shd w:val="clear" w:color="auto" w:fill="auto"/>
          </w:tcPr>
          <w:p w14:paraId="1527ACB1" w14:textId="77777777" w:rsidR="0068191A" w:rsidRPr="0068191A" w:rsidRDefault="001300AD" w:rsidP="001300AD">
            <w:r w:rsidRPr="0068191A">
              <w:t xml:space="preserve">Администрация района, </w:t>
            </w:r>
          </w:p>
          <w:p w14:paraId="2B3AAB13" w14:textId="32A1B706" w:rsidR="001300AD" w:rsidRDefault="000F30AE" w:rsidP="0068191A">
            <w:r>
              <w:t>О</w:t>
            </w:r>
            <w:r w:rsidR="001300AD" w:rsidRPr="0068191A">
              <w:t>тдел культуры</w:t>
            </w:r>
          </w:p>
          <w:p w14:paraId="6BC3A5F1" w14:textId="33E8949B" w:rsidR="000F30AE" w:rsidRPr="0068191A" w:rsidRDefault="000F30AE" w:rsidP="0068191A">
            <w:r w:rsidRPr="000F30AE">
              <w:t xml:space="preserve">Администрации городских и сельских поселений  </w:t>
            </w:r>
          </w:p>
        </w:tc>
        <w:tc>
          <w:tcPr>
            <w:tcW w:w="4106" w:type="dxa"/>
            <w:tcBorders>
              <w:left w:val="single" w:sz="4" w:space="0" w:color="000000"/>
              <w:bottom w:val="single" w:sz="4" w:space="0" w:color="000000"/>
              <w:right w:val="single" w:sz="4" w:space="0" w:color="000000"/>
            </w:tcBorders>
            <w:shd w:val="clear" w:color="auto" w:fill="auto"/>
          </w:tcPr>
          <w:p w14:paraId="4BC1F67A" w14:textId="77777777" w:rsidR="001300AD" w:rsidRPr="0068191A" w:rsidRDefault="001300AD" w:rsidP="001300AD">
            <w:pPr>
              <w:jc w:val="both"/>
            </w:pPr>
            <w:r w:rsidRPr="0068191A">
              <w:t>Мотивация населения к рутинной физической активности.</w:t>
            </w:r>
          </w:p>
        </w:tc>
      </w:tr>
      <w:tr w:rsidR="00B109D0" w14:paraId="703FF183"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146BE6AA" w14:textId="722DD622" w:rsidR="00B109D0" w:rsidRPr="00182381" w:rsidRDefault="00557794" w:rsidP="001300AD">
            <w:pPr>
              <w:jc w:val="center"/>
              <w:rPr>
                <w:highlight w:val="yellow"/>
              </w:rPr>
            </w:pPr>
            <w:r w:rsidRPr="00557794">
              <w:t>2.8</w:t>
            </w:r>
          </w:p>
        </w:tc>
        <w:tc>
          <w:tcPr>
            <w:tcW w:w="5245" w:type="dxa"/>
            <w:tcBorders>
              <w:left w:val="single" w:sz="4" w:space="0" w:color="000000"/>
              <w:bottom w:val="single" w:sz="4" w:space="0" w:color="000000"/>
              <w:right w:val="single" w:sz="4" w:space="0" w:color="000000"/>
            </w:tcBorders>
            <w:shd w:val="clear" w:color="auto" w:fill="auto"/>
          </w:tcPr>
          <w:p w14:paraId="0A7CB252" w14:textId="098351F9" w:rsidR="00B109D0" w:rsidRPr="000F30AE" w:rsidRDefault="00B109D0" w:rsidP="0068191A">
            <w:pPr>
              <w:jc w:val="both"/>
            </w:pPr>
            <w:r w:rsidRPr="000F30AE">
              <w:t xml:space="preserve">С мая по </w:t>
            </w:r>
            <w:r w:rsidR="0068191A" w:rsidRPr="000F30AE">
              <w:t xml:space="preserve">сентябрь </w:t>
            </w:r>
            <w:r w:rsidRPr="000F30AE">
              <w:t xml:space="preserve">единый день зарядки по </w:t>
            </w:r>
            <w:r w:rsidR="0068191A" w:rsidRPr="000F30AE">
              <w:t>выходным дням (суббота/воскресенье)</w:t>
            </w:r>
            <w:r w:rsidRPr="000F30AE">
              <w:t xml:space="preserve"> с 9 до 9.30  в парке / сквере/ на площади</w:t>
            </w:r>
          </w:p>
        </w:tc>
        <w:tc>
          <w:tcPr>
            <w:tcW w:w="1498" w:type="dxa"/>
            <w:tcBorders>
              <w:left w:val="single" w:sz="4" w:space="0" w:color="000000"/>
              <w:bottom w:val="single" w:sz="4" w:space="0" w:color="000000"/>
              <w:right w:val="single" w:sz="4" w:space="0" w:color="000000"/>
            </w:tcBorders>
            <w:shd w:val="clear" w:color="auto" w:fill="auto"/>
          </w:tcPr>
          <w:p w14:paraId="7BF40B9A" w14:textId="02EA8CB3" w:rsidR="00B109D0" w:rsidRPr="000F30AE" w:rsidRDefault="000F30AE" w:rsidP="001300AD">
            <w:pPr>
              <w:jc w:val="center"/>
            </w:pPr>
            <w:r w:rsidRPr="000F30AE">
              <w:t>01.05.2024 –</w:t>
            </w:r>
          </w:p>
          <w:p w14:paraId="6CD1ADDB" w14:textId="008AE67D" w:rsidR="000F30AE" w:rsidRPr="000F30AE" w:rsidRDefault="000F30AE" w:rsidP="001300AD">
            <w:pPr>
              <w:jc w:val="center"/>
            </w:pPr>
            <w:r w:rsidRPr="000F30AE">
              <w:t>31.10.2024</w:t>
            </w:r>
          </w:p>
        </w:tc>
        <w:tc>
          <w:tcPr>
            <w:tcW w:w="3604" w:type="dxa"/>
            <w:tcBorders>
              <w:left w:val="single" w:sz="4" w:space="0" w:color="000000"/>
              <w:bottom w:val="single" w:sz="4" w:space="0" w:color="000000"/>
              <w:right w:val="single" w:sz="4" w:space="0" w:color="000000"/>
            </w:tcBorders>
            <w:shd w:val="clear" w:color="auto" w:fill="auto"/>
          </w:tcPr>
          <w:p w14:paraId="5B8DCDAC" w14:textId="77777777" w:rsidR="00B109D0" w:rsidRDefault="000F30AE" w:rsidP="000F30AE">
            <w:r>
              <w:t>Отдел культуры,</w:t>
            </w:r>
          </w:p>
          <w:p w14:paraId="4307A1FF" w14:textId="31586088" w:rsidR="000F30AE" w:rsidRPr="00182381" w:rsidRDefault="000F30AE" w:rsidP="000F30AE">
            <w:pPr>
              <w:rPr>
                <w:highlight w:val="yellow"/>
              </w:rPr>
            </w:pPr>
            <w:r w:rsidRPr="000F30AE">
              <w:t xml:space="preserve">Администрации городских и сельских поселений  </w:t>
            </w:r>
          </w:p>
        </w:tc>
        <w:tc>
          <w:tcPr>
            <w:tcW w:w="4106" w:type="dxa"/>
            <w:tcBorders>
              <w:left w:val="single" w:sz="4" w:space="0" w:color="000000"/>
              <w:bottom w:val="single" w:sz="4" w:space="0" w:color="000000"/>
              <w:right w:val="single" w:sz="4" w:space="0" w:color="000000"/>
            </w:tcBorders>
            <w:shd w:val="clear" w:color="auto" w:fill="auto"/>
          </w:tcPr>
          <w:p w14:paraId="16DE7BCC" w14:textId="780FEC39" w:rsidR="00B109D0" w:rsidRPr="00182381" w:rsidRDefault="000F30AE" w:rsidP="001300AD">
            <w:pPr>
              <w:jc w:val="both"/>
              <w:rPr>
                <w:highlight w:val="yellow"/>
              </w:rPr>
            </w:pPr>
            <w:r w:rsidRPr="000F30AE">
              <w:t>Популяризация  здорового образа жизни.</w:t>
            </w:r>
          </w:p>
        </w:tc>
      </w:tr>
      <w:tr w:rsidR="001300AD" w14:paraId="7E137DA6"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4BFA7AB4" w14:textId="77777777" w:rsidR="001300AD" w:rsidRPr="000F30AE" w:rsidRDefault="001300AD" w:rsidP="001300AD">
            <w:pPr>
              <w:spacing w:before="240" w:after="240"/>
              <w:jc w:val="center"/>
              <w:rPr>
                <w:b/>
                <w:bCs/>
              </w:rPr>
            </w:pPr>
            <w:r w:rsidRPr="000F30AE">
              <w:rPr>
                <w:b/>
                <w:bCs/>
              </w:rPr>
              <w:t>3</w:t>
            </w:r>
          </w:p>
        </w:tc>
        <w:tc>
          <w:tcPr>
            <w:tcW w:w="14453" w:type="dxa"/>
            <w:gridSpan w:val="4"/>
            <w:tcBorders>
              <w:left w:val="single" w:sz="4" w:space="0" w:color="000000"/>
              <w:bottom w:val="single" w:sz="4" w:space="0" w:color="000000"/>
              <w:right w:val="single" w:sz="4" w:space="0" w:color="000000"/>
            </w:tcBorders>
            <w:shd w:val="clear" w:color="auto" w:fill="auto"/>
          </w:tcPr>
          <w:p w14:paraId="634235B6" w14:textId="77777777" w:rsidR="001300AD" w:rsidRPr="000F30AE" w:rsidRDefault="001300AD" w:rsidP="001300AD">
            <w:pPr>
              <w:spacing w:before="240" w:after="240"/>
              <w:jc w:val="both"/>
            </w:pPr>
            <w:r w:rsidRPr="000F30AE">
              <w:rPr>
                <w:b/>
                <w:bCs/>
              </w:rPr>
              <w:t>Мероприятия, направленные на преодоление зависимостей (вредных привычек)</w:t>
            </w:r>
          </w:p>
        </w:tc>
      </w:tr>
      <w:tr w:rsidR="001300AD" w14:paraId="5F23E3E6"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6047033B" w14:textId="44C773C9" w:rsidR="001300AD" w:rsidRPr="006E0D26" w:rsidRDefault="001300AD" w:rsidP="00557794">
            <w:pPr>
              <w:jc w:val="center"/>
              <w:rPr>
                <w:bCs/>
              </w:rPr>
            </w:pPr>
            <w:r w:rsidRPr="006E0D26">
              <w:rPr>
                <w:bCs/>
              </w:rPr>
              <w:t>3.</w:t>
            </w:r>
            <w:r w:rsidR="00557794">
              <w:rPr>
                <w:bCs/>
              </w:rPr>
              <w:t>1</w:t>
            </w:r>
          </w:p>
        </w:tc>
        <w:tc>
          <w:tcPr>
            <w:tcW w:w="5245" w:type="dxa"/>
            <w:tcBorders>
              <w:left w:val="single" w:sz="4" w:space="0" w:color="000000"/>
              <w:bottom w:val="single" w:sz="4" w:space="0" w:color="000000"/>
              <w:right w:val="single" w:sz="4" w:space="0" w:color="000000"/>
            </w:tcBorders>
            <w:shd w:val="clear" w:color="auto" w:fill="auto"/>
          </w:tcPr>
          <w:p w14:paraId="1F53C6ED" w14:textId="77777777" w:rsidR="001300AD" w:rsidRPr="000F30AE" w:rsidRDefault="001300AD" w:rsidP="001300AD">
            <w:pPr>
              <w:jc w:val="both"/>
              <w:rPr>
                <w:b/>
                <w:bCs/>
              </w:rPr>
            </w:pPr>
            <w:r w:rsidRPr="000F30AE">
              <w:t>Организация и проведение «горячих линий», «телефонов доверия» по вопросам профилактики и предупреждения правонарушений среди несовершеннолетних, получения от населения информации о фактах употребления и незаконной продажи несовершеннолетним спиртосодержащей продукции</w:t>
            </w:r>
          </w:p>
        </w:tc>
        <w:tc>
          <w:tcPr>
            <w:tcW w:w="1498" w:type="dxa"/>
            <w:tcBorders>
              <w:left w:val="single" w:sz="4" w:space="0" w:color="000000"/>
              <w:bottom w:val="single" w:sz="4" w:space="0" w:color="000000"/>
              <w:right w:val="single" w:sz="4" w:space="0" w:color="000000"/>
            </w:tcBorders>
            <w:shd w:val="clear" w:color="auto" w:fill="auto"/>
          </w:tcPr>
          <w:p w14:paraId="6C03396D" w14:textId="77777777" w:rsidR="001300AD" w:rsidRPr="000F30AE" w:rsidRDefault="001300AD" w:rsidP="001300AD">
            <w:pPr>
              <w:jc w:val="center"/>
            </w:pPr>
            <w:r w:rsidRPr="000F30AE">
              <w:t>постоянно</w:t>
            </w:r>
          </w:p>
        </w:tc>
        <w:tc>
          <w:tcPr>
            <w:tcW w:w="3604" w:type="dxa"/>
            <w:tcBorders>
              <w:left w:val="single" w:sz="4" w:space="0" w:color="000000"/>
              <w:bottom w:val="single" w:sz="4" w:space="0" w:color="000000"/>
              <w:right w:val="single" w:sz="4" w:space="0" w:color="000000"/>
            </w:tcBorders>
            <w:shd w:val="clear" w:color="auto" w:fill="auto"/>
          </w:tcPr>
          <w:p w14:paraId="059B3165" w14:textId="018CA9E5" w:rsidR="001300AD" w:rsidRPr="000F30AE" w:rsidRDefault="0054319D" w:rsidP="001300AD">
            <w:r w:rsidRPr="000F30AE">
              <w:t xml:space="preserve">- </w:t>
            </w:r>
            <w:r w:rsidR="00465991" w:rsidRPr="000F30AE">
              <w:t>КОГБУЗ «</w:t>
            </w:r>
            <w:proofErr w:type="spellStart"/>
            <w:r w:rsidR="00465991" w:rsidRPr="000F30AE">
              <w:t>Подосиновская</w:t>
            </w:r>
            <w:proofErr w:type="spellEnd"/>
            <w:r w:rsidR="00465991" w:rsidRPr="000F30AE">
              <w:t xml:space="preserve"> центральная районная больница имени Н.В. </w:t>
            </w:r>
            <w:proofErr w:type="spellStart"/>
            <w:r w:rsidR="00465991" w:rsidRPr="000F30AE">
              <w:t>Отрокова</w:t>
            </w:r>
            <w:proofErr w:type="spellEnd"/>
            <w:r w:rsidR="00465991" w:rsidRPr="000F30AE">
              <w:t>»</w:t>
            </w:r>
            <w:r w:rsidR="001300AD" w:rsidRPr="000F30AE">
              <w:t xml:space="preserve">, </w:t>
            </w:r>
          </w:p>
          <w:p w14:paraId="2DC2B514" w14:textId="1451CBAE" w:rsidR="001300AD" w:rsidRPr="000F30AE" w:rsidRDefault="0054319D" w:rsidP="001300AD">
            <w:r w:rsidRPr="000F30AE">
              <w:t xml:space="preserve">- </w:t>
            </w:r>
            <w:r w:rsidR="000F30AE" w:rsidRPr="000F30AE">
              <w:t>А</w:t>
            </w:r>
            <w:r w:rsidR="001300AD" w:rsidRPr="000F30AE">
              <w:t>дминистрация района,</w:t>
            </w:r>
          </w:p>
          <w:p w14:paraId="206B709B" w14:textId="45EB7CFF" w:rsidR="001300AD" w:rsidRPr="000F30AE" w:rsidRDefault="0054319D" w:rsidP="00D76E67">
            <w:r w:rsidRPr="000F30AE">
              <w:t xml:space="preserve">- </w:t>
            </w:r>
            <w:r w:rsidR="000F30AE" w:rsidRPr="000F30AE">
              <w:t>А</w:t>
            </w:r>
            <w:r w:rsidR="001300AD" w:rsidRPr="000F30AE">
              <w:t>дминистрации городск</w:t>
            </w:r>
            <w:r w:rsidR="00D76E67" w:rsidRPr="000F30AE">
              <w:t>их</w:t>
            </w:r>
            <w:r w:rsidR="001300AD" w:rsidRPr="000F30AE">
              <w:t xml:space="preserve"> и сельских поселений</w:t>
            </w:r>
            <w:proofErr w:type="gramStart"/>
            <w:r w:rsidR="000F30AE" w:rsidRPr="000F30AE">
              <w:t xml:space="preserve"> </w:t>
            </w:r>
            <w:r w:rsidR="00D76E67" w:rsidRPr="000F30AE">
              <w:t>,</w:t>
            </w:r>
            <w:proofErr w:type="gramEnd"/>
            <w:r w:rsidR="00D76E67" w:rsidRPr="000F30AE">
              <w:t xml:space="preserve"> </w:t>
            </w:r>
          </w:p>
          <w:p w14:paraId="2EAA9087" w14:textId="77777777" w:rsidR="00D76E67" w:rsidRPr="000F30AE" w:rsidRDefault="00D76E67" w:rsidP="00D76E67">
            <w:pPr>
              <w:pStyle w:val="a6"/>
              <w:rPr>
                <w:rFonts w:eastAsia="Times New Roman"/>
                <w:sz w:val="24"/>
                <w:szCs w:val="24"/>
                <w:lang w:eastAsia="ru-RU"/>
              </w:rPr>
            </w:pPr>
            <w:r w:rsidRPr="000F30AE">
              <w:rPr>
                <w:rFonts w:eastAsia="Times New Roman"/>
                <w:sz w:val="24"/>
                <w:szCs w:val="24"/>
                <w:lang w:eastAsia="ru-RU"/>
              </w:rPr>
              <w:t>- ОП «Подосиновское» МО МВД России «Лузский» (по согласованию);</w:t>
            </w:r>
          </w:p>
          <w:p w14:paraId="3A4D5209" w14:textId="4350EEB9" w:rsidR="0054319D" w:rsidRPr="000F30AE" w:rsidRDefault="0054319D" w:rsidP="00D76E67">
            <w:pPr>
              <w:pStyle w:val="a6"/>
              <w:rPr>
                <w:rFonts w:eastAsia="Times New Roman"/>
                <w:sz w:val="24"/>
                <w:szCs w:val="24"/>
                <w:lang w:eastAsia="ru-RU"/>
              </w:rPr>
            </w:pPr>
            <w:r w:rsidRPr="000F30AE">
              <w:rPr>
                <w:rFonts w:eastAsia="Times New Roman"/>
                <w:sz w:val="24"/>
                <w:szCs w:val="24"/>
                <w:lang w:eastAsia="ru-RU"/>
              </w:rPr>
              <w:t>- управление образования Администрации</w:t>
            </w:r>
          </w:p>
          <w:p w14:paraId="21A97B63" w14:textId="41CE527F" w:rsidR="00D76E67" w:rsidRPr="000F30AE" w:rsidRDefault="00D76E67" w:rsidP="00D76E67"/>
        </w:tc>
        <w:tc>
          <w:tcPr>
            <w:tcW w:w="4106" w:type="dxa"/>
            <w:tcBorders>
              <w:left w:val="single" w:sz="4" w:space="0" w:color="000000"/>
              <w:bottom w:val="single" w:sz="4" w:space="0" w:color="000000"/>
              <w:right w:val="single" w:sz="4" w:space="0" w:color="000000"/>
            </w:tcBorders>
            <w:shd w:val="clear" w:color="auto" w:fill="auto"/>
          </w:tcPr>
          <w:p w14:paraId="0AE22804" w14:textId="77777777" w:rsidR="00D76E67" w:rsidRDefault="00D76E67" w:rsidP="001300AD">
            <w:pPr>
              <w:jc w:val="both"/>
            </w:pPr>
            <w:r w:rsidRPr="00EE4E4D">
              <w:lastRenderedPageBreak/>
              <w:t>Совершенствование межведомственного взаимодействия по профилактике употребления, спиртосодержащей продукции, наркотических средств и психотропных веществ, пропаганде здорового образа жизни, пресечению склонения несовершеннолетних к потреблению спиртосодержащих и наркотических средств</w:t>
            </w:r>
          </w:p>
          <w:p w14:paraId="7DEF4480" w14:textId="2125CA4B" w:rsidR="001300AD" w:rsidRDefault="001300AD" w:rsidP="001300AD">
            <w:pPr>
              <w:jc w:val="both"/>
            </w:pPr>
            <w:r w:rsidRPr="006E0D26">
              <w:t xml:space="preserve">Пресечение незаконного оборота и </w:t>
            </w:r>
            <w:r w:rsidRPr="006E0D26">
              <w:lastRenderedPageBreak/>
              <w:t>немедицинского потребления наркотических средств и психотропных веществ, оказание необходимой своевременной реабилитационной помощи</w:t>
            </w:r>
          </w:p>
        </w:tc>
      </w:tr>
      <w:tr w:rsidR="001300AD" w14:paraId="22288FD6"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7EEAE311" w14:textId="66F7D9A7" w:rsidR="001300AD" w:rsidRPr="0038438C" w:rsidRDefault="001300AD" w:rsidP="00557794">
            <w:pPr>
              <w:jc w:val="center"/>
              <w:rPr>
                <w:bCs/>
              </w:rPr>
            </w:pPr>
            <w:r w:rsidRPr="0038438C">
              <w:rPr>
                <w:bCs/>
              </w:rPr>
              <w:lastRenderedPageBreak/>
              <w:t>3.</w:t>
            </w:r>
            <w:r w:rsidR="00557794">
              <w:rPr>
                <w:bCs/>
              </w:rPr>
              <w:t>2</w:t>
            </w:r>
          </w:p>
        </w:tc>
        <w:tc>
          <w:tcPr>
            <w:tcW w:w="5245" w:type="dxa"/>
            <w:tcBorders>
              <w:left w:val="single" w:sz="4" w:space="0" w:color="000000"/>
              <w:bottom w:val="single" w:sz="4" w:space="0" w:color="000000"/>
              <w:right w:val="single" w:sz="4" w:space="0" w:color="000000"/>
            </w:tcBorders>
            <w:shd w:val="clear" w:color="auto" w:fill="auto"/>
          </w:tcPr>
          <w:p w14:paraId="1415EE54" w14:textId="7BB2EB56" w:rsidR="001300AD" w:rsidRPr="00735C7F" w:rsidRDefault="001300AD" w:rsidP="001300AD">
            <w:pPr>
              <w:jc w:val="both"/>
              <w:rPr>
                <w:b/>
                <w:bCs/>
              </w:rPr>
            </w:pPr>
            <w:r w:rsidRPr="00735C7F">
              <w:t xml:space="preserve">Систематическое освещение вопросов по пропаганде здорового образа жизни, преодолению вредных привычек, профилактике употребления электронных сигарет и </w:t>
            </w:r>
            <w:proofErr w:type="spellStart"/>
            <w:r w:rsidRPr="00735C7F">
              <w:t>вейпов</w:t>
            </w:r>
            <w:proofErr w:type="spellEnd"/>
            <w:r w:rsidRPr="00735C7F">
              <w:t xml:space="preserve">, табака и </w:t>
            </w:r>
            <w:proofErr w:type="spellStart"/>
            <w:r w:rsidRPr="00735C7F">
              <w:t>никотинсодержащей</w:t>
            </w:r>
            <w:proofErr w:type="spellEnd"/>
            <w:r w:rsidRPr="00735C7F">
              <w:t xml:space="preserve"> продукции, алкоголя</w:t>
            </w:r>
            <w:r w:rsidR="00735C7F" w:rsidRPr="00735C7F">
              <w:t xml:space="preserve"> на официальных сайтах и оф</w:t>
            </w:r>
            <w:r w:rsidR="002E217A" w:rsidRPr="00735C7F">
              <w:t>ициальных страницах ВК администрации, уч</w:t>
            </w:r>
            <w:r w:rsidR="00735C7F" w:rsidRPr="00735C7F">
              <w:t>реждений культуры, образования</w:t>
            </w:r>
            <w:r w:rsidR="002E217A" w:rsidRPr="00735C7F">
              <w:t xml:space="preserve"> МФЦ, ЦСОН</w:t>
            </w:r>
            <w:r w:rsidRPr="00735C7F">
              <w:t xml:space="preserve">. </w:t>
            </w:r>
          </w:p>
        </w:tc>
        <w:tc>
          <w:tcPr>
            <w:tcW w:w="1498" w:type="dxa"/>
            <w:tcBorders>
              <w:left w:val="single" w:sz="4" w:space="0" w:color="000000"/>
              <w:bottom w:val="single" w:sz="4" w:space="0" w:color="000000"/>
              <w:right w:val="single" w:sz="4" w:space="0" w:color="000000"/>
            </w:tcBorders>
            <w:shd w:val="clear" w:color="auto" w:fill="auto"/>
          </w:tcPr>
          <w:p w14:paraId="2864B667" w14:textId="77777777" w:rsidR="001300AD" w:rsidRPr="00735C7F" w:rsidRDefault="001300AD" w:rsidP="001300AD">
            <w:pPr>
              <w:jc w:val="center"/>
            </w:pPr>
            <w:r w:rsidRPr="00735C7F">
              <w:t>постоянно</w:t>
            </w:r>
          </w:p>
        </w:tc>
        <w:tc>
          <w:tcPr>
            <w:tcW w:w="3604" w:type="dxa"/>
            <w:tcBorders>
              <w:left w:val="single" w:sz="4" w:space="0" w:color="000000"/>
              <w:bottom w:val="single" w:sz="4" w:space="0" w:color="000000"/>
              <w:right w:val="single" w:sz="4" w:space="0" w:color="000000"/>
            </w:tcBorders>
            <w:shd w:val="clear" w:color="auto" w:fill="auto"/>
          </w:tcPr>
          <w:p w14:paraId="081D3CD4" w14:textId="77777777" w:rsidR="0054319D" w:rsidRPr="00735C7F" w:rsidRDefault="0054319D" w:rsidP="0054319D">
            <w:r w:rsidRPr="00735C7F">
              <w:t>- отдел культуры Администрации Подосиновского района</w:t>
            </w:r>
          </w:p>
          <w:p w14:paraId="64B34A42" w14:textId="77777777" w:rsidR="0054319D" w:rsidRPr="00735C7F" w:rsidRDefault="0054319D" w:rsidP="0054319D">
            <w:r w:rsidRPr="00735C7F">
              <w:t>- КОГБУЗ «</w:t>
            </w:r>
            <w:proofErr w:type="spellStart"/>
            <w:r w:rsidRPr="00735C7F">
              <w:t>Подосиновская</w:t>
            </w:r>
            <w:proofErr w:type="spellEnd"/>
            <w:r w:rsidRPr="00735C7F">
              <w:t xml:space="preserve"> центральная районная больница имени Н.В. </w:t>
            </w:r>
            <w:proofErr w:type="spellStart"/>
            <w:r w:rsidRPr="00735C7F">
              <w:t>Отрокова</w:t>
            </w:r>
            <w:proofErr w:type="spellEnd"/>
            <w:r w:rsidRPr="00735C7F">
              <w:t>»</w:t>
            </w:r>
          </w:p>
          <w:p w14:paraId="4D34BD7D" w14:textId="77777777" w:rsidR="0054319D" w:rsidRPr="00735C7F" w:rsidRDefault="0054319D" w:rsidP="0054319D">
            <w:r w:rsidRPr="00735C7F">
              <w:t>- управление образования Администрации Подосиновского района;</w:t>
            </w:r>
          </w:p>
          <w:p w14:paraId="7B563362" w14:textId="77777777" w:rsidR="0054319D" w:rsidRPr="00735C7F" w:rsidRDefault="0054319D" w:rsidP="0054319D">
            <w:r w:rsidRPr="00735C7F">
              <w:t>- учреждения культуры Подосиновского района;</w:t>
            </w:r>
          </w:p>
          <w:p w14:paraId="34FE21AD" w14:textId="77777777" w:rsidR="0054319D" w:rsidRPr="00735C7F" w:rsidRDefault="0054319D" w:rsidP="0054319D">
            <w:r w:rsidRPr="00735C7F">
              <w:t>- учреждения образования Подосиновского района;</w:t>
            </w:r>
          </w:p>
          <w:p w14:paraId="145EB30E" w14:textId="77777777" w:rsidR="0054319D" w:rsidRPr="00735C7F" w:rsidRDefault="0054319D" w:rsidP="0054319D">
            <w:pPr>
              <w:pStyle w:val="a6"/>
              <w:rPr>
                <w:rFonts w:eastAsia="Times New Roman"/>
                <w:sz w:val="24"/>
                <w:szCs w:val="24"/>
                <w:lang w:eastAsia="ru-RU"/>
              </w:rPr>
            </w:pPr>
            <w:r w:rsidRPr="00735C7F">
              <w:rPr>
                <w:rFonts w:eastAsia="Times New Roman"/>
                <w:sz w:val="24"/>
                <w:szCs w:val="24"/>
                <w:lang w:eastAsia="ru-RU"/>
              </w:rPr>
              <w:t>- ОП «Подосиновское» МО МВД России «Лузский» (по согласованию);</w:t>
            </w:r>
          </w:p>
          <w:p w14:paraId="7FFADF4C" w14:textId="55ACD28B" w:rsidR="001300AD" w:rsidRPr="00735C7F" w:rsidRDefault="0054319D" w:rsidP="001300AD">
            <w:r w:rsidRPr="00735C7F">
              <w:t xml:space="preserve">- </w:t>
            </w:r>
            <w:r w:rsidR="00735C7F" w:rsidRPr="00735C7F">
              <w:t>А</w:t>
            </w:r>
            <w:r w:rsidRPr="00735C7F">
              <w:t xml:space="preserve">дминистрации городских и сельских поселений, </w:t>
            </w:r>
          </w:p>
        </w:tc>
        <w:tc>
          <w:tcPr>
            <w:tcW w:w="4106" w:type="dxa"/>
            <w:tcBorders>
              <w:left w:val="single" w:sz="4" w:space="0" w:color="000000"/>
              <w:bottom w:val="single" w:sz="4" w:space="0" w:color="000000"/>
              <w:right w:val="single" w:sz="4" w:space="0" w:color="000000"/>
            </w:tcBorders>
            <w:shd w:val="clear" w:color="auto" w:fill="auto"/>
          </w:tcPr>
          <w:p w14:paraId="5655519B" w14:textId="77777777" w:rsidR="001300AD" w:rsidRDefault="001300AD" w:rsidP="001300AD">
            <w:pPr>
              <w:jc w:val="both"/>
            </w:pPr>
            <w:r w:rsidRPr="00621BE1">
              <w:t>Пропаганда здорового образа жизни, формирование системы знаний о пагубном влиянии алкоголя, табака, наркотиков на организм человека</w:t>
            </w:r>
          </w:p>
        </w:tc>
      </w:tr>
      <w:tr w:rsidR="001300AD" w14:paraId="2DB77AA1"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0922C722" w14:textId="56C2366B" w:rsidR="001300AD" w:rsidRPr="005C26AB" w:rsidRDefault="001300AD" w:rsidP="00557794">
            <w:pPr>
              <w:jc w:val="center"/>
              <w:rPr>
                <w:bCs/>
              </w:rPr>
            </w:pPr>
            <w:r w:rsidRPr="005C26AB">
              <w:rPr>
                <w:bCs/>
              </w:rPr>
              <w:t>3.</w:t>
            </w:r>
            <w:r w:rsidR="00557794">
              <w:rPr>
                <w:bCs/>
              </w:rPr>
              <w:t>3</w:t>
            </w:r>
          </w:p>
        </w:tc>
        <w:tc>
          <w:tcPr>
            <w:tcW w:w="5245" w:type="dxa"/>
            <w:tcBorders>
              <w:left w:val="single" w:sz="4" w:space="0" w:color="000000"/>
              <w:bottom w:val="single" w:sz="4" w:space="0" w:color="000000"/>
              <w:right w:val="single" w:sz="4" w:space="0" w:color="000000"/>
            </w:tcBorders>
            <w:shd w:val="clear" w:color="auto" w:fill="auto"/>
          </w:tcPr>
          <w:p w14:paraId="163E1448" w14:textId="6BF6CC45" w:rsidR="003121A4" w:rsidRPr="00735C7F" w:rsidRDefault="001300AD" w:rsidP="003121A4">
            <w:r w:rsidRPr="00735C7F">
              <w:t xml:space="preserve">Разработка, изготовление и распространение информационно-методических материалов (сборников, буклетов, памяток, календарей и др.) по профилактике алкоголизма, табакокурения, наркомании, токсикомании, употребления электронных сигарет и </w:t>
            </w:r>
            <w:proofErr w:type="spellStart"/>
            <w:r w:rsidRPr="00735C7F">
              <w:t>вейпов</w:t>
            </w:r>
            <w:proofErr w:type="spellEnd"/>
            <w:r w:rsidR="00735C7F">
              <w:t>.</w:t>
            </w:r>
          </w:p>
        </w:tc>
        <w:tc>
          <w:tcPr>
            <w:tcW w:w="1498" w:type="dxa"/>
            <w:tcBorders>
              <w:left w:val="single" w:sz="4" w:space="0" w:color="000000"/>
              <w:bottom w:val="single" w:sz="4" w:space="0" w:color="000000"/>
              <w:right w:val="single" w:sz="4" w:space="0" w:color="000000"/>
            </w:tcBorders>
            <w:shd w:val="clear" w:color="auto" w:fill="auto"/>
          </w:tcPr>
          <w:p w14:paraId="669CD915" w14:textId="77777777" w:rsidR="001300AD" w:rsidRPr="00735C7F" w:rsidRDefault="001300AD" w:rsidP="001300AD">
            <w:pPr>
              <w:jc w:val="center"/>
            </w:pPr>
            <w:r w:rsidRPr="00735C7F">
              <w:t>постоянно</w:t>
            </w:r>
          </w:p>
        </w:tc>
        <w:tc>
          <w:tcPr>
            <w:tcW w:w="3604" w:type="dxa"/>
            <w:tcBorders>
              <w:left w:val="single" w:sz="4" w:space="0" w:color="000000"/>
              <w:bottom w:val="single" w:sz="4" w:space="0" w:color="000000"/>
              <w:right w:val="single" w:sz="4" w:space="0" w:color="000000"/>
            </w:tcBorders>
            <w:shd w:val="clear" w:color="auto" w:fill="auto"/>
          </w:tcPr>
          <w:p w14:paraId="2A40ED0C" w14:textId="47C7A59D" w:rsidR="001300AD" w:rsidRPr="00735C7F" w:rsidRDefault="00465991" w:rsidP="001300AD">
            <w:r w:rsidRPr="00735C7F">
              <w:t>КОГБУЗ «</w:t>
            </w:r>
            <w:proofErr w:type="spellStart"/>
            <w:r w:rsidRPr="00735C7F">
              <w:t>Подосиновская</w:t>
            </w:r>
            <w:proofErr w:type="spellEnd"/>
            <w:r w:rsidRPr="00735C7F">
              <w:t xml:space="preserve"> центральная районная больница имени Н.В. </w:t>
            </w:r>
            <w:proofErr w:type="spellStart"/>
            <w:r w:rsidRPr="00735C7F">
              <w:t>Отрокова</w:t>
            </w:r>
            <w:proofErr w:type="spellEnd"/>
            <w:r w:rsidRPr="00735C7F">
              <w:t>»</w:t>
            </w:r>
            <w:r w:rsidR="001300AD" w:rsidRPr="00735C7F">
              <w:t xml:space="preserve">, </w:t>
            </w:r>
          </w:p>
          <w:p w14:paraId="0757A33C" w14:textId="02B64C75" w:rsidR="001300AD" w:rsidRPr="00735C7F" w:rsidRDefault="00735C7F" w:rsidP="001300AD">
            <w:r w:rsidRPr="00735C7F">
              <w:t>У</w:t>
            </w:r>
            <w:r w:rsidR="001300AD" w:rsidRPr="00735C7F">
              <w:t>чреждения культуры,</w:t>
            </w:r>
          </w:p>
          <w:p w14:paraId="481DE473" w14:textId="77777777" w:rsidR="001300AD" w:rsidRPr="00735C7F" w:rsidRDefault="001300AD" w:rsidP="001300AD">
            <w:r w:rsidRPr="00735C7F">
              <w:t>Управление образования,</w:t>
            </w:r>
          </w:p>
          <w:p w14:paraId="3DD1FDB3" w14:textId="5D52E82D" w:rsidR="001300AD" w:rsidRPr="00735C7F" w:rsidRDefault="00735C7F" w:rsidP="001300AD">
            <w:r w:rsidRPr="00735C7F">
              <w:t>О</w:t>
            </w:r>
            <w:r w:rsidR="001300AD" w:rsidRPr="00735C7F">
              <w:t>бразовательные организации</w:t>
            </w:r>
          </w:p>
        </w:tc>
        <w:tc>
          <w:tcPr>
            <w:tcW w:w="4106" w:type="dxa"/>
            <w:tcBorders>
              <w:left w:val="single" w:sz="4" w:space="0" w:color="000000"/>
              <w:bottom w:val="single" w:sz="4" w:space="0" w:color="000000"/>
              <w:right w:val="single" w:sz="4" w:space="0" w:color="000000"/>
            </w:tcBorders>
            <w:shd w:val="clear" w:color="auto" w:fill="auto"/>
          </w:tcPr>
          <w:p w14:paraId="3BFE8169" w14:textId="77777777" w:rsidR="001300AD" w:rsidRDefault="001300AD" w:rsidP="001300AD">
            <w:pPr>
              <w:jc w:val="both"/>
            </w:pPr>
            <w:r w:rsidRPr="005C26AB">
              <w:t>Формирование системы знаний о пагубном влиянии алкоголя, табака, наркотиков на организм человека</w:t>
            </w:r>
          </w:p>
        </w:tc>
      </w:tr>
      <w:tr w:rsidR="001300AD" w14:paraId="22F851A3"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72E83206" w14:textId="07FFBE21" w:rsidR="001300AD" w:rsidRPr="005C26AB" w:rsidRDefault="001300AD" w:rsidP="00557794">
            <w:pPr>
              <w:jc w:val="center"/>
              <w:rPr>
                <w:bCs/>
              </w:rPr>
            </w:pPr>
            <w:r>
              <w:rPr>
                <w:bCs/>
              </w:rPr>
              <w:t>3.</w:t>
            </w:r>
            <w:r w:rsidR="00557794">
              <w:rPr>
                <w:bCs/>
              </w:rPr>
              <w:t>4</w:t>
            </w:r>
          </w:p>
        </w:tc>
        <w:tc>
          <w:tcPr>
            <w:tcW w:w="5245" w:type="dxa"/>
            <w:tcBorders>
              <w:left w:val="single" w:sz="4" w:space="0" w:color="000000"/>
              <w:bottom w:val="single" w:sz="4" w:space="0" w:color="000000"/>
              <w:right w:val="single" w:sz="4" w:space="0" w:color="000000"/>
            </w:tcBorders>
            <w:shd w:val="clear" w:color="auto" w:fill="auto"/>
          </w:tcPr>
          <w:p w14:paraId="2868A12C" w14:textId="5460E7B7" w:rsidR="00D76E67" w:rsidRDefault="00D76E67" w:rsidP="00D76E67">
            <w:pPr>
              <w:jc w:val="both"/>
            </w:pPr>
            <w:r>
              <w:t>- р</w:t>
            </w:r>
            <w:r w:rsidR="001300AD" w:rsidRPr="002B27F5">
              <w:t xml:space="preserve">азмещение тематических </w:t>
            </w:r>
            <w:r w:rsidRPr="00D76E67">
              <w:t>информационных</w:t>
            </w:r>
            <w:r w:rsidRPr="002B27F5">
              <w:t xml:space="preserve"> </w:t>
            </w:r>
            <w:r w:rsidR="001300AD" w:rsidRPr="002B27F5">
              <w:t>материалов</w:t>
            </w:r>
            <w:r>
              <w:t xml:space="preserve">, в том числе наглядных, </w:t>
            </w:r>
            <w:r w:rsidR="001300AD" w:rsidRPr="002B27F5">
              <w:t xml:space="preserve">антинаркотического, </w:t>
            </w:r>
            <w:proofErr w:type="spellStart"/>
            <w:r w:rsidR="001300AD" w:rsidRPr="002B27F5">
              <w:t>противоалкогольного</w:t>
            </w:r>
            <w:proofErr w:type="spellEnd"/>
            <w:r w:rsidR="001300AD" w:rsidRPr="002B27F5">
              <w:t xml:space="preserve"> и антитабачного содержания в учреждениях </w:t>
            </w:r>
            <w:r w:rsidR="001300AD" w:rsidRPr="002B27F5">
              <w:lastRenderedPageBreak/>
              <w:t>здравоохранения, образования, культуры</w:t>
            </w:r>
            <w:r w:rsidR="003121A4">
              <w:t>.</w:t>
            </w:r>
          </w:p>
          <w:p w14:paraId="1343BAF9" w14:textId="50FBF019" w:rsidR="00D76E67" w:rsidRDefault="00D76E67" w:rsidP="00D76E67">
            <w:pPr>
              <w:jc w:val="both"/>
              <w:rPr>
                <w:szCs w:val="28"/>
                <w:lang w:eastAsia="zh-CN"/>
              </w:rPr>
            </w:pPr>
            <w:r w:rsidRPr="00AA5DA5">
              <w:t>- создание и распространение на регулярной основе социальной рекламы, направленной на ознакомление детей и их родителей (законных представителей) с полезными и безопасными сайтами;</w:t>
            </w:r>
            <w:r w:rsidRPr="00D76E67">
              <w:rPr>
                <w:szCs w:val="28"/>
                <w:lang w:eastAsia="zh-CN"/>
              </w:rPr>
              <w:t xml:space="preserve"> </w:t>
            </w:r>
          </w:p>
          <w:p w14:paraId="50D41195" w14:textId="559132CD" w:rsidR="001300AD" w:rsidRDefault="00D76E67" w:rsidP="00735C7F">
            <w:pPr>
              <w:jc w:val="both"/>
            </w:pPr>
            <w:r w:rsidRPr="00D76E67">
              <w:t>- проведение разъяснительной работы в образовательных учреждениях района о пагубном влиянии и последствиях упот</w:t>
            </w:r>
            <w:r w:rsidRPr="00D76E67">
              <w:softHyphen/>
              <w:t>ребления наркотических средств, курительных смесей и иных веществ, опасных для жизни и здоровья граждан</w:t>
            </w:r>
            <w:r w:rsidR="00735C7F">
              <w:t>.</w:t>
            </w:r>
          </w:p>
        </w:tc>
        <w:tc>
          <w:tcPr>
            <w:tcW w:w="1498" w:type="dxa"/>
            <w:tcBorders>
              <w:left w:val="single" w:sz="4" w:space="0" w:color="000000"/>
              <w:bottom w:val="single" w:sz="4" w:space="0" w:color="000000"/>
              <w:right w:val="single" w:sz="4" w:space="0" w:color="000000"/>
            </w:tcBorders>
            <w:shd w:val="clear" w:color="auto" w:fill="auto"/>
          </w:tcPr>
          <w:p w14:paraId="72B34F47" w14:textId="77777777" w:rsidR="001300AD" w:rsidRDefault="001300AD" w:rsidP="001300AD">
            <w:pPr>
              <w:jc w:val="center"/>
            </w:pPr>
            <w:r w:rsidRPr="00C829E6">
              <w:lastRenderedPageBreak/>
              <w:t>01.01.2024 – 31.12.2024</w:t>
            </w:r>
          </w:p>
        </w:tc>
        <w:tc>
          <w:tcPr>
            <w:tcW w:w="3604" w:type="dxa"/>
            <w:tcBorders>
              <w:left w:val="single" w:sz="4" w:space="0" w:color="000000"/>
              <w:bottom w:val="single" w:sz="4" w:space="0" w:color="000000"/>
              <w:right w:val="single" w:sz="4" w:space="0" w:color="000000"/>
            </w:tcBorders>
            <w:shd w:val="clear" w:color="auto" w:fill="auto"/>
          </w:tcPr>
          <w:p w14:paraId="63F541F0" w14:textId="387ED853" w:rsidR="001300AD" w:rsidRPr="005A5EAA" w:rsidRDefault="00465991" w:rsidP="001300AD">
            <w:r>
              <w:t>КОГБУЗ «</w:t>
            </w:r>
            <w:proofErr w:type="spellStart"/>
            <w:r>
              <w:t>Подосиновская</w:t>
            </w:r>
            <w:proofErr w:type="spellEnd"/>
            <w:r>
              <w:t xml:space="preserve"> центральная районная больница имени Н.В. </w:t>
            </w:r>
            <w:proofErr w:type="spellStart"/>
            <w:r>
              <w:t>Отрокова</w:t>
            </w:r>
            <w:proofErr w:type="spellEnd"/>
            <w:r>
              <w:t>»</w:t>
            </w:r>
            <w:r w:rsidR="001300AD" w:rsidRPr="005A5EAA">
              <w:t xml:space="preserve">, </w:t>
            </w:r>
          </w:p>
          <w:p w14:paraId="52EF8ACC" w14:textId="6E3C166F" w:rsidR="001300AD" w:rsidRPr="005A5EAA" w:rsidRDefault="001300AD" w:rsidP="001300AD">
            <w:r w:rsidRPr="005A5EAA">
              <w:t xml:space="preserve">Отдел культуры, </w:t>
            </w:r>
          </w:p>
          <w:p w14:paraId="4AACA28E" w14:textId="2B42D07C" w:rsidR="001300AD" w:rsidRPr="005A5EAA" w:rsidRDefault="00735C7F" w:rsidP="001300AD">
            <w:r>
              <w:lastRenderedPageBreak/>
              <w:t>У</w:t>
            </w:r>
            <w:r w:rsidR="001300AD" w:rsidRPr="005A5EAA">
              <w:t>чреждения культуры,</w:t>
            </w:r>
          </w:p>
          <w:p w14:paraId="5BE4F162" w14:textId="77777777" w:rsidR="001300AD" w:rsidRPr="005A5EAA" w:rsidRDefault="001300AD" w:rsidP="001300AD">
            <w:r w:rsidRPr="005A5EAA">
              <w:t>Управление образования,</w:t>
            </w:r>
          </w:p>
          <w:p w14:paraId="61779624" w14:textId="19E7C82B" w:rsidR="001300AD" w:rsidRDefault="00735C7F" w:rsidP="001300AD">
            <w:r>
              <w:t>О</w:t>
            </w:r>
            <w:r w:rsidR="001300AD" w:rsidRPr="005A5EAA">
              <w:t>бразовательные организации</w:t>
            </w:r>
            <w:r w:rsidR="003121A4">
              <w:t xml:space="preserve">, </w:t>
            </w:r>
          </w:p>
          <w:p w14:paraId="790D2799" w14:textId="43C7DD23" w:rsidR="003121A4" w:rsidRPr="00621BE1" w:rsidRDefault="003121A4" w:rsidP="001300AD">
            <w:r w:rsidRPr="0054319D">
              <w:t>ОП «Подосиновское» МО МВД России «Лузский» (по согласованию);</w:t>
            </w:r>
          </w:p>
        </w:tc>
        <w:tc>
          <w:tcPr>
            <w:tcW w:w="4106" w:type="dxa"/>
            <w:tcBorders>
              <w:left w:val="single" w:sz="4" w:space="0" w:color="000000"/>
              <w:bottom w:val="single" w:sz="4" w:space="0" w:color="000000"/>
              <w:right w:val="single" w:sz="4" w:space="0" w:color="000000"/>
            </w:tcBorders>
            <w:shd w:val="clear" w:color="auto" w:fill="auto"/>
          </w:tcPr>
          <w:p w14:paraId="08B5011C" w14:textId="77777777" w:rsidR="001300AD" w:rsidRPr="005C26AB" w:rsidRDefault="001300AD" w:rsidP="001300AD">
            <w:pPr>
              <w:jc w:val="both"/>
            </w:pPr>
            <w:r w:rsidRPr="005A5EAA">
              <w:lastRenderedPageBreak/>
              <w:t>Формирование системы знаний по здоровому образу жизни, о пагубном влиянии алкоголя, табака, наркотиков на организм человека</w:t>
            </w:r>
          </w:p>
        </w:tc>
      </w:tr>
      <w:tr w:rsidR="001300AD" w14:paraId="6223B762" w14:textId="77777777" w:rsidTr="00791C38">
        <w:trPr>
          <w:gridAfter w:val="3"/>
          <w:wAfter w:w="6522" w:type="dxa"/>
          <w:trHeight w:val="1345"/>
        </w:trPr>
        <w:tc>
          <w:tcPr>
            <w:tcW w:w="851" w:type="dxa"/>
            <w:tcBorders>
              <w:left w:val="single" w:sz="4" w:space="0" w:color="000000"/>
              <w:bottom w:val="single" w:sz="4" w:space="0" w:color="000000"/>
              <w:right w:val="single" w:sz="4" w:space="0" w:color="000000"/>
            </w:tcBorders>
            <w:shd w:val="clear" w:color="auto" w:fill="auto"/>
          </w:tcPr>
          <w:p w14:paraId="2B60921D" w14:textId="20FDA29F" w:rsidR="001300AD" w:rsidRDefault="001300AD" w:rsidP="0072406A">
            <w:pPr>
              <w:jc w:val="center"/>
              <w:rPr>
                <w:bCs/>
              </w:rPr>
            </w:pPr>
            <w:r>
              <w:rPr>
                <w:bCs/>
              </w:rPr>
              <w:lastRenderedPageBreak/>
              <w:t>3.</w:t>
            </w:r>
            <w:r w:rsidR="0072406A">
              <w:rPr>
                <w:bCs/>
              </w:rPr>
              <w:t>5</w:t>
            </w:r>
          </w:p>
        </w:tc>
        <w:tc>
          <w:tcPr>
            <w:tcW w:w="5245" w:type="dxa"/>
            <w:tcBorders>
              <w:left w:val="single" w:sz="4" w:space="0" w:color="000000"/>
              <w:bottom w:val="single" w:sz="4" w:space="0" w:color="000000"/>
              <w:right w:val="single" w:sz="4" w:space="0" w:color="000000"/>
            </w:tcBorders>
            <w:shd w:val="clear" w:color="auto" w:fill="auto"/>
          </w:tcPr>
          <w:p w14:paraId="03075EEE" w14:textId="7AF5787D" w:rsidR="00AA5DA5" w:rsidRPr="00A14B3A" w:rsidRDefault="00D76E67" w:rsidP="00AA5DA5">
            <w:pPr>
              <w:jc w:val="both"/>
            </w:pPr>
            <w:r w:rsidRPr="00D76E67">
              <w:rPr>
                <w:szCs w:val="28"/>
                <w:lang w:eastAsia="zh-CN"/>
              </w:rPr>
              <w:t>- организация и проведение в образовательных организациях района мероприятий по профилактике наркологических заболеваний, районных конкурсов (рисунков, стенгазет, плакатов</w:t>
            </w:r>
            <w:r>
              <w:rPr>
                <w:szCs w:val="28"/>
                <w:lang w:eastAsia="zh-CN"/>
              </w:rPr>
              <w:t xml:space="preserve">, </w:t>
            </w:r>
            <w:r w:rsidRPr="00A14B3A">
              <w:rPr>
                <w:szCs w:val="28"/>
                <w:lang w:eastAsia="zh-CN"/>
              </w:rPr>
              <w:t>конкурсов социальных видеороликов).</w:t>
            </w:r>
          </w:p>
          <w:p w14:paraId="7D8F9F4E" w14:textId="045B5CF1" w:rsidR="001300AD" w:rsidRDefault="00D76E67" w:rsidP="00D76E67">
            <w:pPr>
              <w:jc w:val="both"/>
            </w:pPr>
            <w:r w:rsidRPr="00A14B3A">
              <w:t>- о</w:t>
            </w:r>
            <w:r w:rsidR="001300AD" w:rsidRPr="00A14B3A">
              <w:t>рганизация в образовательных организациях дней профилактики, месячников правовых знаний, акций, единых дней профилактики алкоголизма, наркомании, табакокурения, токсикомании и ВИЧ-инфекции среди несовершеннолетних в соответствии с рабочей программой воспитания</w:t>
            </w:r>
          </w:p>
          <w:p w14:paraId="32D22958" w14:textId="7DAB5BDC" w:rsidR="00D76E67" w:rsidRPr="002B27F5" w:rsidRDefault="00D76E67" w:rsidP="00D76E67">
            <w:pPr>
              <w:jc w:val="both"/>
            </w:pPr>
          </w:p>
        </w:tc>
        <w:tc>
          <w:tcPr>
            <w:tcW w:w="1498" w:type="dxa"/>
            <w:tcBorders>
              <w:left w:val="single" w:sz="4" w:space="0" w:color="000000"/>
              <w:bottom w:val="single" w:sz="4" w:space="0" w:color="000000"/>
              <w:right w:val="single" w:sz="4" w:space="0" w:color="000000"/>
            </w:tcBorders>
            <w:shd w:val="clear" w:color="auto" w:fill="auto"/>
          </w:tcPr>
          <w:p w14:paraId="4388E165" w14:textId="77777777" w:rsidR="001300AD" w:rsidRPr="002B27F5" w:rsidRDefault="001300AD" w:rsidP="001300AD">
            <w:pPr>
              <w:jc w:val="center"/>
            </w:pPr>
            <w:r w:rsidRPr="00C829E6">
              <w:t>01.01.2024 – 31.12.2024</w:t>
            </w:r>
          </w:p>
        </w:tc>
        <w:tc>
          <w:tcPr>
            <w:tcW w:w="3604" w:type="dxa"/>
            <w:tcBorders>
              <w:left w:val="single" w:sz="4" w:space="0" w:color="000000"/>
              <w:bottom w:val="single" w:sz="4" w:space="0" w:color="000000"/>
              <w:right w:val="single" w:sz="4" w:space="0" w:color="000000"/>
            </w:tcBorders>
            <w:shd w:val="clear" w:color="auto" w:fill="auto"/>
          </w:tcPr>
          <w:p w14:paraId="41FC6738" w14:textId="3767287B" w:rsidR="003121A4" w:rsidRPr="003121A4" w:rsidRDefault="00A14B3A" w:rsidP="003121A4">
            <w:pPr>
              <w:rPr>
                <w:szCs w:val="28"/>
                <w:lang w:eastAsia="zh-CN"/>
              </w:rPr>
            </w:pPr>
            <w:r>
              <w:rPr>
                <w:szCs w:val="28"/>
                <w:lang w:eastAsia="zh-CN"/>
              </w:rPr>
              <w:t>О</w:t>
            </w:r>
            <w:r w:rsidR="003121A4" w:rsidRPr="003121A4">
              <w:rPr>
                <w:szCs w:val="28"/>
                <w:lang w:eastAsia="zh-CN"/>
              </w:rPr>
              <w:t>тдел культуры Администрации Подосиновского района</w:t>
            </w:r>
          </w:p>
          <w:p w14:paraId="0B109BC6" w14:textId="639C034A" w:rsidR="003121A4" w:rsidRPr="003121A4" w:rsidRDefault="003121A4" w:rsidP="003121A4">
            <w:pPr>
              <w:rPr>
                <w:szCs w:val="28"/>
                <w:lang w:eastAsia="zh-CN"/>
              </w:rPr>
            </w:pPr>
            <w:r w:rsidRPr="003121A4">
              <w:rPr>
                <w:szCs w:val="28"/>
                <w:lang w:eastAsia="zh-CN"/>
              </w:rPr>
              <w:t>КОГБУЗ «</w:t>
            </w:r>
            <w:proofErr w:type="spellStart"/>
            <w:r w:rsidRPr="003121A4">
              <w:rPr>
                <w:szCs w:val="28"/>
                <w:lang w:eastAsia="zh-CN"/>
              </w:rPr>
              <w:t>Подосиновская</w:t>
            </w:r>
            <w:proofErr w:type="spellEnd"/>
            <w:r w:rsidRPr="003121A4">
              <w:rPr>
                <w:szCs w:val="28"/>
                <w:lang w:eastAsia="zh-CN"/>
              </w:rPr>
              <w:t xml:space="preserve"> центральная районная больница имени Н.В. </w:t>
            </w:r>
            <w:proofErr w:type="spellStart"/>
            <w:r w:rsidRPr="003121A4">
              <w:rPr>
                <w:szCs w:val="28"/>
                <w:lang w:eastAsia="zh-CN"/>
              </w:rPr>
              <w:t>Отрокова</w:t>
            </w:r>
            <w:proofErr w:type="spellEnd"/>
            <w:r w:rsidRPr="003121A4">
              <w:rPr>
                <w:szCs w:val="28"/>
                <w:lang w:eastAsia="zh-CN"/>
              </w:rPr>
              <w:t>»</w:t>
            </w:r>
          </w:p>
          <w:p w14:paraId="1734B8E6" w14:textId="42118B0D" w:rsidR="003121A4" w:rsidRPr="003121A4" w:rsidRDefault="00A14B3A" w:rsidP="003121A4">
            <w:pPr>
              <w:rPr>
                <w:szCs w:val="28"/>
                <w:lang w:eastAsia="zh-CN"/>
              </w:rPr>
            </w:pPr>
            <w:r>
              <w:rPr>
                <w:szCs w:val="28"/>
                <w:lang w:eastAsia="zh-CN"/>
              </w:rPr>
              <w:t>У</w:t>
            </w:r>
            <w:r w:rsidR="003121A4" w:rsidRPr="003121A4">
              <w:rPr>
                <w:szCs w:val="28"/>
                <w:lang w:eastAsia="zh-CN"/>
              </w:rPr>
              <w:t>правление образования Администрации Подосиновского района;</w:t>
            </w:r>
          </w:p>
          <w:p w14:paraId="5CA60B59" w14:textId="524280B6" w:rsidR="003121A4" w:rsidRPr="003121A4" w:rsidRDefault="00A14B3A" w:rsidP="003121A4">
            <w:pPr>
              <w:rPr>
                <w:szCs w:val="28"/>
                <w:lang w:eastAsia="zh-CN"/>
              </w:rPr>
            </w:pPr>
            <w:r>
              <w:rPr>
                <w:szCs w:val="28"/>
                <w:lang w:eastAsia="zh-CN"/>
              </w:rPr>
              <w:t>У</w:t>
            </w:r>
            <w:r w:rsidR="003121A4" w:rsidRPr="003121A4">
              <w:rPr>
                <w:szCs w:val="28"/>
                <w:lang w:eastAsia="zh-CN"/>
              </w:rPr>
              <w:t>чреждения культуры Подосиновского района;</w:t>
            </w:r>
          </w:p>
          <w:p w14:paraId="690E2D39" w14:textId="61B927F0" w:rsidR="003121A4" w:rsidRPr="003121A4" w:rsidRDefault="00A14B3A" w:rsidP="003121A4">
            <w:pPr>
              <w:rPr>
                <w:szCs w:val="28"/>
                <w:lang w:eastAsia="zh-CN"/>
              </w:rPr>
            </w:pPr>
            <w:r>
              <w:rPr>
                <w:szCs w:val="28"/>
                <w:lang w:eastAsia="zh-CN"/>
              </w:rPr>
              <w:t>У</w:t>
            </w:r>
            <w:r w:rsidR="003121A4" w:rsidRPr="003121A4">
              <w:rPr>
                <w:szCs w:val="28"/>
                <w:lang w:eastAsia="zh-CN"/>
              </w:rPr>
              <w:t>чреждения образования Подосиновского района;</w:t>
            </w:r>
          </w:p>
          <w:p w14:paraId="5FE9C004" w14:textId="60F915D4" w:rsidR="003121A4" w:rsidRDefault="003121A4" w:rsidP="003121A4">
            <w:pPr>
              <w:rPr>
                <w:szCs w:val="28"/>
                <w:lang w:eastAsia="zh-CN"/>
              </w:rPr>
            </w:pPr>
            <w:r w:rsidRPr="003121A4">
              <w:rPr>
                <w:szCs w:val="28"/>
                <w:lang w:eastAsia="zh-CN"/>
              </w:rPr>
              <w:t>ОП «Подосиновское» МО МВД России «Лузский» (по согласованию);</w:t>
            </w:r>
          </w:p>
          <w:p w14:paraId="10DBD5FA" w14:textId="0AF5CCEC" w:rsidR="001300AD" w:rsidRPr="00A14B3A" w:rsidRDefault="00A14B3A" w:rsidP="001300AD">
            <w:pPr>
              <w:rPr>
                <w:szCs w:val="28"/>
                <w:lang w:eastAsia="zh-CN"/>
              </w:rPr>
            </w:pPr>
            <w:r>
              <w:rPr>
                <w:szCs w:val="28"/>
                <w:lang w:eastAsia="zh-CN"/>
              </w:rPr>
              <w:t>А</w:t>
            </w:r>
            <w:r w:rsidR="003121A4" w:rsidRPr="00A14B3A">
              <w:rPr>
                <w:szCs w:val="28"/>
                <w:lang w:eastAsia="zh-CN"/>
              </w:rPr>
              <w:t>дминистрации городских и сельских поселений</w:t>
            </w:r>
          </w:p>
        </w:tc>
        <w:tc>
          <w:tcPr>
            <w:tcW w:w="4106" w:type="dxa"/>
            <w:tcBorders>
              <w:left w:val="single" w:sz="4" w:space="0" w:color="000000"/>
              <w:bottom w:val="single" w:sz="4" w:space="0" w:color="000000"/>
              <w:right w:val="single" w:sz="4" w:space="0" w:color="000000"/>
            </w:tcBorders>
            <w:shd w:val="clear" w:color="auto" w:fill="auto"/>
          </w:tcPr>
          <w:p w14:paraId="5CAC897F" w14:textId="77777777" w:rsidR="001300AD" w:rsidRPr="005A5EAA" w:rsidRDefault="001300AD" w:rsidP="001300AD">
            <w:pPr>
              <w:jc w:val="both"/>
            </w:pPr>
            <w:r w:rsidRPr="005A5EAA">
              <w:rPr>
                <w:iCs/>
              </w:rPr>
              <w:t>Пропаганда здорового образа жизни, ф</w:t>
            </w:r>
            <w:r w:rsidRPr="005A5EAA">
              <w:t>ормирование системы знаний о пагубном влиянии алкоголя, табака, наркотиков на организм человека</w:t>
            </w:r>
          </w:p>
        </w:tc>
      </w:tr>
      <w:tr w:rsidR="001300AD" w14:paraId="76D93EE2"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0F3F1A2C" w14:textId="6E6A360C" w:rsidR="001300AD" w:rsidRDefault="001300AD" w:rsidP="0072406A">
            <w:pPr>
              <w:jc w:val="center"/>
              <w:rPr>
                <w:bCs/>
              </w:rPr>
            </w:pPr>
            <w:r>
              <w:rPr>
                <w:bCs/>
              </w:rPr>
              <w:t>3.</w:t>
            </w:r>
            <w:r w:rsidR="0072406A">
              <w:rPr>
                <w:bCs/>
              </w:rPr>
              <w:t>6</w:t>
            </w:r>
          </w:p>
        </w:tc>
        <w:tc>
          <w:tcPr>
            <w:tcW w:w="5245" w:type="dxa"/>
            <w:tcBorders>
              <w:left w:val="single" w:sz="4" w:space="0" w:color="000000"/>
              <w:bottom w:val="single" w:sz="4" w:space="0" w:color="000000"/>
              <w:right w:val="single" w:sz="4" w:space="0" w:color="000000"/>
            </w:tcBorders>
            <w:shd w:val="clear" w:color="auto" w:fill="auto"/>
          </w:tcPr>
          <w:p w14:paraId="02DBCF39" w14:textId="447A81B0" w:rsidR="003121A4" w:rsidRPr="005A5EAA" w:rsidRDefault="001300AD" w:rsidP="003121A4">
            <w:r w:rsidRPr="00A14B3A">
              <w:t xml:space="preserve">Проведение совместно с представителями здравоохранения и полиции классных часов и родительских собраний с целью профилактики и недопущения употребления наркотических </w:t>
            </w:r>
            <w:r w:rsidRPr="00A14B3A">
              <w:lastRenderedPageBreak/>
              <w:t>средств и психотропных веществ, разъяснения об ответственности и последствиях нарушения антинаркотического законодательства</w:t>
            </w:r>
            <w:r w:rsidR="003121A4" w:rsidRPr="00A14B3A">
              <w:t>, пропаганде здорового образа жизни, профилактике заболеваний, передаваемых половым путем, половое воспитание несовершеннолетних;</w:t>
            </w:r>
          </w:p>
        </w:tc>
        <w:tc>
          <w:tcPr>
            <w:tcW w:w="1498" w:type="dxa"/>
            <w:tcBorders>
              <w:left w:val="single" w:sz="4" w:space="0" w:color="000000"/>
              <w:bottom w:val="single" w:sz="4" w:space="0" w:color="000000"/>
              <w:right w:val="single" w:sz="4" w:space="0" w:color="000000"/>
            </w:tcBorders>
            <w:shd w:val="clear" w:color="auto" w:fill="auto"/>
          </w:tcPr>
          <w:p w14:paraId="45A96AE4" w14:textId="77777777" w:rsidR="001300AD" w:rsidRPr="005A5EAA" w:rsidRDefault="001300AD" w:rsidP="001300AD">
            <w:pPr>
              <w:jc w:val="center"/>
            </w:pPr>
            <w:r w:rsidRPr="00C829E6">
              <w:lastRenderedPageBreak/>
              <w:t>01.01.2024 – 31.12.2024</w:t>
            </w:r>
          </w:p>
        </w:tc>
        <w:tc>
          <w:tcPr>
            <w:tcW w:w="3604" w:type="dxa"/>
            <w:tcBorders>
              <w:left w:val="single" w:sz="4" w:space="0" w:color="000000"/>
              <w:bottom w:val="single" w:sz="4" w:space="0" w:color="000000"/>
              <w:right w:val="single" w:sz="4" w:space="0" w:color="000000"/>
            </w:tcBorders>
            <w:shd w:val="clear" w:color="auto" w:fill="auto"/>
          </w:tcPr>
          <w:p w14:paraId="576B79E1" w14:textId="59326DF0" w:rsidR="005D34AE" w:rsidRPr="003121A4" w:rsidRDefault="005D34AE" w:rsidP="005D34AE">
            <w:pPr>
              <w:rPr>
                <w:szCs w:val="28"/>
                <w:lang w:eastAsia="zh-CN"/>
              </w:rPr>
            </w:pPr>
            <w:r w:rsidRPr="003121A4">
              <w:rPr>
                <w:szCs w:val="28"/>
                <w:lang w:eastAsia="zh-CN"/>
              </w:rPr>
              <w:t>КОГБУЗ «</w:t>
            </w:r>
            <w:proofErr w:type="spellStart"/>
            <w:r w:rsidRPr="003121A4">
              <w:rPr>
                <w:szCs w:val="28"/>
                <w:lang w:eastAsia="zh-CN"/>
              </w:rPr>
              <w:t>Подосиновская</w:t>
            </w:r>
            <w:proofErr w:type="spellEnd"/>
            <w:r w:rsidRPr="003121A4">
              <w:rPr>
                <w:szCs w:val="28"/>
                <w:lang w:eastAsia="zh-CN"/>
              </w:rPr>
              <w:t xml:space="preserve"> центральная районная больница имени Н.В. </w:t>
            </w:r>
            <w:proofErr w:type="spellStart"/>
            <w:r w:rsidRPr="003121A4">
              <w:rPr>
                <w:szCs w:val="28"/>
                <w:lang w:eastAsia="zh-CN"/>
              </w:rPr>
              <w:t>Отрокова</w:t>
            </w:r>
            <w:proofErr w:type="spellEnd"/>
            <w:r w:rsidRPr="003121A4">
              <w:rPr>
                <w:szCs w:val="28"/>
                <w:lang w:eastAsia="zh-CN"/>
              </w:rPr>
              <w:t>»</w:t>
            </w:r>
          </w:p>
          <w:p w14:paraId="512F8574" w14:textId="6EDBC40D" w:rsidR="005D34AE" w:rsidRPr="003121A4" w:rsidRDefault="00A14B3A" w:rsidP="005D34AE">
            <w:pPr>
              <w:rPr>
                <w:szCs w:val="28"/>
                <w:lang w:eastAsia="zh-CN"/>
              </w:rPr>
            </w:pPr>
            <w:r>
              <w:rPr>
                <w:szCs w:val="28"/>
                <w:lang w:eastAsia="zh-CN"/>
              </w:rPr>
              <w:t>У</w:t>
            </w:r>
            <w:r w:rsidR="005D34AE" w:rsidRPr="003121A4">
              <w:rPr>
                <w:szCs w:val="28"/>
                <w:lang w:eastAsia="zh-CN"/>
              </w:rPr>
              <w:t xml:space="preserve">правление образования </w:t>
            </w:r>
            <w:r w:rsidR="005D34AE" w:rsidRPr="003121A4">
              <w:rPr>
                <w:szCs w:val="28"/>
                <w:lang w:eastAsia="zh-CN"/>
              </w:rPr>
              <w:lastRenderedPageBreak/>
              <w:t>Администрации Подосиновского района;</w:t>
            </w:r>
          </w:p>
          <w:p w14:paraId="00CC46B9" w14:textId="5BE6F75D" w:rsidR="005D34AE" w:rsidRPr="003121A4" w:rsidRDefault="00A14B3A" w:rsidP="005D34AE">
            <w:pPr>
              <w:rPr>
                <w:szCs w:val="28"/>
                <w:lang w:eastAsia="zh-CN"/>
              </w:rPr>
            </w:pPr>
            <w:r>
              <w:rPr>
                <w:szCs w:val="28"/>
                <w:lang w:eastAsia="zh-CN"/>
              </w:rPr>
              <w:t>У</w:t>
            </w:r>
            <w:r w:rsidR="005D34AE" w:rsidRPr="003121A4">
              <w:rPr>
                <w:szCs w:val="28"/>
                <w:lang w:eastAsia="zh-CN"/>
              </w:rPr>
              <w:t>чреждения образования Подосиновского района;</w:t>
            </w:r>
          </w:p>
          <w:p w14:paraId="37C1C973" w14:textId="77777777" w:rsidR="005D34AE" w:rsidRDefault="005D34AE" w:rsidP="005D34AE">
            <w:pPr>
              <w:rPr>
                <w:szCs w:val="28"/>
                <w:lang w:eastAsia="zh-CN"/>
              </w:rPr>
            </w:pPr>
            <w:r w:rsidRPr="003121A4">
              <w:rPr>
                <w:szCs w:val="28"/>
                <w:lang w:eastAsia="zh-CN"/>
              </w:rPr>
              <w:t>- ОП «Подосиновское» МО МВД России «Лузский» (по согласованию);</w:t>
            </w:r>
          </w:p>
          <w:p w14:paraId="633DF081" w14:textId="46AC8838" w:rsidR="001300AD" w:rsidRPr="005D34AE" w:rsidRDefault="001300AD" w:rsidP="001300AD">
            <w:pPr>
              <w:rPr>
                <w:szCs w:val="28"/>
                <w:lang w:eastAsia="zh-CN"/>
              </w:rPr>
            </w:pPr>
          </w:p>
        </w:tc>
        <w:tc>
          <w:tcPr>
            <w:tcW w:w="4106" w:type="dxa"/>
            <w:tcBorders>
              <w:left w:val="single" w:sz="4" w:space="0" w:color="000000"/>
              <w:bottom w:val="single" w:sz="4" w:space="0" w:color="000000"/>
              <w:right w:val="single" w:sz="4" w:space="0" w:color="000000"/>
            </w:tcBorders>
            <w:shd w:val="clear" w:color="auto" w:fill="auto"/>
          </w:tcPr>
          <w:p w14:paraId="5A407BC6" w14:textId="77777777" w:rsidR="001300AD" w:rsidRPr="005A5EAA" w:rsidRDefault="001300AD" w:rsidP="001300AD">
            <w:pPr>
              <w:jc w:val="both"/>
              <w:rPr>
                <w:iCs/>
              </w:rPr>
            </w:pPr>
            <w:r w:rsidRPr="001D07C2">
              <w:rPr>
                <w:iCs/>
              </w:rPr>
              <w:lastRenderedPageBreak/>
              <w:t>Формирование системы знаний по законопослушному поведению, о пагубном влиянии алкоголя, табака, наркотиков на организм человека</w:t>
            </w:r>
          </w:p>
        </w:tc>
      </w:tr>
      <w:tr w:rsidR="001300AD" w14:paraId="57C6EA31"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074E49C8" w14:textId="32B14BDD" w:rsidR="001300AD" w:rsidRPr="00A14B3A" w:rsidRDefault="001300AD" w:rsidP="002A3E19">
            <w:pPr>
              <w:jc w:val="center"/>
              <w:rPr>
                <w:bCs/>
              </w:rPr>
            </w:pPr>
            <w:r w:rsidRPr="00A14B3A">
              <w:rPr>
                <w:bCs/>
              </w:rPr>
              <w:lastRenderedPageBreak/>
              <w:t>3.</w:t>
            </w:r>
            <w:r w:rsidR="002A3E19">
              <w:rPr>
                <w:bCs/>
              </w:rPr>
              <w:t>7</w:t>
            </w:r>
          </w:p>
        </w:tc>
        <w:tc>
          <w:tcPr>
            <w:tcW w:w="5245" w:type="dxa"/>
            <w:tcBorders>
              <w:left w:val="single" w:sz="4" w:space="0" w:color="000000"/>
              <w:bottom w:val="single" w:sz="4" w:space="0" w:color="000000"/>
              <w:right w:val="single" w:sz="4" w:space="0" w:color="000000"/>
            </w:tcBorders>
            <w:shd w:val="clear" w:color="auto" w:fill="auto"/>
          </w:tcPr>
          <w:p w14:paraId="617143DD" w14:textId="77777777" w:rsidR="001300AD" w:rsidRPr="00A14B3A" w:rsidRDefault="001300AD" w:rsidP="001300AD">
            <w:r w:rsidRPr="00A14B3A">
              <w:t>Организация мероприятий в рамках Единого дня профилактики вредных привычек «Я выбираю жизнь!»</w:t>
            </w:r>
          </w:p>
          <w:p w14:paraId="514556B1" w14:textId="77777777" w:rsidR="001300AD" w:rsidRPr="00A14B3A" w:rsidRDefault="001300AD" w:rsidP="001300AD">
            <w:r w:rsidRPr="00A14B3A">
              <w:t>Организация и проведение мероприятий и акций во Всемирных днях здоровья:</w:t>
            </w:r>
          </w:p>
          <w:p w14:paraId="6C1BA33C" w14:textId="77777777" w:rsidR="001300AD" w:rsidRPr="00A14B3A" w:rsidRDefault="001300AD" w:rsidP="001300AD">
            <w:r w:rsidRPr="00A14B3A">
              <w:t xml:space="preserve">    - Всемирный день без табака,</w:t>
            </w:r>
          </w:p>
          <w:p w14:paraId="7B5213F4" w14:textId="77777777" w:rsidR="001300AD" w:rsidRPr="00A14B3A" w:rsidRDefault="001300AD" w:rsidP="001300AD">
            <w:r w:rsidRPr="00A14B3A">
              <w:t xml:space="preserve">    - Международный день борьбы с наркоманией,</w:t>
            </w:r>
          </w:p>
          <w:p w14:paraId="16D46BDB" w14:textId="77777777" w:rsidR="001300AD" w:rsidRPr="00A14B3A" w:rsidRDefault="001300AD" w:rsidP="001300AD">
            <w:r w:rsidRPr="00A14B3A">
              <w:t xml:space="preserve">    - Международный день отказа от курения,</w:t>
            </w:r>
          </w:p>
          <w:p w14:paraId="6E3A7FE8" w14:textId="77777777" w:rsidR="001300AD" w:rsidRPr="00A14B3A" w:rsidRDefault="001300AD" w:rsidP="001300AD">
            <w:r w:rsidRPr="00A14B3A">
              <w:t xml:space="preserve">    - Международный день отказа от употребления алкоголя,</w:t>
            </w:r>
          </w:p>
          <w:p w14:paraId="5549CED5" w14:textId="77777777" w:rsidR="001300AD" w:rsidRPr="00A14B3A" w:rsidRDefault="001300AD" w:rsidP="001300AD">
            <w:r w:rsidRPr="00A14B3A">
              <w:t xml:space="preserve">    - Международный день борьбы с наркотиками,</w:t>
            </w:r>
          </w:p>
          <w:p w14:paraId="0B909C6C" w14:textId="77777777" w:rsidR="001300AD" w:rsidRPr="00A14B3A" w:rsidRDefault="001300AD" w:rsidP="001300AD">
            <w:r w:rsidRPr="00A14B3A">
              <w:t xml:space="preserve">    - День борьбы со СПИДом.</w:t>
            </w:r>
          </w:p>
        </w:tc>
        <w:tc>
          <w:tcPr>
            <w:tcW w:w="1498" w:type="dxa"/>
            <w:tcBorders>
              <w:left w:val="single" w:sz="4" w:space="0" w:color="000000"/>
              <w:bottom w:val="single" w:sz="4" w:space="0" w:color="000000"/>
              <w:right w:val="single" w:sz="4" w:space="0" w:color="000000"/>
            </w:tcBorders>
            <w:shd w:val="clear" w:color="auto" w:fill="auto"/>
          </w:tcPr>
          <w:p w14:paraId="45CD82F2" w14:textId="77777777" w:rsidR="001300AD" w:rsidRPr="00A14B3A" w:rsidRDefault="001300AD" w:rsidP="001300AD">
            <w:pPr>
              <w:jc w:val="center"/>
            </w:pPr>
            <w:r w:rsidRPr="00A14B3A">
              <w:t>01.01.2024 – 31.12.2024</w:t>
            </w:r>
          </w:p>
        </w:tc>
        <w:tc>
          <w:tcPr>
            <w:tcW w:w="3604" w:type="dxa"/>
            <w:tcBorders>
              <w:left w:val="single" w:sz="4" w:space="0" w:color="000000"/>
              <w:bottom w:val="single" w:sz="4" w:space="0" w:color="000000"/>
              <w:right w:val="single" w:sz="4" w:space="0" w:color="000000"/>
            </w:tcBorders>
            <w:shd w:val="clear" w:color="auto" w:fill="auto"/>
          </w:tcPr>
          <w:p w14:paraId="4D3106F0" w14:textId="6D57DC75" w:rsidR="001300AD" w:rsidRPr="00A14B3A" w:rsidRDefault="00A14B3A" w:rsidP="001300AD">
            <w:r>
              <w:t>У</w:t>
            </w:r>
            <w:r w:rsidR="001300AD" w:rsidRPr="00A14B3A">
              <w:t>чреждения культуры,</w:t>
            </w:r>
          </w:p>
          <w:p w14:paraId="6CE40551" w14:textId="77777777" w:rsidR="001300AD" w:rsidRPr="00A14B3A" w:rsidRDefault="001300AD" w:rsidP="001300AD">
            <w:r w:rsidRPr="00A14B3A">
              <w:t>Управление образования,</w:t>
            </w:r>
          </w:p>
          <w:p w14:paraId="16EDC59C" w14:textId="5464C8B6" w:rsidR="001300AD" w:rsidRPr="00A14B3A" w:rsidRDefault="00A14B3A" w:rsidP="001300AD">
            <w:pPr>
              <w:rPr>
                <w:szCs w:val="28"/>
                <w:lang w:eastAsia="zh-CN"/>
              </w:rPr>
            </w:pPr>
            <w:r>
              <w:t>О</w:t>
            </w:r>
            <w:r w:rsidR="001300AD" w:rsidRPr="00A14B3A">
              <w:t>бразовательные организации</w:t>
            </w:r>
            <w:r w:rsidR="001911D6" w:rsidRPr="00A14B3A">
              <w:t>,</w:t>
            </w:r>
            <w:r w:rsidR="001911D6" w:rsidRPr="00A14B3A">
              <w:rPr>
                <w:lang w:eastAsia="zh-CN"/>
              </w:rPr>
              <w:t xml:space="preserve"> ОП «Подосиновское» </w:t>
            </w:r>
            <w:r w:rsidR="001911D6" w:rsidRPr="00A14B3A">
              <w:rPr>
                <w:shd w:val="clear" w:color="auto" w:fill="FFFFFF"/>
              </w:rPr>
              <w:t xml:space="preserve">МО МВД России «Лузский» </w:t>
            </w:r>
            <w:r w:rsidR="001911D6" w:rsidRPr="00A14B3A">
              <w:rPr>
                <w:szCs w:val="28"/>
                <w:lang w:eastAsia="zh-CN"/>
              </w:rPr>
              <w:t>(по согласованию);</w:t>
            </w:r>
          </w:p>
          <w:p w14:paraId="49B28286" w14:textId="5C5083AA" w:rsidR="001911D6" w:rsidRPr="00A14B3A" w:rsidRDefault="00A14B3A" w:rsidP="001300AD">
            <w:pPr>
              <w:rPr>
                <w:szCs w:val="28"/>
                <w:lang w:eastAsia="zh-CN"/>
              </w:rPr>
            </w:pPr>
            <w:r>
              <w:rPr>
                <w:szCs w:val="28"/>
                <w:lang w:eastAsia="zh-CN"/>
              </w:rPr>
              <w:t>А</w:t>
            </w:r>
            <w:r w:rsidR="001911D6" w:rsidRPr="00A14B3A">
              <w:rPr>
                <w:szCs w:val="28"/>
                <w:lang w:eastAsia="zh-CN"/>
              </w:rPr>
              <w:t>дминистрации городских и сельских поселений,</w:t>
            </w:r>
          </w:p>
          <w:p w14:paraId="02ACF65B" w14:textId="60461BB4" w:rsidR="001911D6" w:rsidRPr="00A14B3A" w:rsidRDefault="001911D6" w:rsidP="001300AD">
            <w:r w:rsidRPr="00A14B3A">
              <w:rPr>
                <w:szCs w:val="28"/>
                <w:lang w:eastAsia="zh-CN"/>
              </w:rPr>
              <w:t>КОГБУЗ «</w:t>
            </w:r>
            <w:proofErr w:type="spellStart"/>
            <w:r w:rsidRPr="00A14B3A">
              <w:rPr>
                <w:szCs w:val="28"/>
                <w:lang w:eastAsia="zh-CN"/>
              </w:rPr>
              <w:t>Подосиновская</w:t>
            </w:r>
            <w:proofErr w:type="spellEnd"/>
            <w:r w:rsidRPr="00A14B3A">
              <w:rPr>
                <w:szCs w:val="28"/>
                <w:lang w:eastAsia="zh-CN"/>
              </w:rPr>
              <w:t xml:space="preserve"> центральная районная больница имени Н.В. </w:t>
            </w:r>
            <w:proofErr w:type="spellStart"/>
            <w:r w:rsidRPr="00A14B3A">
              <w:rPr>
                <w:szCs w:val="28"/>
                <w:lang w:eastAsia="zh-CN"/>
              </w:rPr>
              <w:t>Отрокова</w:t>
            </w:r>
            <w:proofErr w:type="spellEnd"/>
            <w:r w:rsidRPr="00A14B3A">
              <w:rPr>
                <w:szCs w:val="28"/>
                <w:lang w:eastAsia="zh-CN"/>
              </w:rPr>
              <w:t>»</w:t>
            </w:r>
          </w:p>
        </w:tc>
        <w:tc>
          <w:tcPr>
            <w:tcW w:w="4106" w:type="dxa"/>
            <w:tcBorders>
              <w:left w:val="single" w:sz="4" w:space="0" w:color="000000"/>
              <w:bottom w:val="single" w:sz="4" w:space="0" w:color="000000"/>
              <w:right w:val="single" w:sz="4" w:space="0" w:color="000000"/>
            </w:tcBorders>
            <w:shd w:val="clear" w:color="auto" w:fill="auto"/>
          </w:tcPr>
          <w:p w14:paraId="4073B356" w14:textId="77777777" w:rsidR="001300AD" w:rsidRPr="00A14B3A" w:rsidRDefault="001300AD" w:rsidP="001300AD">
            <w:pPr>
              <w:jc w:val="both"/>
              <w:rPr>
                <w:iCs/>
              </w:rPr>
            </w:pPr>
            <w:r w:rsidRPr="00A14B3A">
              <w:rPr>
                <w:iCs/>
              </w:rPr>
              <w:t xml:space="preserve">Привлечение населения к проблеме </w:t>
            </w:r>
            <w:proofErr w:type="spellStart"/>
            <w:r w:rsidRPr="00A14B3A">
              <w:rPr>
                <w:iCs/>
              </w:rPr>
              <w:t>нарк</w:t>
            </w:r>
            <w:proofErr w:type="gramStart"/>
            <w:r w:rsidRPr="00A14B3A">
              <w:rPr>
                <w:iCs/>
              </w:rPr>
              <w:t>о</w:t>
            </w:r>
            <w:proofErr w:type="spellEnd"/>
            <w:r w:rsidRPr="00A14B3A">
              <w:rPr>
                <w:iCs/>
              </w:rPr>
              <w:t>-</w:t>
            </w:r>
            <w:proofErr w:type="gramEnd"/>
            <w:r w:rsidRPr="00A14B3A">
              <w:rPr>
                <w:iCs/>
              </w:rPr>
              <w:t xml:space="preserve"> и </w:t>
            </w:r>
            <w:proofErr w:type="spellStart"/>
            <w:r w:rsidRPr="00A14B3A">
              <w:rPr>
                <w:iCs/>
              </w:rPr>
              <w:t>табакозависимости</w:t>
            </w:r>
            <w:proofErr w:type="spellEnd"/>
            <w:r w:rsidRPr="00A14B3A">
              <w:rPr>
                <w:iCs/>
              </w:rPr>
              <w:t>, формирование негативного отношения к употреблению табака, наркотических средств и психотропных веществ.</w:t>
            </w:r>
          </w:p>
          <w:p w14:paraId="31B3BF84" w14:textId="77777777" w:rsidR="001300AD" w:rsidRPr="00A14B3A" w:rsidRDefault="001300AD" w:rsidP="001300AD">
            <w:pPr>
              <w:jc w:val="both"/>
              <w:rPr>
                <w:iCs/>
              </w:rPr>
            </w:pPr>
            <w:r w:rsidRPr="00A14B3A">
              <w:rPr>
                <w:iCs/>
              </w:rPr>
              <w:t>Осознанное принятие решений, умение сказать «нет» и противостоять негативному внешнему влиянию.</w:t>
            </w:r>
          </w:p>
        </w:tc>
      </w:tr>
      <w:tr w:rsidR="001300AD" w14:paraId="49816B5B"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05133F55" w14:textId="16BB4FCF" w:rsidR="001300AD" w:rsidRPr="00A14B3A" w:rsidRDefault="002A3E19" w:rsidP="001300AD">
            <w:pPr>
              <w:jc w:val="center"/>
              <w:rPr>
                <w:bCs/>
              </w:rPr>
            </w:pPr>
            <w:r>
              <w:rPr>
                <w:bCs/>
              </w:rPr>
              <w:t>3.8</w:t>
            </w:r>
          </w:p>
        </w:tc>
        <w:tc>
          <w:tcPr>
            <w:tcW w:w="5245" w:type="dxa"/>
            <w:tcBorders>
              <w:left w:val="single" w:sz="4" w:space="0" w:color="000000"/>
              <w:bottom w:val="single" w:sz="4" w:space="0" w:color="000000"/>
              <w:right w:val="single" w:sz="4" w:space="0" w:color="000000"/>
            </w:tcBorders>
            <w:shd w:val="clear" w:color="auto" w:fill="auto"/>
          </w:tcPr>
          <w:p w14:paraId="4E715813" w14:textId="77777777" w:rsidR="001300AD" w:rsidRPr="00A14B3A" w:rsidRDefault="001300AD" w:rsidP="001300AD">
            <w:pPr>
              <w:jc w:val="both"/>
            </w:pPr>
            <w:r w:rsidRPr="00A14B3A">
              <w:t>Усиленный гражданский мониторинг торговых точек, продающих алкоголь несовершеннолетним.</w:t>
            </w:r>
          </w:p>
        </w:tc>
        <w:tc>
          <w:tcPr>
            <w:tcW w:w="1498" w:type="dxa"/>
            <w:tcBorders>
              <w:left w:val="single" w:sz="4" w:space="0" w:color="000000"/>
              <w:bottom w:val="single" w:sz="4" w:space="0" w:color="000000"/>
              <w:right w:val="single" w:sz="4" w:space="0" w:color="000000"/>
            </w:tcBorders>
            <w:shd w:val="clear" w:color="auto" w:fill="auto"/>
          </w:tcPr>
          <w:p w14:paraId="6D4CB395" w14:textId="77777777" w:rsidR="001300AD" w:rsidRPr="00A14B3A" w:rsidRDefault="001300AD" w:rsidP="001300AD">
            <w:pPr>
              <w:jc w:val="center"/>
            </w:pPr>
            <w:r w:rsidRPr="00A14B3A">
              <w:t>постоянно</w:t>
            </w:r>
          </w:p>
        </w:tc>
        <w:tc>
          <w:tcPr>
            <w:tcW w:w="3604" w:type="dxa"/>
            <w:tcBorders>
              <w:left w:val="single" w:sz="4" w:space="0" w:color="000000"/>
              <w:bottom w:val="single" w:sz="4" w:space="0" w:color="000000"/>
              <w:right w:val="single" w:sz="4" w:space="0" w:color="000000"/>
            </w:tcBorders>
            <w:shd w:val="clear" w:color="auto" w:fill="auto"/>
          </w:tcPr>
          <w:p w14:paraId="3B806E65" w14:textId="77777777" w:rsidR="001300AD" w:rsidRPr="00A14B3A" w:rsidRDefault="00F9087D" w:rsidP="001300AD">
            <w:pPr>
              <w:rPr>
                <w:szCs w:val="28"/>
                <w:lang w:eastAsia="zh-CN"/>
              </w:rPr>
            </w:pPr>
            <w:proofErr w:type="gramStart"/>
            <w:r w:rsidRPr="00A14B3A">
              <w:rPr>
                <w:lang w:eastAsia="zh-CN"/>
              </w:rPr>
              <w:t xml:space="preserve">ОП «Подосиновское» </w:t>
            </w:r>
            <w:r w:rsidRPr="00A14B3A">
              <w:rPr>
                <w:shd w:val="clear" w:color="auto" w:fill="FFFFFF"/>
              </w:rPr>
              <w:t xml:space="preserve">МО МВД России «Лузский» </w:t>
            </w:r>
            <w:r w:rsidRPr="00A14B3A">
              <w:rPr>
                <w:szCs w:val="28"/>
                <w:lang w:eastAsia="zh-CN"/>
              </w:rPr>
              <w:t>(по согласованию,</w:t>
            </w:r>
            <w:proofErr w:type="gramEnd"/>
          </w:p>
          <w:p w14:paraId="2F4BB127" w14:textId="263F9C61" w:rsidR="00F9087D" w:rsidRPr="00A14B3A" w:rsidRDefault="00A14B3A" w:rsidP="001300AD">
            <w:r w:rsidRPr="00A14B3A">
              <w:rPr>
                <w:szCs w:val="28"/>
                <w:lang w:eastAsia="zh-CN"/>
              </w:rPr>
              <w:t>А</w:t>
            </w:r>
            <w:r w:rsidR="00F9087D" w:rsidRPr="00A14B3A">
              <w:rPr>
                <w:szCs w:val="28"/>
                <w:lang w:eastAsia="zh-CN"/>
              </w:rPr>
              <w:t>дминистрации городских и сельских поселений,</w:t>
            </w:r>
          </w:p>
        </w:tc>
        <w:tc>
          <w:tcPr>
            <w:tcW w:w="4106" w:type="dxa"/>
            <w:tcBorders>
              <w:left w:val="single" w:sz="4" w:space="0" w:color="000000"/>
              <w:bottom w:val="single" w:sz="4" w:space="0" w:color="000000"/>
              <w:right w:val="single" w:sz="4" w:space="0" w:color="000000"/>
            </w:tcBorders>
            <w:shd w:val="clear" w:color="auto" w:fill="auto"/>
          </w:tcPr>
          <w:p w14:paraId="05D7F93E" w14:textId="77777777" w:rsidR="001300AD" w:rsidRPr="00A14B3A" w:rsidRDefault="001300AD" w:rsidP="001300AD">
            <w:pPr>
              <w:jc w:val="both"/>
              <w:rPr>
                <w:iCs/>
              </w:rPr>
            </w:pPr>
            <w:r w:rsidRPr="00A14B3A">
              <w:rPr>
                <w:iCs/>
              </w:rPr>
              <w:t>Привлечение населения к проблеме употребления несовершеннолетними алкогольной продукции.</w:t>
            </w:r>
          </w:p>
        </w:tc>
      </w:tr>
      <w:tr w:rsidR="001300AD" w14:paraId="602485EB" w14:textId="77777777" w:rsidTr="00791C38">
        <w:trPr>
          <w:gridAfter w:val="3"/>
          <w:wAfter w:w="6522" w:type="dxa"/>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0065DE" w14:textId="4917E7F7" w:rsidR="001300AD" w:rsidRDefault="001300AD" w:rsidP="001300AD">
            <w:pPr>
              <w:spacing w:before="240"/>
              <w:jc w:val="center"/>
              <w:rPr>
                <w:b/>
                <w:bCs/>
              </w:rPr>
            </w:pPr>
            <w:r>
              <w:rPr>
                <w:b/>
                <w:bCs/>
              </w:rPr>
              <w:t>4</w:t>
            </w:r>
          </w:p>
        </w:tc>
        <w:tc>
          <w:tcPr>
            <w:tcW w:w="14453" w:type="dxa"/>
            <w:gridSpan w:val="4"/>
            <w:tcBorders>
              <w:top w:val="single" w:sz="4" w:space="0" w:color="000000"/>
              <w:left w:val="single" w:sz="4" w:space="0" w:color="000000"/>
              <w:bottom w:val="single" w:sz="4" w:space="0" w:color="000000"/>
              <w:right w:val="single" w:sz="4" w:space="0" w:color="000000"/>
            </w:tcBorders>
            <w:shd w:val="clear" w:color="auto" w:fill="auto"/>
          </w:tcPr>
          <w:p w14:paraId="7B50A706" w14:textId="77777777" w:rsidR="001300AD" w:rsidRDefault="001300AD" w:rsidP="001300AD">
            <w:pPr>
              <w:spacing w:before="240" w:after="240"/>
              <w:jc w:val="both"/>
            </w:pPr>
            <w:r>
              <w:rPr>
                <w:b/>
                <w:bCs/>
                <w:iCs/>
              </w:rPr>
              <w:t>Мероприятия по созданию и обеспечению функционирования постоянно действующей информационно-образовательной системы по информированию граждан о мерах профилактики инфекционных и неинфекционных заболеваний</w:t>
            </w:r>
          </w:p>
        </w:tc>
      </w:tr>
      <w:tr w:rsidR="001300AD" w14:paraId="2636234A" w14:textId="77777777" w:rsidTr="00791C38">
        <w:trPr>
          <w:gridAfter w:val="3"/>
          <w:wAfter w:w="6522" w:type="dxa"/>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D5465D" w14:textId="4FB3F39D" w:rsidR="001300AD" w:rsidRPr="00A14B3A" w:rsidRDefault="002A3E19" w:rsidP="001300AD">
            <w:pPr>
              <w:jc w:val="center"/>
            </w:pPr>
            <w:r>
              <w:t>4.1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4F91A8D" w14:textId="306EDDB3" w:rsidR="003C0CE9" w:rsidRPr="00A14B3A" w:rsidRDefault="001300AD" w:rsidP="003C0CE9">
            <w:pPr>
              <w:jc w:val="both"/>
            </w:pPr>
            <w:r w:rsidRPr="00A14B3A">
              <w:t xml:space="preserve">Размещение информации о факторах риска хронических неинфекционных заболеваний на сайте ЦРБ, администрации, учреждениях </w:t>
            </w:r>
            <w:r w:rsidRPr="00A14B3A">
              <w:lastRenderedPageBreak/>
              <w:t>культуры и образования, в социальных сетях</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14:paraId="737C78F9" w14:textId="77777777" w:rsidR="001300AD" w:rsidRPr="00A14B3A" w:rsidRDefault="001300AD" w:rsidP="001300AD">
            <w:pPr>
              <w:jc w:val="center"/>
            </w:pPr>
            <w:r w:rsidRPr="00A14B3A">
              <w:lastRenderedPageBreak/>
              <w:t>постоянно</w:t>
            </w:r>
          </w:p>
        </w:tc>
        <w:tc>
          <w:tcPr>
            <w:tcW w:w="3604" w:type="dxa"/>
            <w:tcBorders>
              <w:top w:val="single" w:sz="4" w:space="0" w:color="000000"/>
              <w:left w:val="single" w:sz="4" w:space="0" w:color="000000"/>
              <w:bottom w:val="single" w:sz="4" w:space="0" w:color="000000"/>
              <w:right w:val="single" w:sz="4" w:space="0" w:color="000000"/>
            </w:tcBorders>
            <w:shd w:val="clear" w:color="auto" w:fill="auto"/>
          </w:tcPr>
          <w:p w14:paraId="0939DBED" w14:textId="2CC4F46C" w:rsidR="001300AD" w:rsidRPr="00A14B3A" w:rsidRDefault="00465991" w:rsidP="001300AD">
            <w:r w:rsidRPr="00A14B3A">
              <w:t>КОГБУЗ «</w:t>
            </w:r>
            <w:proofErr w:type="spellStart"/>
            <w:r w:rsidRPr="00A14B3A">
              <w:t>Подосиновская</w:t>
            </w:r>
            <w:proofErr w:type="spellEnd"/>
            <w:r w:rsidRPr="00A14B3A">
              <w:t xml:space="preserve"> центральная районная больница имени Н.В. </w:t>
            </w:r>
            <w:proofErr w:type="spellStart"/>
            <w:r w:rsidRPr="00A14B3A">
              <w:t>Отрокова</w:t>
            </w:r>
            <w:proofErr w:type="spellEnd"/>
            <w:r w:rsidRPr="00A14B3A">
              <w:t>»</w:t>
            </w:r>
            <w:r w:rsidR="001300AD" w:rsidRPr="00A14B3A">
              <w:t xml:space="preserve">, </w:t>
            </w:r>
          </w:p>
          <w:p w14:paraId="0BB6C321" w14:textId="508B93AE" w:rsidR="001300AD" w:rsidRPr="00A14B3A" w:rsidRDefault="00A14B3A" w:rsidP="001300AD">
            <w:r>
              <w:lastRenderedPageBreak/>
              <w:t>А</w:t>
            </w:r>
            <w:r w:rsidR="001300AD" w:rsidRPr="00A14B3A">
              <w:t>дминистрация района,</w:t>
            </w:r>
          </w:p>
          <w:p w14:paraId="7D688D05" w14:textId="38781D20" w:rsidR="001300AD" w:rsidRPr="00A14B3A" w:rsidRDefault="00A14B3A" w:rsidP="001300AD">
            <w:r>
              <w:t>У</w:t>
            </w:r>
            <w:r w:rsidR="001300AD" w:rsidRPr="00A14B3A">
              <w:t>чреждения культуры,</w:t>
            </w:r>
          </w:p>
          <w:p w14:paraId="05FB4C2A" w14:textId="37610A06" w:rsidR="001300AD" w:rsidRPr="00A14B3A" w:rsidRDefault="00A14B3A" w:rsidP="001300AD">
            <w:r>
              <w:t>О</w:t>
            </w:r>
            <w:r w:rsidR="001300AD" w:rsidRPr="00A14B3A">
              <w:t>бразовательные организации</w:t>
            </w:r>
            <w:r w:rsidR="003C0CE9" w:rsidRPr="00A14B3A">
              <w:t>,</w:t>
            </w:r>
          </w:p>
          <w:p w14:paraId="2EF6F653" w14:textId="6DDE4469" w:rsidR="003C0CE9" w:rsidRPr="00A14B3A" w:rsidRDefault="00A14B3A" w:rsidP="001300AD">
            <w:r>
              <w:rPr>
                <w:szCs w:val="28"/>
                <w:lang w:eastAsia="zh-CN"/>
              </w:rPr>
              <w:t>А</w:t>
            </w:r>
            <w:r w:rsidR="003C0CE9" w:rsidRPr="00A14B3A">
              <w:rPr>
                <w:szCs w:val="28"/>
                <w:lang w:eastAsia="zh-CN"/>
              </w:rPr>
              <w:t>дминистрации городских и сельских поселений</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3548B38" w14:textId="77777777" w:rsidR="001300AD" w:rsidRPr="00A14B3A" w:rsidRDefault="001300AD" w:rsidP="001300AD">
            <w:pPr>
              <w:jc w:val="both"/>
              <w:rPr>
                <w:color w:val="000000"/>
              </w:rPr>
            </w:pPr>
            <w:r w:rsidRPr="00A14B3A">
              <w:rPr>
                <w:color w:val="000000"/>
              </w:rPr>
              <w:lastRenderedPageBreak/>
              <w:t>Популяризация  здорового образа жизни, ответственного отношения к своему здоровью.</w:t>
            </w:r>
          </w:p>
          <w:p w14:paraId="6D6DBE9B" w14:textId="77777777" w:rsidR="001300AD" w:rsidRPr="00A14B3A" w:rsidRDefault="001300AD" w:rsidP="001300AD">
            <w:pPr>
              <w:jc w:val="both"/>
              <w:rPr>
                <w:color w:val="000000"/>
              </w:rPr>
            </w:pPr>
            <w:r w:rsidRPr="00A14B3A">
              <w:rPr>
                <w:color w:val="000000"/>
              </w:rPr>
              <w:lastRenderedPageBreak/>
              <w:t>Формирование грамотного представления о здоровье, механизмах его поддержания.</w:t>
            </w:r>
          </w:p>
        </w:tc>
      </w:tr>
      <w:tr w:rsidR="001300AD" w14:paraId="17FF354D" w14:textId="77777777" w:rsidTr="00791C38">
        <w:trPr>
          <w:gridAfter w:val="3"/>
          <w:wAfter w:w="6522" w:type="dxa"/>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F4A5C7" w14:textId="5A844D3A" w:rsidR="001300AD" w:rsidRPr="006F01CA" w:rsidRDefault="002A3E19" w:rsidP="001300AD">
            <w:pPr>
              <w:jc w:val="center"/>
            </w:pPr>
            <w:r>
              <w:lastRenderedPageBreak/>
              <w:t>4.2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588793F" w14:textId="692DB993" w:rsidR="001300AD" w:rsidRPr="006F01CA" w:rsidRDefault="001300AD" w:rsidP="001300AD">
            <w:pPr>
              <w:jc w:val="both"/>
            </w:pPr>
            <w:r w:rsidRPr="006F01CA">
              <w:t>Акция «Измерь свое артериальное давление», «</w:t>
            </w:r>
            <w:r w:rsidR="006F01CA" w:rsidRPr="006F01CA">
              <w:t>Измерь свой пульс и сатурацию</w:t>
            </w:r>
            <w:r w:rsidRPr="006F01CA">
              <w:t>».</w:t>
            </w:r>
          </w:p>
          <w:p w14:paraId="2FA010F9" w14:textId="77777777" w:rsidR="001300AD" w:rsidRPr="006F01CA" w:rsidRDefault="001300AD" w:rsidP="001300AD">
            <w:pPr>
              <w:jc w:val="both"/>
            </w:pP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14:paraId="2AB7E4F1" w14:textId="77777777" w:rsidR="001300AD" w:rsidRPr="006F01CA" w:rsidRDefault="001300AD" w:rsidP="001300AD">
            <w:pPr>
              <w:jc w:val="center"/>
            </w:pPr>
          </w:p>
        </w:tc>
        <w:tc>
          <w:tcPr>
            <w:tcW w:w="3604" w:type="dxa"/>
            <w:tcBorders>
              <w:top w:val="single" w:sz="4" w:space="0" w:color="000000"/>
              <w:left w:val="single" w:sz="4" w:space="0" w:color="000000"/>
              <w:bottom w:val="single" w:sz="4" w:space="0" w:color="000000"/>
              <w:right w:val="single" w:sz="4" w:space="0" w:color="000000"/>
            </w:tcBorders>
            <w:shd w:val="clear" w:color="auto" w:fill="auto"/>
          </w:tcPr>
          <w:p w14:paraId="3D428B3B" w14:textId="77777777" w:rsidR="001300AD" w:rsidRPr="006F01CA" w:rsidRDefault="00465991" w:rsidP="001300AD">
            <w:r w:rsidRPr="006F01CA">
              <w:t>КОГБУЗ «</w:t>
            </w:r>
            <w:proofErr w:type="spellStart"/>
            <w:r w:rsidRPr="006F01CA">
              <w:t>Подосиновская</w:t>
            </w:r>
            <w:proofErr w:type="spellEnd"/>
            <w:r w:rsidRPr="006F01CA">
              <w:t xml:space="preserve"> центральная районная больница имени Н.В. </w:t>
            </w:r>
            <w:proofErr w:type="spellStart"/>
            <w:r w:rsidRPr="006F01CA">
              <w:t>Отрокова</w:t>
            </w:r>
            <w:proofErr w:type="spellEnd"/>
            <w:r w:rsidRPr="006F01CA">
              <w:t>»</w:t>
            </w:r>
            <w:r w:rsidR="003C0CE9" w:rsidRPr="006F01CA">
              <w:t>,</w:t>
            </w:r>
          </w:p>
          <w:p w14:paraId="6BD6CC23" w14:textId="21802714" w:rsidR="003C0CE9" w:rsidRPr="006F01CA" w:rsidRDefault="003C0CE9" w:rsidP="001300AD">
            <w:r w:rsidRPr="006F01CA">
              <w:rPr>
                <w:szCs w:val="28"/>
                <w:lang w:eastAsia="zh-CN"/>
              </w:rPr>
              <w:t>Администрация Подосиновского ра</w:t>
            </w:r>
            <w:r w:rsidR="006F01CA" w:rsidRPr="006F01CA">
              <w:rPr>
                <w:szCs w:val="28"/>
                <w:lang w:eastAsia="zh-CN"/>
              </w:rPr>
              <w:t>йо</w:t>
            </w:r>
            <w:r w:rsidRPr="006F01CA">
              <w:rPr>
                <w:szCs w:val="28"/>
                <w:lang w:eastAsia="zh-CN"/>
              </w:rPr>
              <w:t>на</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A624BB5" w14:textId="77777777" w:rsidR="001300AD" w:rsidRPr="006F01CA" w:rsidRDefault="001300AD" w:rsidP="001300AD">
            <w:pPr>
              <w:jc w:val="both"/>
              <w:rPr>
                <w:color w:val="000000"/>
              </w:rPr>
            </w:pPr>
            <w:r w:rsidRPr="006F01CA">
              <w:rPr>
                <w:color w:val="000000"/>
              </w:rPr>
              <w:t xml:space="preserve">Проведение профилактической работы по заболеваниям, их ранняя диагностика. </w:t>
            </w:r>
          </w:p>
        </w:tc>
      </w:tr>
      <w:tr w:rsidR="001300AD" w:rsidRPr="00465991" w14:paraId="668A4DA5" w14:textId="77777777" w:rsidTr="00791C38">
        <w:trPr>
          <w:gridAfter w:val="3"/>
          <w:wAfter w:w="6522" w:type="dxa"/>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AC7695" w14:textId="71348646" w:rsidR="001300AD" w:rsidRPr="006F01CA" w:rsidRDefault="001300AD" w:rsidP="001300AD">
            <w:pPr>
              <w:spacing w:before="240" w:after="240"/>
              <w:jc w:val="center"/>
              <w:rPr>
                <w:b/>
                <w:bCs/>
                <w:iCs/>
              </w:rPr>
            </w:pPr>
            <w:r w:rsidRPr="006F01CA">
              <w:rPr>
                <w:b/>
                <w:bCs/>
                <w:iCs/>
              </w:rPr>
              <w:t>5</w:t>
            </w:r>
          </w:p>
        </w:tc>
        <w:tc>
          <w:tcPr>
            <w:tcW w:w="14453" w:type="dxa"/>
            <w:gridSpan w:val="4"/>
            <w:tcBorders>
              <w:top w:val="single" w:sz="4" w:space="0" w:color="000000"/>
              <w:left w:val="single" w:sz="4" w:space="0" w:color="000000"/>
              <w:bottom w:val="single" w:sz="4" w:space="0" w:color="000000"/>
              <w:right w:val="single" w:sz="4" w:space="0" w:color="000000"/>
            </w:tcBorders>
            <w:shd w:val="clear" w:color="auto" w:fill="auto"/>
          </w:tcPr>
          <w:p w14:paraId="574E0107" w14:textId="77777777" w:rsidR="001300AD" w:rsidRPr="006F01CA" w:rsidRDefault="001300AD" w:rsidP="001300AD">
            <w:pPr>
              <w:spacing w:before="240" w:after="240"/>
              <w:rPr>
                <w:b/>
                <w:bCs/>
                <w:iCs/>
              </w:rPr>
            </w:pPr>
            <w:r w:rsidRPr="006F01CA">
              <w:rPr>
                <w:b/>
                <w:bCs/>
              </w:rPr>
              <w:t>Мероприятия, направленные на регулярность медицинского контроля</w:t>
            </w:r>
          </w:p>
        </w:tc>
      </w:tr>
      <w:tr w:rsidR="001300AD" w:rsidRPr="00465991" w14:paraId="7C767CE8"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62D1A68E" w14:textId="77777777" w:rsidR="001300AD" w:rsidRPr="006F01CA" w:rsidRDefault="001300AD" w:rsidP="001300AD">
            <w:pPr>
              <w:jc w:val="center"/>
              <w:rPr>
                <w:bCs/>
                <w:iCs/>
              </w:rPr>
            </w:pPr>
            <w:r w:rsidRPr="006F01CA">
              <w:rPr>
                <w:bCs/>
                <w:iCs/>
              </w:rPr>
              <w:t>5.1</w:t>
            </w:r>
          </w:p>
        </w:tc>
        <w:tc>
          <w:tcPr>
            <w:tcW w:w="5245" w:type="dxa"/>
            <w:tcBorders>
              <w:left w:val="single" w:sz="4" w:space="0" w:color="000000"/>
              <w:bottom w:val="single" w:sz="4" w:space="0" w:color="000000"/>
              <w:right w:val="single" w:sz="4" w:space="0" w:color="000000"/>
            </w:tcBorders>
            <w:shd w:val="clear" w:color="auto" w:fill="auto"/>
          </w:tcPr>
          <w:p w14:paraId="1FEF79D8" w14:textId="77777777" w:rsidR="001300AD" w:rsidRPr="006F01CA" w:rsidRDefault="001300AD" w:rsidP="001300AD">
            <w:pPr>
              <w:jc w:val="both"/>
            </w:pPr>
            <w:r w:rsidRPr="006F01CA">
              <w:t>Проведение профилактических медицинских осмотров учащихся в школах</w:t>
            </w:r>
          </w:p>
        </w:tc>
        <w:tc>
          <w:tcPr>
            <w:tcW w:w="1498" w:type="dxa"/>
            <w:tcBorders>
              <w:left w:val="single" w:sz="4" w:space="0" w:color="000000"/>
              <w:bottom w:val="single" w:sz="4" w:space="0" w:color="000000"/>
              <w:right w:val="single" w:sz="4" w:space="0" w:color="000000"/>
            </w:tcBorders>
            <w:shd w:val="clear" w:color="auto" w:fill="auto"/>
          </w:tcPr>
          <w:p w14:paraId="4122084B" w14:textId="77777777" w:rsidR="001300AD" w:rsidRPr="006F01CA" w:rsidRDefault="001300AD" w:rsidP="001300AD">
            <w:pPr>
              <w:jc w:val="center"/>
              <w:rPr>
                <w:bCs/>
                <w:iCs/>
              </w:rPr>
            </w:pPr>
            <w:r w:rsidRPr="006F01CA">
              <w:rPr>
                <w:bCs/>
                <w:iCs/>
              </w:rPr>
              <w:t>01.01.2024 – 31.12.2024</w:t>
            </w:r>
          </w:p>
        </w:tc>
        <w:tc>
          <w:tcPr>
            <w:tcW w:w="3604" w:type="dxa"/>
            <w:tcBorders>
              <w:left w:val="single" w:sz="4" w:space="0" w:color="000000"/>
              <w:bottom w:val="single" w:sz="4" w:space="0" w:color="000000"/>
              <w:right w:val="single" w:sz="4" w:space="0" w:color="000000"/>
            </w:tcBorders>
            <w:shd w:val="clear" w:color="auto" w:fill="auto"/>
          </w:tcPr>
          <w:p w14:paraId="51A50142" w14:textId="64CD1079" w:rsidR="001300AD" w:rsidRPr="006F01CA" w:rsidRDefault="00465991" w:rsidP="001300AD">
            <w:r w:rsidRPr="006F01CA">
              <w:t>КОГБУЗ «</w:t>
            </w:r>
            <w:proofErr w:type="spellStart"/>
            <w:r w:rsidRPr="006F01CA">
              <w:t>Подосиновская</w:t>
            </w:r>
            <w:proofErr w:type="spellEnd"/>
            <w:r w:rsidRPr="006F01CA">
              <w:t xml:space="preserve"> центральная районная больница имени Н.В. </w:t>
            </w:r>
            <w:proofErr w:type="spellStart"/>
            <w:r w:rsidRPr="006F01CA">
              <w:t>Отрокова</w:t>
            </w:r>
            <w:proofErr w:type="spellEnd"/>
            <w:r w:rsidRPr="006F01CA">
              <w:t>»</w:t>
            </w:r>
            <w:r w:rsidR="001300AD" w:rsidRPr="006F01CA">
              <w:t>,</w:t>
            </w:r>
          </w:p>
          <w:p w14:paraId="422E1CEA" w14:textId="77777777" w:rsidR="001300AD" w:rsidRPr="006F01CA" w:rsidRDefault="001300AD" w:rsidP="001300AD">
            <w:r w:rsidRPr="006F01CA">
              <w:t>Управление образования</w:t>
            </w:r>
          </w:p>
        </w:tc>
        <w:tc>
          <w:tcPr>
            <w:tcW w:w="4106" w:type="dxa"/>
            <w:tcBorders>
              <w:left w:val="single" w:sz="4" w:space="0" w:color="000000"/>
              <w:bottom w:val="single" w:sz="4" w:space="0" w:color="000000"/>
              <w:right w:val="single" w:sz="4" w:space="0" w:color="000000"/>
            </w:tcBorders>
            <w:shd w:val="clear" w:color="auto" w:fill="auto"/>
          </w:tcPr>
          <w:p w14:paraId="7E1811F9" w14:textId="77777777" w:rsidR="001300AD" w:rsidRPr="006F01CA" w:rsidRDefault="001300AD" w:rsidP="001300AD">
            <w:pPr>
              <w:rPr>
                <w:b/>
                <w:bCs/>
                <w:iCs/>
              </w:rPr>
            </w:pPr>
            <w:r w:rsidRPr="006F01CA">
              <w:t>Ранняя диагностика заболеваний среди учащихся</w:t>
            </w:r>
          </w:p>
        </w:tc>
      </w:tr>
      <w:tr w:rsidR="001300AD" w:rsidRPr="00465991" w14:paraId="2554D700"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18083E92" w14:textId="787F6E33" w:rsidR="001300AD" w:rsidRPr="006F01CA" w:rsidRDefault="002A3E19" w:rsidP="001300AD">
            <w:pPr>
              <w:jc w:val="center"/>
              <w:rPr>
                <w:bCs/>
                <w:iCs/>
              </w:rPr>
            </w:pPr>
            <w:r>
              <w:rPr>
                <w:bCs/>
                <w:iCs/>
              </w:rPr>
              <w:t>5.2</w:t>
            </w:r>
          </w:p>
        </w:tc>
        <w:tc>
          <w:tcPr>
            <w:tcW w:w="5245" w:type="dxa"/>
            <w:tcBorders>
              <w:left w:val="single" w:sz="4" w:space="0" w:color="000000"/>
              <w:bottom w:val="single" w:sz="4" w:space="0" w:color="000000"/>
              <w:right w:val="single" w:sz="4" w:space="0" w:color="000000"/>
            </w:tcBorders>
            <w:shd w:val="clear" w:color="auto" w:fill="auto"/>
          </w:tcPr>
          <w:p w14:paraId="0F55271B" w14:textId="2155C5F6" w:rsidR="001300AD" w:rsidRPr="006F01CA" w:rsidRDefault="001300AD" w:rsidP="00A7067E">
            <w:pPr>
              <w:jc w:val="both"/>
            </w:pPr>
            <w:r w:rsidRPr="006F01CA">
              <w:t>Информация в газете «</w:t>
            </w:r>
            <w:r w:rsidR="00465991" w:rsidRPr="006F01CA">
              <w:t>Знамя</w:t>
            </w:r>
            <w:r w:rsidRPr="006F01CA">
              <w:t>», на официальной странице администрации района, на странице в соцсетях администрации, библиотек, школ, спортшколы, музе</w:t>
            </w:r>
            <w:r w:rsidR="00A7067E" w:rsidRPr="006F01CA">
              <w:t>ев</w:t>
            </w:r>
            <w:r w:rsidRPr="006F01CA">
              <w:t xml:space="preserve">, ЦРБ о важности диспансеризации и профилактических осмотров. </w:t>
            </w:r>
          </w:p>
        </w:tc>
        <w:tc>
          <w:tcPr>
            <w:tcW w:w="1498" w:type="dxa"/>
            <w:tcBorders>
              <w:left w:val="single" w:sz="4" w:space="0" w:color="000000"/>
              <w:bottom w:val="single" w:sz="4" w:space="0" w:color="000000"/>
              <w:right w:val="single" w:sz="4" w:space="0" w:color="000000"/>
            </w:tcBorders>
            <w:shd w:val="clear" w:color="auto" w:fill="auto"/>
          </w:tcPr>
          <w:p w14:paraId="50C9F5E6" w14:textId="77777777" w:rsidR="001300AD" w:rsidRPr="006F01CA" w:rsidRDefault="001300AD" w:rsidP="001300AD">
            <w:pPr>
              <w:jc w:val="center"/>
              <w:rPr>
                <w:bCs/>
                <w:iCs/>
              </w:rPr>
            </w:pPr>
          </w:p>
        </w:tc>
        <w:tc>
          <w:tcPr>
            <w:tcW w:w="3604" w:type="dxa"/>
            <w:tcBorders>
              <w:left w:val="single" w:sz="4" w:space="0" w:color="000000"/>
              <w:bottom w:val="single" w:sz="4" w:space="0" w:color="000000"/>
              <w:right w:val="single" w:sz="4" w:space="0" w:color="000000"/>
            </w:tcBorders>
            <w:shd w:val="clear" w:color="auto" w:fill="auto"/>
          </w:tcPr>
          <w:p w14:paraId="6EEB5025" w14:textId="4C588923" w:rsidR="001300AD" w:rsidRPr="006F01CA" w:rsidRDefault="00465991" w:rsidP="001300AD">
            <w:r w:rsidRPr="006F01CA">
              <w:t>КОГБУЗ «</w:t>
            </w:r>
            <w:proofErr w:type="spellStart"/>
            <w:r w:rsidRPr="006F01CA">
              <w:t>Подосиновская</w:t>
            </w:r>
            <w:proofErr w:type="spellEnd"/>
            <w:r w:rsidRPr="006F01CA">
              <w:t xml:space="preserve"> центральная районная больница имени Н.В. </w:t>
            </w:r>
            <w:proofErr w:type="spellStart"/>
            <w:r w:rsidRPr="006F01CA">
              <w:t>Отрокова</w:t>
            </w:r>
            <w:proofErr w:type="spellEnd"/>
            <w:r w:rsidRPr="006F01CA">
              <w:t>»</w:t>
            </w:r>
            <w:r w:rsidR="001300AD" w:rsidRPr="006F01CA">
              <w:t>,</w:t>
            </w:r>
          </w:p>
          <w:p w14:paraId="546E823E" w14:textId="4CF996E9" w:rsidR="001300AD" w:rsidRPr="006F01CA" w:rsidRDefault="006F01CA" w:rsidP="001300AD">
            <w:r w:rsidRPr="006F01CA">
              <w:t>А</w:t>
            </w:r>
            <w:r w:rsidR="001300AD" w:rsidRPr="006F01CA">
              <w:t>дминистрация района,</w:t>
            </w:r>
          </w:p>
          <w:p w14:paraId="47AA79DA" w14:textId="0357B0D7" w:rsidR="006F01CA" w:rsidRPr="006F01CA" w:rsidRDefault="006F01CA" w:rsidP="001300AD">
            <w:r w:rsidRPr="006F01CA">
              <w:t>Управление образования</w:t>
            </w:r>
          </w:p>
          <w:p w14:paraId="0CDFF917" w14:textId="527E9088" w:rsidR="001300AD" w:rsidRPr="006F01CA" w:rsidRDefault="006F01CA" w:rsidP="001300AD">
            <w:r w:rsidRPr="006F01CA">
              <w:t>У</w:t>
            </w:r>
            <w:r w:rsidR="001300AD" w:rsidRPr="006F01CA">
              <w:t>чреждения культуры,</w:t>
            </w:r>
          </w:p>
        </w:tc>
        <w:tc>
          <w:tcPr>
            <w:tcW w:w="4106" w:type="dxa"/>
            <w:tcBorders>
              <w:left w:val="single" w:sz="4" w:space="0" w:color="000000"/>
              <w:bottom w:val="single" w:sz="4" w:space="0" w:color="000000"/>
              <w:right w:val="single" w:sz="4" w:space="0" w:color="000000"/>
            </w:tcBorders>
            <w:shd w:val="clear" w:color="auto" w:fill="auto"/>
          </w:tcPr>
          <w:p w14:paraId="07639152" w14:textId="77777777" w:rsidR="001300AD" w:rsidRPr="006F01CA" w:rsidRDefault="001300AD" w:rsidP="001300AD">
            <w:pPr>
              <w:rPr>
                <w:bCs/>
                <w:iCs/>
              </w:rPr>
            </w:pPr>
            <w:r w:rsidRPr="006F01CA">
              <w:rPr>
                <w:bCs/>
                <w:iCs/>
              </w:rPr>
              <w:t>Повышение уровня информированности, популяризация  ответственного отношения к своему здоровью.</w:t>
            </w:r>
          </w:p>
          <w:p w14:paraId="11CA9F7A" w14:textId="77777777" w:rsidR="001300AD" w:rsidRPr="006F01CA" w:rsidRDefault="001300AD" w:rsidP="001300AD">
            <w:pPr>
              <w:rPr>
                <w:bCs/>
                <w:iCs/>
              </w:rPr>
            </w:pPr>
          </w:p>
        </w:tc>
      </w:tr>
      <w:tr w:rsidR="001300AD" w14:paraId="578ED63F"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42C8E002" w14:textId="75941786" w:rsidR="001300AD" w:rsidRPr="006F01CA" w:rsidRDefault="002A3E19" w:rsidP="001300AD">
            <w:pPr>
              <w:jc w:val="center"/>
              <w:rPr>
                <w:bCs/>
                <w:iCs/>
              </w:rPr>
            </w:pPr>
            <w:r>
              <w:rPr>
                <w:bCs/>
                <w:iCs/>
              </w:rPr>
              <w:t>5.3</w:t>
            </w:r>
          </w:p>
        </w:tc>
        <w:tc>
          <w:tcPr>
            <w:tcW w:w="5245" w:type="dxa"/>
            <w:tcBorders>
              <w:left w:val="single" w:sz="4" w:space="0" w:color="000000"/>
              <w:bottom w:val="single" w:sz="4" w:space="0" w:color="000000"/>
              <w:right w:val="single" w:sz="4" w:space="0" w:color="000000"/>
            </w:tcBorders>
            <w:shd w:val="clear" w:color="auto" w:fill="auto"/>
          </w:tcPr>
          <w:p w14:paraId="1480FE2F" w14:textId="77777777" w:rsidR="00327E81" w:rsidRPr="006F01CA" w:rsidRDefault="00327E81" w:rsidP="00327E81">
            <w:pPr>
              <w:jc w:val="both"/>
            </w:pPr>
            <w:r w:rsidRPr="006F01CA">
              <w:t>- организация и проведение профилактической работы по ранней диагностике и выявлению заболеваний (диспансеризация, профилактические осмотры, вакцинация);</w:t>
            </w:r>
          </w:p>
          <w:p w14:paraId="2F4691BB" w14:textId="174A11C4" w:rsidR="001300AD" w:rsidRPr="006F01CA" w:rsidRDefault="00327E81" w:rsidP="00465991">
            <w:pPr>
              <w:jc w:val="both"/>
            </w:pPr>
            <w:r w:rsidRPr="006F01CA">
              <w:t>- обеспечение информированности населения о диспансеризации и профилактических осмотрах (средства массовой информации, печатная продукция, пр.).</w:t>
            </w:r>
          </w:p>
        </w:tc>
        <w:tc>
          <w:tcPr>
            <w:tcW w:w="1498" w:type="dxa"/>
            <w:tcBorders>
              <w:left w:val="single" w:sz="4" w:space="0" w:color="000000"/>
              <w:bottom w:val="single" w:sz="4" w:space="0" w:color="000000"/>
              <w:right w:val="single" w:sz="4" w:space="0" w:color="000000"/>
            </w:tcBorders>
            <w:shd w:val="clear" w:color="auto" w:fill="auto"/>
          </w:tcPr>
          <w:p w14:paraId="41518714" w14:textId="77777777" w:rsidR="001300AD" w:rsidRPr="006F01CA" w:rsidRDefault="001300AD" w:rsidP="001300AD">
            <w:pPr>
              <w:jc w:val="center"/>
              <w:rPr>
                <w:bCs/>
                <w:iCs/>
              </w:rPr>
            </w:pPr>
            <w:r w:rsidRPr="006F01CA">
              <w:rPr>
                <w:bCs/>
                <w:iCs/>
              </w:rPr>
              <w:t>01.01.2024 – 31.12.2024</w:t>
            </w:r>
          </w:p>
        </w:tc>
        <w:tc>
          <w:tcPr>
            <w:tcW w:w="3604" w:type="dxa"/>
            <w:tcBorders>
              <w:left w:val="single" w:sz="4" w:space="0" w:color="000000"/>
              <w:bottom w:val="single" w:sz="4" w:space="0" w:color="000000"/>
              <w:right w:val="single" w:sz="4" w:space="0" w:color="000000"/>
            </w:tcBorders>
            <w:shd w:val="clear" w:color="auto" w:fill="auto"/>
          </w:tcPr>
          <w:p w14:paraId="6FB7E36D" w14:textId="277450AC" w:rsidR="001300AD" w:rsidRPr="006F01CA" w:rsidRDefault="00465991" w:rsidP="001300AD">
            <w:r w:rsidRPr="006F01CA">
              <w:t>КОГБУЗ «</w:t>
            </w:r>
            <w:proofErr w:type="spellStart"/>
            <w:r w:rsidRPr="006F01CA">
              <w:t>Подосиновская</w:t>
            </w:r>
            <w:proofErr w:type="spellEnd"/>
            <w:r w:rsidRPr="006F01CA">
              <w:t xml:space="preserve"> центральная районная больница имени Н.В. </w:t>
            </w:r>
            <w:proofErr w:type="spellStart"/>
            <w:r w:rsidRPr="006F01CA">
              <w:t>Отрокова</w:t>
            </w:r>
            <w:proofErr w:type="spellEnd"/>
            <w:r w:rsidRPr="006F01CA">
              <w:t>»</w:t>
            </w:r>
            <w:r w:rsidR="001300AD" w:rsidRPr="006F01CA">
              <w:t>,</w:t>
            </w:r>
          </w:p>
          <w:p w14:paraId="7C9CD2A4" w14:textId="0D264434" w:rsidR="001300AD" w:rsidRPr="006F01CA" w:rsidRDefault="006F01CA" w:rsidP="00465991">
            <w:r w:rsidRPr="006F01CA">
              <w:t>О</w:t>
            </w:r>
            <w:r w:rsidR="001300AD" w:rsidRPr="006F01CA">
              <w:t xml:space="preserve">рганизации, предприятия </w:t>
            </w:r>
            <w:r w:rsidR="00465991" w:rsidRPr="006F01CA">
              <w:t>Подосиновского</w:t>
            </w:r>
            <w:r w:rsidR="001300AD" w:rsidRPr="006F01CA">
              <w:t xml:space="preserve"> района</w:t>
            </w:r>
          </w:p>
        </w:tc>
        <w:tc>
          <w:tcPr>
            <w:tcW w:w="4106" w:type="dxa"/>
            <w:tcBorders>
              <w:left w:val="single" w:sz="4" w:space="0" w:color="000000"/>
              <w:bottom w:val="single" w:sz="4" w:space="0" w:color="000000"/>
              <w:right w:val="single" w:sz="4" w:space="0" w:color="000000"/>
            </w:tcBorders>
            <w:shd w:val="clear" w:color="auto" w:fill="auto"/>
          </w:tcPr>
          <w:p w14:paraId="2749DC22" w14:textId="77777777" w:rsidR="001300AD" w:rsidRPr="006F01CA" w:rsidRDefault="001300AD" w:rsidP="001300AD">
            <w:pPr>
              <w:rPr>
                <w:bCs/>
                <w:iCs/>
              </w:rPr>
            </w:pPr>
            <w:r w:rsidRPr="006F01CA">
              <w:rPr>
                <w:bCs/>
                <w:iCs/>
              </w:rPr>
              <w:t>Раннее выявление факторов риска и заболеваний</w:t>
            </w:r>
          </w:p>
        </w:tc>
      </w:tr>
      <w:tr w:rsidR="001300AD" w14:paraId="0258CCD8"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2B9041DE" w14:textId="2E4F4425" w:rsidR="001300AD" w:rsidRPr="000F6060" w:rsidRDefault="002A3E19" w:rsidP="001300AD">
            <w:pPr>
              <w:jc w:val="center"/>
              <w:rPr>
                <w:b/>
                <w:bCs/>
                <w:iCs/>
              </w:rPr>
            </w:pPr>
            <w:r>
              <w:rPr>
                <w:b/>
                <w:bCs/>
                <w:iCs/>
              </w:rPr>
              <w:t>6</w:t>
            </w:r>
            <w:r w:rsidR="001300AD" w:rsidRPr="000F6060">
              <w:rPr>
                <w:b/>
                <w:bCs/>
                <w:iCs/>
              </w:rPr>
              <w:t>.</w:t>
            </w:r>
          </w:p>
        </w:tc>
        <w:tc>
          <w:tcPr>
            <w:tcW w:w="14453" w:type="dxa"/>
            <w:gridSpan w:val="4"/>
            <w:tcBorders>
              <w:left w:val="single" w:sz="4" w:space="0" w:color="000000"/>
              <w:bottom w:val="single" w:sz="4" w:space="0" w:color="000000"/>
              <w:right w:val="single" w:sz="4" w:space="0" w:color="000000"/>
            </w:tcBorders>
            <w:shd w:val="clear" w:color="auto" w:fill="auto"/>
          </w:tcPr>
          <w:p w14:paraId="583B9F3D" w14:textId="77777777" w:rsidR="001300AD" w:rsidRPr="000F6060" w:rsidRDefault="001300AD" w:rsidP="001300AD">
            <w:pPr>
              <w:jc w:val="center"/>
              <w:rPr>
                <w:b/>
                <w:bCs/>
                <w:iCs/>
              </w:rPr>
            </w:pPr>
            <w:r w:rsidRPr="000F6060">
              <w:rPr>
                <w:b/>
                <w:bCs/>
              </w:rPr>
              <w:t>Мероприятия, направленные на подготовку (привлечение) кадров медицинских, педагогических работников, работников для учреждений культуры,  физической культуры и спорта и др.</w:t>
            </w:r>
          </w:p>
        </w:tc>
      </w:tr>
      <w:tr w:rsidR="001300AD" w14:paraId="45C3562F" w14:textId="77777777" w:rsidTr="00791C38">
        <w:trPr>
          <w:gridAfter w:val="3"/>
          <w:wAfter w:w="6522" w:type="dxa"/>
        </w:trPr>
        <w:tc>
          <w:tcPr>
            <w:tcW w:w="851" w:type="dxa"/>
            <w:tcBorders>
              <w:left w:val="single" w:sz="4" w:space="0" w:color="000000"/>
              <w:bottom w:val="single" w:sz="4" w:space="0" w:color="000000"/>
              <w:right w:val="single" w:sz="4" w:space="0" w:color="000000"/>
            </w:tcBorders>
            <w:shd w:val="clear" w:color="auto" w:fill="auto"/>
          </w:tcPr>
          <w:p w14:paraId="3558E269" w14:textId="764556AD" w:rsidR="001300AD" w:rsidRPr="000F6060" w:rsidRDefault="002A3E19" w:rsidP="001300AD">
            <w:pPr>
              <w:jc w:val="center"/>
              <w:rPr>
                <w:bCs/>
                <w:iCs/>
              </w:rPr>
            </w:pPr>
            <w:r>
              <w:rPr>
                <w:bCs/>
                <w:iCs/>
              </w:rPr>
              <w:lastRenderedPageBreak/>
              <w:t>6.1</w:t>
            </w:r>
          </w:p>
        </w:tc>
        <w:tc>
          <w:tcPr>
            <w:tcW w:w="5245" w:type="dxa"/>
            <w:tcBorders>
              <w:left w:val="single" w:sz="4" w:space="0" w:color="000000"/>
              <w:bottom w:val="single" w:sz="4" w:space="0" w:color="000000"/>
              <w:right w:val="single" w:sz="4" w:space="0" w:color="000000"/>
            </w:tcBorders>
            <w:shd w:val="clear" w:color="auto" w:fill="auto"/>
          </w:tcPr>
          <w:p w14:paraId="2DF29FA7" w14:textId="77777777" w:rsidR="001300AD" w:rsidRPr="000F6060" w:rsidRDefault="001300AD" w:rsidP="001300AD">
            <w:pPr>
              <w:jc w:val="both"/>
              <w:rPr>
                <w:bCs/>
              </w:rPr>
            </w:pPr>
            <w:r w:rsidRPr="000F6060">
              <w:rPr>
                <w:bCs/>
              </w:rPr>
              <w:t xml:space="preserve">Организация и проведение </w:t>
            </w:r>
            <w:proofErr w:type="spellStart"/>
            <w:r w:rsidRPr="000F6060">
              <w:rPr>
                <w:bCs/>
              </w:rPr>
              <w:t>профориентационной</w:t>
            </w:r>
            <w:proofErr w:type="spellEnd"/>
            <w:r w:rsidRPr="000F6060">
              <w:rPr>
                <w:bCs/>
              </w:rPr>
              <w:t xml:space="preserve"> работы среди учащихся общеобразовательных организаций района с целью подготовки на востребованные на рынке труда профессии, в первую очередь, работников медицины, образования, культуры, спорта и др.</w:t>
            </w:r>
          </w:p>
        </w:tc>
        <w:tc>
          <w:tcPr>
            <w:tcW w:w="1498" w:type="dxa"/>
            <w:tcBorders>
              <w:left w:val="single" w:sz="4" w:space="0" w:color="000000"/>
              <w:bottom w:val="single" w:sz="4" w:space="0" w:color="000000"/>
              <w:right w:val="single" w:sz="4" w:space="0" w:color="000000"/>
            </w:tcBorders>
            <w:shd w:val="clear" w:color="auto" w:fill="auto"/>
          </w:tcPr>
          <w:p w14:paraId="4FE38469" w14:textId="77777777" w:rsidR="001300AD" w:rsidRPr="000F6060" w:rsidRDefault="001300AD" w:rsidP="001300AD">
            <w:pPr>
              <w:jc w:val="center"/>
              <w:rPr>
                <w:bCs/>
                <w:iCs/>
              </w:rPr>
            </w:pPr>
            <w:r w:rsidRPr="000F6060">
              <w:rPr>
                <w:bCs/>
                <w:iCs/>
              </w:rPr>
              <w:t>01.01.2024 – 31.12.2024</w:t>
            </w:r>
          </w:p>
        </w:tc>
        <w:tc>
          <w:tcPr>
            <w:tcW w:w="3604" w:type="dxa"/>
            <w:tcBorders>
              <w:left w:val="single" w:sz="4" w:space="0" w:color="000000"/>
              <w:bottom w:val="single" w:sz="4" w:space="0" w:color="000000"/>
              <w:right w:val="single" w:sz="4" w:space="0" w:color="000000"/>
            </w:tcBorders>
            <w:shd w:val="clear" w:color="auto" w:fill="auto"/>
          </w:tcPr>
          <w:p w14:paraId="665B9991" w14:textId="0D24A952" w:rsidR="001300AD" w:rsidRPr="000F6060" w:rsidRDefault="001300AD" w:rsidP="001300AD">
            <w:pPr>
              <w:rPr>
                <w:bCs/>
                <w:iCs/>
              </w:rPr>
            </w:pPr>
            <w:r w:rsidRPr="000F6060">
              <w:rPr>
                <w:bCs/>
                <w:iCs/>
              </w:rPr>
              <w:t xml:space="preserve">ЦЗН </w:t>
            </w:r>
            <w:r w:rsidR="00465991" w:rsidRPr="000F6060">
              <w:rPr>
                <w:bCs/>
                <w:iCs/>
              </w:rPr>
              <w:t>Подосиновского</w:t>
            </w:r>
            <w:r w:rsidRPr="000F6060">
              <w:rPr>
                <w:bCs/>
                <w:iCs/>
              </w:rPr>
              <w:t xml:space="preserve"> района (по согласованию),</w:t>
            </w:r>
          </w:p>
          <w:p w14:paraId="631F3F51" w14:textId="70ABEE41" w:rsidR="001300AD" w:rsidRPr="000F6060" w:rsidRDefault="000F6060" w:rsidP="001300AD">
            <w:pPr>
              <w:rPr>
                <w:bCs/>
                <w:iCs/>
              </w:rPr>
            </w:pPr>
            <w:r>
              <w:rPr>
                <w:bCs/>
                <w:iCs/>
              </w:rPr>
              <w:t>А</w:t>
            </w:r>
            <w:r w:rsidR="001300AD" w:rsidRPr="000F6060">
              <w:rPr>
                <w:bCs/>
                <w:iCs/>
              </w:rPr>
              <w:t>дминистрация района,</w:t>
            </w:r>
          </w:p>
          <w:p w14:paraId="40CCF8FE" w14:textId="4628B907" w:rsidR="001300AD" w:rsidRPr="000F6060" w:rsidRDefault="000F6060" w:rsidP="001300AD">
            <w:pPr>
              <w:rPr>
                <w:bCs/>
                <w:iCs/>
              </w:rPr>
            </w:pPr>
            <w:r>
              <w:rPr>
                <w:bCs/>
                <w:iCs/>
              </w:rPr>
              <w:t>О</w:t>
            </w:r>
            <w:r w:rsidR="001300AD" w:rsidRPr="000F6060">
              <w:rPr>
                <w:bCs/>
                <w:iCs/>
              </w:rPr>
              <w:t xml:space="preserve">рганизации, предприятия </w:t>
            </w:r>
            <w:r w:rsidR="00465991" w:rsidRPr="000F6060">
              <w:rPr>
                <w:bCs/>
                <w:iCs/>
              </w:rPr>
              <w:t>Подосиновского</w:t>
            </w:r>
            <w:r w:rsidR="001300AD" w:rsidRPr="000F6060">
              <w:rPr>
                <w:bCs/>
                <w:iCs/>
              </w:rPr>
              <w:t xml:space="preserve"> района</w:t>
            </w:r>
          </w:p>
        </w:tc>
        <w:tc>
          <w:tcPr>
            <w:tcW w:w="4106" w:type="dxa"/>
            <w:tcBorders>
              <w:left w:val="single" w:sz="4" w:space="0" w:color="000000"/>
              <w:bottom w:val="single" w:sz="4" w:space="0" w:color="000000"/>
              <w:right w:val="single" w:sz="4" w:space="0" w:color="000000"/>
            </w:tcBorders>
            <w:shd w:val="clear" w:color="auto" w:fill="auto"/>
          </w:tcPr>
          <w:p w14:paraId="1278F7B3" w14:textId="77777777" w:rsidR="001300AD" w:rsidRPr="000F6060" w:rsidRDefault="001300AD" w:rsidP="001300AD">
            <w:pPr>
              <w:rPr>
                <w:bCs/>
                <w:iCs/>
              </w:rPr>
            </w:pPr>
            <w:r w:rsidRPr="000F6060">
              <w:rPr>
                <w:bCs/>
                <w:iCs/>
              </w:rPr>
              <w:t>Выбор учащимися для обучения медицинских, педагогических профессий, профессий культуры, спорта и др.</w:t>
            </w:r>
          </w:p>
        </w:tc>
      </w:tr>
    </w:tbl>
    <w:p w14:paraId="4278BD13" w14:textId="77777777" w:rsidR="001300AD" w:rsidRPr="0066052F" w:rsidRDefault="001300AD" w:rsidP="008B2C64">
      <w:pPr>
        <w:widowControl w:val="0"/>
        <w:autoSpaceDE w:val="0"/>
        <w:autoSpaceDN w:val="0"/>
        <w:adjustRightInd w:val="0"/>
        <w:jc w:val="center"/>
        <w:rPr>
          <w:b/>
          <w:bCs/>
          <w:sz w:val="28"/>
          <w:szCs w:val="28"/>
        </w:rPr>
      </w:pPr>
    </w:p>
    <w:p w14:paraId="50E40AFB" w14:textId="77777777" w:rsidR="003F6827" w:rsidRDefault="003F6827" w:rsidP="003F6827">
      <w:pPr>
        <w:jc w:val="right"/>
        <w:rPr>
          <w:sz w:val="28"/>
          <w:szCs w:val="28"/>
        </w:rPr>
      </w:pPr>
    </w:p>
    <w:p w14:paraId="5C78663B" w14:textId="77777777" w:rsidR="00B446CA" w:rsidRDefault="00B446CA" w:rsidP="005652A7">
      <w:pPr>
        <w:rPr>
          <w:sz w:val="28"/>
          <w:szCs w:val="28"/>
        </w:rPr>
      </w:pPr>
    </w:p>
    <w:p w14:paraId="234F0A3A" w14:textId="77777777" w:rsidR="000F6060" w:rsidRDefault="000F6060" w:rsidP="005652A7">
      <w:pPr>
        <w:rPr>
          <w:sz w:val="28"/>
          <w:szCs w:val="28"/>
        </w:rPr>
      </w:pPr>
    </w:p>
    <w:p w14:paraId="2A480DE4" w14:textId="77777777" w:rsidR="000F6060" w:rsidRDefault="000F6060" w:rsidP="005652A7">
      <w:pPr>
        <w:rPr>
          <w:sz w:val="28"/>
          <w:szCs w:val="28"/>
        </w:rPr>
      </w:pPr>
    </w:p>
    <w:p w14:paraId="2949ADDC" w14:textId="77777777" w:rsidR="000F6060" w:rsidRDefault="000F6060" w:rsidP="005652A7">
      <w:pPr>
        <w:rPr>
          <w:sz w:val="28"/>
          <w:szCs w:val="28"/>
        </w:rPr>
      </w:pPr>
    </w:p>
    <w:p w14:paraId="0A9F9616" w14:textId="77777777" w:rsidR="000F6060" w:rsidRDefault="000F6060" w:rsidP="005652A7">
      <w:pPr>
        <w:rPr>
          <w:sz w:val="28"/>
          <w:szCs w:val="28"/>
        </w:rPr>
      </w:pPr>
    </w:p>
    <w:p w14:paraId="274D7035" w14:textId="77777777" w:rsidR="000F6060" w:rsidRDefault="000F6060" w:rsidP="005652A7">
      <w:pPr>
        <w:rPr>
          <w:sz w:val="28"/>
          <w:szCs w:val="28"/>
        </w:rPr>
      </w:pPr>
    </w:p>
    <w:p w14:paraId="60D66D28" w14:textId="77777777" w:rsidR="000F6060" w:rsidRDefault="000F6060" w:rsidP="005652A7">
      <w:pPr>
        <w:rPr>
          <w:sz w:val="28"/>
          <w:szCs w:val="28"/>
        </w:rPr>
      </w:pPr>
    </w:p>
    <w:p w14:paraId="1D267173" w14:textId="77777777" w:rsidR="000F6060" w:rsidRDefault="000F6060" w:rsidP="005652A7">
      <w:pPr>
        <w:rPr>
          <w:sz w:val="28"/>
          <w:szCs w:val="28"/>
        </w:rPr>
      </w:pPr>
    </w:p>
    <w:p w14:paraId="330BA416" w14:textId="77777777" w:rsidR="002F222C" w:rsidRDefault="002F222C" w:rsidP="005652A7">
      <w:pPr>
        <w:rPr>
          <w:sz w:val="28"/>
          <w:szCs w:val="28"/>
        </w:rPr>
      </w:pPr>
    </w:p>
    <w:p w14:paraId="60A2C179" w14:textId="77777777" w:rsidR="002F222C" w:rsidRDefault="002F222C" w:rsidP="005652A7">
      <w:pPr>
        <w:rPr>
          <w:sz w:val="28"/>
          <w:szCs w:val="28"/>
        </w:rPr>
      </w:pPr>
    </w:p>
    <w:p w14:paraId="5EE524DC" w14:textId="77777777" w:rsidR="002F222C" w:rsidRDefault="002F222C" w:rsidP="005652A7">
      <w:pPr>
        <w:rPr>
          <w:sz w:val="28"/>
          <w:szCs w:val="28"/>
        </w:rPr>
      </w:pPr>
    </w:p>
    <w:p w14:paraId="17C3E6F6" w14:textId="77777777" w:rsidR="002F222C" w:rsidRDefault="002F222C" w:rsidP="005652A7">
      <w:pPr>
        <w:rPr>
          <w:sz w:val="28"/>
          <w:szCs w:val="28"/>
        </w:rPr>
      </w:pPr>
    </w:p>
    <w:p w14:paraId="51803971" w14:textId="77777777" w:rsidR="002F222C" w:rsidRDefault="002F222C" w:rsidP="005652A7">
      <w:pPr>
        <w:rPr>
          <w:sz w:val="28"/>
          <w:szCs w:val="28"/>
        </w:rPr>
      </w:pPr>
    </w:p>
    <w:p w14:paraId="3F28883B" w14:textId="77777777" w:rsidR="002F222C" w:rsidRDefault="002F222C" w:rsidP="005652A7">
      <w:pPr>
        <w:rPr>
          <w:sz w:val="28"/>
          <w:szCs w:val="28"/>
        </w:rPr>
      </w:pPr>
    </w:p>
    <w:p w14:paraId="10FF13A8" w14:textId="77777777" w:rsidR="002F222C" w:rsidRDefault="002F222C" w:rsidP="005652A7">
      <w:pPr>
        <w:rPr>
          <w:sz w:val="28"/>
          <w:szCs w:val="28"/>
        </w:rPr>
      </w:pPr>
    </w:p>
    <w:p w14:paraId="24A1CDCE" w14:textId="77777777" w:rsidR="002F222C" w:rsidRDefault="002F222C" w:rsidP="005652A7">
      <w:pPr>
        <w:rPr>
          <w:sz w:val="28"/>
          <w:szCs w:val="28"/>
        </w:rPr>
      </w:pPr>
    </w:p>
    <w:p w14:paraId="6E610D08" w14:textId="77777777" w:rsidR="002F222C" w:rsidRDefault="002F222C" w:rsidP="005652A7">
      <w:pPr>
        <w:rPr>
          <w:sz w:val="28"/>
          <w:szCs w:val="28"/>
        </w:rPr>
      </w:pPr>
    </w:p>
    <w:p w14:paraId="1C3DEAC3" w14:textId="77777777" w:rsidR="002F222C" w:rsidRDefault="002F222C" w:rsidP="005652A7">
      <w:pPr>
        <w:rPr>
          <w:sz w:val="28"/>
          <w:szCs w:val="28"/>
        </w:rPr>
      </w:pPr>
    </w:p>
    <w:p w14:paraId="0E640240" w14:textId="77777777" w:rsidR="002F222C" w:rsidRDefault="002F222C" w:rsidP="005652A7">
      <w:pPr>
        <w:rPr>
          <w:sz w:val="28"/>
          <w:szCs w:val="28"/>
        </w:rPr>
      </w:pPr>
    </w:p>
    <w:p w14:paraId="2DB708B3" w14:textId="77777777" w:rsidR="002F222C" w:rsidRDefault="002F222C" w:rsidP="005652A7">
      <w:pPr>
        <w:rPr>
          <w:sz w:val="28"/>
          <w:szCs w:val="28"/>
        </w:rPr>
      </w:pPr>
    </w:p>
    <w:p w14:paraId="61D57E63" w14:textId="77777777" w:rsidR="002F222C" w:rsidRDefault="002F222C" w:rsidP="005652A7">
      <w:pPr>
        <w:rPr>
          <w:sz w:val="28"/>
          <w:szCs w:val="28"/>
        </w:rPr>
      </w:pPr>
    </w:p>
    <w:p w14:paraId="6A74CD76" w14:textId="77777777" w:rsidR="00557794" w:rsidRDefault="00557794" w:rsidP="002F222C">
      <w:pPr>
        <w:ind w:left="11057"/>
        <w:rPr>
          <w:szCs w:val="28"/>
        </w:rPr>
      </w:pPr>
    </w:p>
    <w:p w14:paraId="37848BCA" w14:textId="77777777" w:rsidR="002F222C" w:rsidRPr="002F222C" w:rsidRDefault="002F222C" w:rsidP="002F222C">
      <w:pPr>
        <w:ind w:left="11057"/>
        <w:rPr>
          <w:szCs w:val="28"/>
        </w:rPr>
      </w:pPr>
      <w:r w:rsidRPr="002F222C">
        <w:rPr>
          <w:szCs w:val="28"/>
        </w:rPr>
        <w:lastRenderedPageBreak/>
        <w:t>УТВЕРЖДЕНО</w:t>
      </w:r>
    </w:p>
    <w:p w14:paraId="72F39108" w14:textId="77777777" w:rsidR="002F222C" w:rsidRPr="002F222C" w:rsidRDefault="002F222C" w:rsidP="002F222C">
      <w:pPr>
        <w:ind w:left="11057"/>
        <w:rPr>
          <w:szCs w:val="28"/>
        </w:rPr>
      </w:pPr>
      <w:r w:rsidRPr="002F222C">
        <w:rPr>
          <w:szCs w:val="28"/>
        </w:rPr>
        <w:t xml:space="preserve">Постановлением </w:t>
      </w:r>
    </w:p>
    <w:p w14:paraId="050FD925" w14:textId="77777777" w:rsidR="002F222C" w:rsidRPr="002F222C" w:rsidRDefault="002F222C" w:rsidP="002F222C">
      <w:pPr>
        <w:ind w:left="11057"/>
        <w:rPr>
          <w:szCs w:val="28"/>
        </w:rPr>
      </w:pPr>
      <w:r w:rsidRPr="002F222C">
        <w:rPr>
          <w:szCs w:val="28"/>
        </w:rPr>
        <w:t>Подосиновского района</w:t>
      </w:r>
    </w:p>
    <w:p w14:paraId="4C0A1005" w14:textId="68E89FCD" w:rsidR="002F222C" w:rsidRPr="002F222C" w:rsidRDefault="002F222C" w:rsidP="002F222C">
      <w:pPr>
        <w:ind w:left="11057"/>
        <w:rPr>
          <w:szCs w:val="28"/>
        </w:rPr>
      </w:pPr>
      <w:r w:rsidRPr="002F222C">
        <w:rPr>
          <w:szCs w:val="28"/>
        </w:rPr>
        <w:t xml:space="preserve">от </w:t>
      </w:r>
      <w:r w:rsidR="00B97EF7">
        <w:rPr>
          <w:szCs w:val="28"/>
        </w:rPr>
        <w:t xml:space="preserve">26.12.2023 </w:t>
      </w:r>
      <w:r w:rsidRPr="002F222C">
        <w:rPr>
          <w:szCs w:val="28"/>
        </w:rPr>
        <w:t xml:space="preserve">№ </w:t>
      </w:r>
      <w:r w:rsidR="00B97EF7">
        <w:rPr>
          <w:szCs w:val="28"/>
        </w:rPr>
        <w:t>300</w:t>
      </w:r>
      <w:r w:rsidRPr="002F222C">
        <w:rPr>
          <w:szCs w:val="28"/>
        </w:rPr>
        <w:t xml:space="preserve">  </w:t>
      </w:r>
    </w:p>
    <w:p w14:paraId="391576C5" w14:textId="29456281" w:rsidR="002F222C" w:rsidRPr="002F222C" w:rsidRDefault="002F222C" w:rsidP="002F222C">
      <w:pPr>
        <w:ind w:left="11057"/>
        <w:rPr>
          <w:szCs w:val="28"/>
        </w:rPr>
      </w:pPr>
      <w:r>
        <w:rPr>
          <w:szCs w:val="28"/>
        </w:rPr>
        <w:t>Приложение № 3</w:t>
      </w:r>
      <w:r w:rsidRPr="002F222C">
        <w:rPr>
          <w:szCs w:val="28"/>
        </w:rPr>
        <w:t xml:space="preserve"> </w:t>
      </w:r>
    </w:p>
    <w:p w14:paraId="611D1E58" w14:textId="7A809E92" w:rsidR="00B446CA" w:rsidRPr="00E15242" w:rsidRDefault="00B446CA" w:rsidP="002F222C">
      <w:pPr>
        <w:jc w:val="center"/>
        <w:rPr>
          <w:b/>
          <w:sz w:val="28"/>
          <w:szCs w:val="28"/>
        </w:rPr>
      </w:pPr>
      <w:r w:rsidRPr="00E15242">
        <w:rPr>
          <w:b/>
          <w:sz w:val="28"/>
          <w:szCs w:val="28"/>
        </w:rPr>
        <w:t>Отчет муниципального образования</w:t>
      </w:r>
    </w:p>
    <w:p w14:paraId="3522040A" w14:textId="3E619E14" w:rsidR="00B446CA" w:rsidRPr="00E15242" w:rsidRDefault="002F222C" w:rsidP="00B446CA">
      <w:pPr>
        <w:jc w:val="center"/>
        <w:rPr>
          <w:b/>
          <w:i/>
          <w:sz w:val="28"/>
          <w:szCs w:val="28"/>
        </w:rPr>
      </w:pPr>
      <w:r>
        <w:rPr>
          <w:b/>
          <w:i/>
          <w:sz w:val="28"/>
          <w:szCs w:val="28"/>
        </w:rPr>
        <w:t>Подосиновский муниципальный район</w:t>
      </w:r>
      <w:r w:rsidR="00557794">
        <w:rPr>
          <w:b/>
          <w:i/>
          <w:sz w:val="28"/>
          <w:szCs w:val="28"/>
        </w:rPr>
        <w:t xml:space="preserve"> Кировской области</w:t>
      </w:r>
    </w:p>
    <w:p w14:paraId="7501C6F3" w14:textId="0C9BABAC" w:rsidR="00B446CA" w:rsidRPr="00E15242" w:rsidRDefault="00B446CA" w:rsidP="00B446CA">
      <w:pPr>
        <w:jc w:val="center"/>
        <w:rPr>
          <w:b/>
          <w:sz w:val="28"/>
          <w:szCs w:val="28"/>
        </w:rPr>
      </w:pPr>
      <w:r w:rsidRPr="00E15242">
        <w:rPr>
          <w:b/>
          <w:sz w:val="28"/>
          <w:szCs w:val="28"/>
        </w:rPr>
        <w:t xml:space="preserve">о реализации муниципальной программы </w:t>
      </w:r>
      <w:r w:rsidR="002F222C" w:rsidRPr="002F222C">
        <w:rPr>
          <w:b/>
          <w:sz w:val="28"/>
          <w:szCs w:val="28"/>
        </w:rPr>
        <w:t>«Укрепление общественного здоровья населения Подосиновского района»</w:t>
      </w:r>
    </w:p>
    <w:p w14:paraId="603A57E1" w14:textId="77777777" w:rsidR="00B446CA" w:rsidRPr="00E15242" w:rsidRDefault="00B446CA" w:rsidP="00B446CA">
      <w:pPr>
        <w:jc w:val="center"/>
        <w:rPr>
          <w:b/>
          <w:sz w:val="28"/>
          <w:szCs w:val="28"/>
        </w:rPr>
      </w:pPr>
      <w:proofErr w:type="gramStart"/>
      <w:r w:rsidRPr="00E15242">
        <w:rPr>
          <w:b/>
          <w:sz w:val="28"/>
          <w:szCs w:val="28"/>
        </w:rPr>
        <w:t>за</w:t>
      </w:r>
      <w:proofErr w:type="gramEnd"/>
      <w:r w:rsidRPr="00E15242">
        <w:rPr>
          <w:b/>
          <w:sz w:val="28"/>
          <w:szCs w:val="28"/>
        </w:rPr>
        <w:t xml:space="preserve"> __ месяцев _202_ года (с нарастающим итогом)</w:t>
      </w:r>
    </w:p>
    <w:p w14:paraId="394A3977" w14:textId="77777777" w:rsidR="00B446CA" w:rsidRPr="00E15242" w:rsidRDefault="00B446CA" w:rsidP="00B446CA">
      <w:pPr>
        <w:ind w:firstLine="709"/>
        <w:contextualSpacing/>
        <w:jc w:val="both"/>
        <w:rPr>
          <w:sz w:val="28"/>
          <w:szCs w:val="28"/>
        </w:rPr>
      </w:pPr>
      <w:r w:rsidRPr="00557794">
        <w:rPr>
          <w:szCs w:val="28"/>
        </w:rPr>
        <w:t>1.</w:t>
      </w:r>
      <w:r w:rsidRPr="00E15242">
        <w:rPr>
          <w:sz w:val="28"/>
          <w:szCs w:val="28"/>
        </w:rPr>
        <w:t xml:space="preserve"> </w:t>
      </w:r>
      <w:r w:rsidRPr="00557794">
        <w:rPr>
          <w:szCs w:val="28"/>
        </w:rPr>
        <w:t>ФИО ответственного исполнителя по реализации муниципальной программы с указанием рабочего номера телефона и электронной почты</w:t>
      </w:r>
      <w:r w:rsidRPr="00E15242">
        <w:rPr>
          <w:sz w:val="28"/>
          <w:szCs w:val="28"/>
        </w:rPr>
        <w:t>_______________________________________________________________________.</w:t>
      </w:r>
    </w:p>
    <w:p w14:paraId="51B5F645" w14:textId="41FA4686" w:rsidR="00B446CA" w:rsidRPr="00E15242" w:rsidRDefault="00B446CA" w:rsidP="00B446CA">
      <w:pPr>
        <w:ind w:firstLine="709"/>
        <w:contextualSpacing/>
        <w:jc w:val="both"/>
        <w:rPr>
          <w:sz w:val="28"/>
          <w:szCs w:val="28"/>
        </w:rPr>
      </w:pPr>
      <w:r w:rsidRPr="00557794">
        <w:rPr>
          <w:szCs w:val="28"/>
        </w:rPr>
        <w:t>2.</w:t>
      </w:r>
      <w:r w:rsidRPr="00E15242">
        <w:rPr>
          <w:sz w:val="28"/>
          <w:szCs w:val="28"/>
        </w:rPr>
        <w:t xml:space="preserve"> </w:t>
      </w:r>
      <w:r w:rsidRPr="00557794">
        <w:rPr>
          <w:szCs w:val="28"/>
        </w:rPr>
        <w:t>Количество совещаний по вопросам общественного здоровья, проведенных администрацией муниципального образования, с начала отчетного года нарастающим итогом</w:t>
      </w:r>
      <w:r w:rsidRPr="00E15242">
        <w:rPr>
          <w:sz w:val="28"/>
          <w:szCs w:val="28"/>
        </w:rPr>
        <w:t>_____________________________________________</w:t>
      </w:r>
      <w:r w:rsidR="00557794">
        <w:rPr>
          <w:sz w:val="28"/>
          <w:szCs w:val="28"/>
        </w:rPr>
        <w:t>____</w:t>
      </w:r>
      <w:r w:rsidRPr="00E15242">
        <w:rPr>
          <w:sz w:val="28"/>
          <w:szCs w:val="28"/>
        </w:rPr>
        <w:t>_.</w:t>
      </w:r>
    </w:p>
    <w:p w14:paraId="6E65D2DD" w14:textId="2226C623" w:rsidR="00B446CA" w:rsidRPr="00557794" w:rsidRDefault="00B446CA" w:rsidP="00557794">
      <w:pPr>
        <w:ind w:left="709"/>
      </w:pPr>
      <w:r w:rsidRPr="00557794">
        <w:t>3. Мероприятия, реализованные согласно Плану мероприятий</w:t>
      </w:r>
      <w:r w:rsidR="00557794">
        <w:t xml:space="preserve"> муниципальной п</w:t>
      </w:r>
      <w:r w:rsidRPr="00557794">
        <w:t xml:space="preserve">рограммы </w:t>
      </w:r>
    </w:p>
    <w:tbl>
      <w:tblPr>
        <w:tblStyle w:val="a4"/>
        <w:tblW w:w="0" w:type="auto"/>
        <w:tblLook w:val="04A0" w:firstRow="1" w:lastRow="0" w:firstColumn="1" w:lastColumn="0" w:noHBand="0" w:noVBand="1"/>
      </w:tblPr>
      <w:tblGrid>
        <w:gridCol w:w="576"/>
        <w:gridCol w:w="3507"/>
        <w:gridCol w:w="2755"/>
        <w:gridCol w:w="4302"/>
        <w:gridCol w:w="3671"/>
      </w:tblGrid>
      <w:tr w:rsidR="00B446CA" w:rsidRPr="00F321B5" w14:paraId="307060E4" w14:textId="77777777" w:rsidTr="00791C38">
        <w:tc>
          <w:tcPr>
            <w:tcW w:w="576" w:type="dxa"/>
          </w:tcPr>
          <w:p w14:paraId="535747D1" w14:textId="77777777" w:rsidR="00B446CA" w:rsidRPr="009067AC" w:rsidRDefault="00B446CA" w:rsidP="001300AD">
            <w:pPr>
              <w:jc w:val="center"/>
            </w:pPr>
            <w:r w:rsidRPr="009067AC">
              <w:t xml:space="preserve">№ </w:t>
            </w:r>
            <w:proofErr w:type="gramStart"/>
            <w:r w:rsidRPr="009067AC">
              <w:t>п</w:t>
            </w:r>
            <w:proofErr w:type="gramEnd"/>
            <w:r w:rsidRPr="009067AC">
              <w:t>/п</w:t>
            </w:r>
          </w:p>
        </w:tc>
        <w:tc>
          <w:tcPr>
            <w:tcW w:w="3507" w:type="dxa"/>
          </w:tcPr>
          <w:p w14:paraId="566B0D8B" w14:textId="77777777" w:rsidR="00B446CA" w:rsidRPr="009067AC" w:rsidRDefault="00B446CA" w:rsidP="001300AD">
            <w:pPr>
              <w:jc w:val="center"/>
            </w:pPr>
            <w:r w:rsidRPr="009067AC">
              <w:t>Мероприятие (название, формат)</w:t>
            </w:r>
          </w:p>
        </w:tc>
        <w:tc>
          <w:tcPr>
            <w:tcW w:w="2755" w:type="dxa"/>
          </w:tcPr>
          <w:p w14:paraId="63F3678F" w14:textId="77777777" w:rsidR="00B446CA" w:rsidRPr="009067AC" w:rsidRDefault="00B446CA" w:rsidP="001300AD">
            <w:pPr>
              <w:jc w:val="center"/>
            </w:pPr>
            <w:r w:rsidRPr="009067AC">
              <w:t>Исполнитель (администрация, ЦРБ, ЦБС, МКЦСОН и т.д.)</w:t>
            </w:r>
          </w:p>
        </w:tc>
        <w:tc>
          <w:tcPr>
            <w:tcW w:w="4302" w:type="dxa"/>
          </w:tcPr>
          <w:p w14:paraId="0BD8BF88" w14:textId="77777777" w:rsidR="00B446CA" w:rsidRPr="009067AC" w:rsidRDefault="00B446CA" w:rsidP="001300AD">
            <w:pPr>
              <w:jc w:val="center"/>
            </w:pPr>
            <w:r w:rsidRPr="009067AC">
              <w:t>Дата исполнения (день, месяц, квартал)</w:t>
            </w:r>
          </w:p>
        </w:tc>
        <w:tc>
          <w:tcPr>
            <w:tcW w:w="3671" w:type="dxa"/>
          </w:tcPr>
          <w:p w14:paraId="15386B12" w14:textId="2546FB40" w:rsidR="00B446CA" w:rsidRPr="009067AC" w:rsidRDefault="00B446CA" w:rsidP="00557794">
            <w:pPr>
              <w:jc w:val="center"/>
            </w:pPr>
            <w:r w:rsidRPr="009067AC">
              <w:t xml:space="preserve">Количество участников (человек), количество </w:t>
            </w:r>
            <w:r w:rsidR="00557794">
              <w:t>п</w:t>
            </w:r>
            <w:r w:rsidRPr="009067AC">
              <w:t>росмотров, трансляций, печатных материалов</w:t>
            </w:r>
          </w:p>
        </w:tc>
      </w:tr>
      <w:tr w:rsidR="00B446CA" w:rsidRPr="00F321B5" w14:paraId="5B7A401B" w14:textId="77777777" w:rsidTr="00791C38">
        <w:tc>
          <w:tcPr>
            <w:tcW w:w="576" w:type="dxa"/>
          </w:tcPr>
          <w:p w14:paraId="6241CC04" w14:textId="77777777" w:rsidR="00B446CA" w:rsidRDefault="00B446CA" w:rsidP="001300AD">
            <w:r w:rsidRPr="00BD1085">
              <w:t>1.</w:t>
            </w:r>
          </w:p>
        </w:tc>
        <w:tc>
          <w:tcPr>
            <w:tcW w:w="14235" w:type="dxa"/>
            <w:gridSpan w:val="4"/>
          </w:tcPr>
          <w:p w14:paraId="113C9058" w14:textId="594F89C8" w:rsidR="00B446CA" w:rsidRPr="00EB6982" w:rsidRDefault="002F222C" w:rsidP="001300AD">
            <w:pPr>
              <w:rPr>
                <w:b/>
                <w:bCs/>
              </w:rPr>
            </w:pPr>
            <w:r w:rsidRPr="00EB6982">
              <w:rPr>
                <w:b/>
                <w:bCs/>
              </w:rPr>
              <w:t>Мероприятия, направленные на формирование представлений и знаний о рациональном, полноценном питании и здоровом образе жизни</w:t>
            </w:r>
          </w:p>
        </w:tc>
      </w:tr>
      <w:tr w:rsidR="00B446CA" w14:paraId="3E1428E3" w14:textId="77777777" w:rsidTr="002A3E19">
        <w:trPr>
          <w:trHeight w:val="334"/>
        </w:trPr>
        <w:tc>
          <w:tcPr>
            <w:tcW w:w="576" w:type="dxa"/>
          </w:tcPr>
          <w:p w14:paraId="7BFA383A" w14:textId="77777777" w:rsidR="00B446CA" w:rsidRDefault="00B446CA" w:rsidP="001300AD">
            <w:r>
              <w:t>1.1.</w:t>
            </w:r>
          </w:p>
        </w:tc>
        <w:tc>
          <w:tcPr>
            <w:tcW w:w="3507" w:type="dxa"/>
          </w:tcPr>
          <w:p w14:paraId="494C02E7" w14:textId="77777777" w:rsidR="00B446CA" w:rsidRPr="00A83860" w:rsidRDefault="00B446CA" w:rsidP="00557794">
            <w:pPr>
              <w:spacing w:before="120" w:after="120"/>
            </w:pPr>
          </w:p>
        </w:tc>
        <w:tc>
          <w:tcPr>
            <w:tcW w:w="2755" w:type="dxa"/>
          </w:tcPr>
          <w:p w14:paraId="04183F40" w14:textId="77777777" w:rsidR="00B446CA" w:rsidRPr="00A83860" w:rsidRDefault="00B446CA" w:rsidP="001300AD"/>
        </w:tc>
        <w:tc>
          <w:tcPr>
            <w:tcW w:w="4302" w:type="dxa"/>
          </w:tcPr>
          <w:p w14:paraId="313F19DF" w14:textId="77777777" w:rsidR="00B446CA" w:rsidRPr="00A83860" w:rsidRDefault="00B446CA" w:rsidP="001300AD"/>
        </w:tc>
        <w:tc>
          <w:tcPr>
            <w:tcW w:w="3671" w:type="dxa"/>
          </w:tcPr>
          <w:p w14:paraId="5CD04C83" w14:textId="77777777" w:rsidR="00B446CA" w:rsidRPr="00A83860" w:rsidRDefault="00B446CA" w:rsidP="001300AD"/>
        </w:tc>
      </w:tr>
      <w:tr w:rsidR="00B446CA" w:rsidRPr="00F321B5" w14:paraId="211E3029" w14:textId="77777777" w:rsidTr="00791C38">
        <w:tc>
          <w:tcPr>
            <w:tcW w:w="576" w:type="dxa"/>
          </w:tcPr>
          <w:p w14:paraId="4B156E83" w14:textId="77777777" w:rsidR="00B446CA" w:rsidRDefault="00B446CA" w:rsidP="001300AD">
            <w:r>
              <w:t>2.</w:t>
            </w:r>
          </w:p>
        </w:tc>
        <w:tc>
          <w:tcPr>
            <w:tcW w:w="14235" w:type="dxa"/>
            <w:gridSpan w:val="4"/>
          </w:tcPr>
          <w:p w14:paraId="103D7780" w14:textId="012CE43F" w:rsidR="00791C38" w:rsidRPr="00EB6982" w:rsidRDefault="002F222C" w:rsidP="001300AD">
            <w:pPr>
              <w:rPr>
                <w:b/>
                <w:bCs/>
              </w:rPr>
            </w:pPr>
            <w:r w:rsidRPr="00EB6982">
              <w:rPr>
                <w:b/>
                <w:bCs/>
              </w:rPr>
              <w:t>Мероприятия, направленные на формирование регулярной двигательной активности и занятий физической культурой и спортом</w:t>
            </w:r>
          </w:p>
        </w:tc>
      </w:tr>
      <w:tr w:rsidR="00B446CA" w14:paraId="39F1245A" w14:textId="77777777" w:rsidTr="00791C38">
        <w:tc>
          <w:tcPr>
            <w:tcW w:w="576" w:type="dxa"/>
          </w:tcPr>
          <w:p w14:paraId="1E2A5363" w14:textId="77777777" w:rsidR="00B446CA" w:rsidRDefault="00B446CA" w:rsidP="001300AD">
            <w:r w:rsidRPr="00BD1085">
              <w:t>2.</w:t>
            </w:r>
            <w:r>
              <w:t>1.</w:t>
            </w:r>
          </w:p>
        </w:tc>
        <w:tc>
          <w:tcPr>
            <w:tcW w:w="3507" w:type="dxa"/>
          </w:tcPr>
          <w:p w14:paraId="58CDC32C" w14:textId="77777777" w:rsidR="00B446CA" w:rsidRPr="00A83860" w:rsidRDefault="00B446CA" w:rsidP="001300AD">
            <w:pPr>
              <w:jc w:val="center"/>
            </w:pPr>
          </w:p>
        </w:tc>
        <w:tc>
          <w:tcPr>
            <w:tcW w:w="2755" w:type="dxa"/>
          </w:tcPr>
          <w:p w14:paraId="68C55064" w14:textId="77777777" w:rsidR="00B446CA" w:rsidRPr="00A83860" w:rsidRDefault="00B446CA" w:rsidP="001300AD"/>
        </w:tc>
        <w:tc>
          <w:tcPr>
            <w:tcW w:w="4302" w:type="dxa"/>
          </w:tcPr>
          <w:p w14:paraId="74A9EB42" w14:textId="77777777" w:rsidR="00B446CA" w:rsidRPr="00A83860" w:rsidRDefault="00B446CA" w:rsidP="001300AD"/>
        </w:tc>
        <w:tc>
          <w:tcPr>
            <w:tcW w:w="3671" w:type="dxa"/>
          </w:tcPr>
          <w:p w14:paraId="35B34880" w14:textId="77777777" w:rsidR="00B446CA" w:rsidRPr="00A83860" w:rsidRDefault="00B446CA" w:rsidP="001300AD"/>
        </w:tc>
      </w:tr>
      <w:tr w:rsidR="00B446CA" w:rsidRPr="00F321B5" w14:paraId="73488B3E" w14:textId="77777777" w:rsidTr="00791C38">
        <w:tc>
          <w:tcPr>
            <w:tcW w:w="576" w:type="dxa"/>
          </w:tcPr>
          <w:p w14:paraId="3FF8C137" w14:textId="77777777" w:rsidR="00B446CA" w:rsidRDefault="00B446CA" w:rsidP="001300AD">
            <w:r w:rsidRPr="00BD1085">
              <w:t>3.</w:t>
            </w:r>
          </w:p>
        </w:tc>
        <w:tc>
          <w:tcPr>
            <w:tcW w:w="14235" w:type="dxa"/>
            <w:gridSpan w:val="4"/>
          </w:tcPr>
          <w:p w14:paraId="45193665" w14:textId="1DEEBFDD" w:rsidR="00B446CA" w:rsidRPr="00EB6982" w:rsidRDefault="002F222C" w:rsidP="001300AD">
            <w:pPr>
              <w:rPr>
                <w:b/>
                <w:bCs/>
              </w:rPr>
            </w:pPr>
            <w:r w:rsidRPr="00EB6982">
              <w:rPr>
                <w:b/>
                <w:bCs/>
              </w:rPr>
              <w:t>Мероприятия, направленные на преодоление зависимостей (вредных привычек)</w:t>
            </w:r>
          </w:p>
        </w:tc>
      </w:tr>
      <w:tr w:rsidR="00B446CA" w14:paraId="0CDC0EA1" w14:textId="77777777" w:rsidTr="002A3E19">
        <w:trPr>
          <w:trHeight w:val="244"/>
        </w:trPr>
        <w:tc>
          <w:tcPr>
            <w:tcW w:w="576" w:type="dxa"/>
          </w:tcPr>
          <w:p w14:paraId="4112BF76" w14:textId="77777777" w:rsidR="00B446CA" w:rsidRDefault="00B446CA" w:rsidP="001300AD">
            <w:r>
              <w:t>3.1.</w:t>
            </w:r>
          </w:p>
        </w:tc>
        <w:tc>
          <w:tcPr>
            <w:tcW w:w="3507" w:type="dxa"/>
          </w:tcPr>
          <w:p w14:paraId="0747E81D" w14:textId="77777777" w:rsidR="00B446CA" w:rsidRPr="00A83860" w:rsidRDefault="00B446CA" w:rsidP="00557794">
            <w:pPr>
              <w:spacing w:before="120" w:after="120"/>
              <w:rPr>
                <w:bCs/>
              </w:rPr>
            </w:pPr>
          </w:p>
        </w:tc>
        <w:tc>
          <w:tcPr>
            <w:tcW w:w="2755" w:type="dxa"/>
          </w:tcPr>
          <w:p w14:paraId="6CA056A2" w14:textId="77777777" w:rsidR="00B446CA" w:rsidRPr="00A83860" w:rsidRDefault="00B446CA" w:rsidP="001300AD"/>
        </w:tc>
        <w:tc>
          <w:tcPr>
            <w:tcW w:w="4302" w:type="dxa"/>
          </w:tcPr>
          <w:p w14:paraId="5E28643C" w14:textId="77777777" w:rsidR="00B446CA" w:rsidRPr="00A83860" w:rsidRDefault="00B446CA" w:rsidP="001300AD"/>
        </w:tc>
        <w:tc>
          <w:tcPr>
            <w:tcW w:w="3671" w:type="dxa"/>
          </w:tcPr>
          <w:p w14:paraId="4E9A347A" w14:textId="77777777" w:rsidR="00B446CA" w:rsidRPr="00A83860" w:rsidRDefault="00B446CA" w:rsidP="001300AD"/>
        </w:tc>
      </w:tr>
      <w:tr w:rsidR="00B446CA" w:rsidRPr="00F321B5" w14:paraId="35EE8B01" w14:textId="77777777" w:rsidTr="00791C38">
        <w:tc>
          <w:tcPr>
            <w:tcW w:w="576" w:type="dxa"/>
          </w:tcPr>
          <w:p w14:paraId="142312EA" w14:textId="77777777" w:rsidR="00B446CA" w:rsidRDefault="00B446CA" w:rsidP="001300AD">
            <w:r w:rsidRPr="00BD1085">
              <w:t>4.</w:t>
            </w:r>
          </w:p>
        </w:tc>
        <w:tc>
          <w:tcPr>
            <w:tcW w:w="14235" w:type="dxa"/>
            <w:gridSpan w:val="4"/>
          </w:tcPr>
          <w:p w14:paraId="209958C0" w14:textId="48559C67" w:rsidR="00B446CA" w:rsidRPr="00EB6982" w:rsidRDefault="00EB6982" w:rsidP="001300AD">
            <w:pPr>
              <w:rPr>
                <w:b/>
                <w:bCs/>
              </w:rPr>
            </w:pPr>
            <w:r w:rsidRPr="00EB6982">
              <w:rPr>
                <w:b/>
                <w:bCs/>
              </w:rPr>
              <w:t>Мероприятия по созданию и обеспечению функционирования постоянно действующей информационно-образовательной системы по информированию граждан о мерах профилактики инфекционных и неинфекционных заболеваний</w:t>
            </w:r>
          </w:p>
        </w:tc>
      </w:tr>
      <w:tr w:rsidR="00B446CA" w14:paraId="1E91E458" w14:textId="77777777" w:rsidTr="00791C38">
        <w:tc>
          <w:tcPr>
            <w:tcW w:w="576" w:type="dxa"/>
          </w:tcPr>
          <w:p w14:paraId="1B576342" w14:textId="77777777" w:rsidR="00B446CA" w:rsidRDefault="00B446CA" w:rsidP="001300AD">
            <w:r>
              <w:t>4.1.</w:t>
            </w:r>
          </w:p>
        </w:tc>
        <w:tc>
          <w:tcPr>
            <w:tcW w:w="3507" w:type="dxa"/>
          </w:tcPr>
          <w:p w14:paraId="02878FCE" w14:textId="77777777" w:rsidR="00B446CA" w:rsidRPr="00A83860" w:rsidRDefault="00B446CA" w:rsidP="001300AD"/>
        </w:tc>
        <w:tc>
          <w:tcPr>
            <w:tcW w:w="2755" w:type="dxa"/>
          </w:tcPr>
          <w:p w14:paraId="25A4877D" w14:textId="77777777" w:rsidR="00B446CA" w:rsidRPr="00A83860" w:rsidRDefault="00B446CA" w:rsidP="001300AD"/>
        </w:tc>
        <w:tc>
          <w:tcPr>
            <w:tcW w:w="4302" w:type="dxa"/>
          </w:tcPr>
          <w:p w14:paraId="33EE7BFD" w14:textId="77777777" w:rsidR="00B446CA" w:rsidRPr="00A83860" w:rsidRDefault="00B446CA" w:rsidP="001300AD"/>
        </w:tc>
        <w:tc>
          <w:tcPr>
            <w:tcW w:w="3671" w:type="dxa"/>
          </w:tcPr>
          <w:p w14:paraId="5F175E84" w14:textId="77777777" w:rsidR="00B446CA" w:rsidRPr="00A83860" w:rsidRDefault="00B446CA" w:rsidP="001300AD"/>
        </w:tc>
      </w:tr>
      <w:tr w:rsidR="00B446CA" w:rsidRPr="00F321B5" w14:paraId="111B0547" w14:textId="77777777" w:rsidTr="00791C38">
        <w:tc>
          <w:tcPr>
            <w:tcW w:w="576" w:type="dxa"/>
          </w:tcPr>
          <w:p w14:paraId="77619D39" w14:textId="77777777" w:rsidR="00B446CA" w:rsidRDefault="00B446CA" w:rsidP="001300AD">
            <w:r>
              <w:t>5.</w:t>
            </w:r>
          </w:p>
        </w:tc>
        <w:tc>
          <w:tcPr>
            <w:tcW w:w="14235" w:type="dxa"/>
            <w:gridSpan w:val="4"/>
          </w:tcPr>
          <w:p w14:paraId="76D98046" w14:textId="64B2B2AF" w:rsidR="00B446CA" w:rsidRPr="00EB6982" w:rsidRDefault="00EB6982" w:rsidP="001300AD">
            <w:pPr>
              <w:rPr>
                <w:b/>
                <w:bCs/>
              </w:rPr>
            </w:pPr>
            <w:r w:rsidRPr="00EB6982">
              <w:rPr>
                <w:b/>
                <w:bCs/>
              </w:rPr>
              <w:t>Мероприятия, направленные на регулярность медицинского контроля</w:t>
            </w:r>
          </w:p>
        </w:tc>
      </w:tr>
      <w:tr w:rsidR="00B446CA" w14:paraId="755E3FB9" w14:textId="77777777" w:rsidTr="00791C38">
        <w:tc>
          <w:tcPr>
            <w:tcW w:w="576" w:type="dxa"/>
          </w:tcPr>
          <w:p w14:paraId="54A63468" w14:textId="77777777" w:rsidR="00B446CA" w:rsidRDefault="00B446CA" w:rsidP="001300AD">
            <w:r>
              <w:t>5.1.</w:t>
            </w:r>
          </w:p>
        </w:tc>
        <w:tc>
          <w:tcPr>
            <w:tcW w:w="3507" w:type="dxa"/>
          </w:tcPr>
          <w:p w14:paraId="07355BCB" w14:textId="77777777" w:rsidR="00B446CA" w:rsidRPr="00A83860" w:rsidRDefault="00B446CA" w:rsidP="001300AD"/>
        </w:tc>
        <w:tc>
          <w:tcPr>
            <w:tcW w:w="2755" w:type="dxa"/>
          </w:tcPr>
          <w:p w14:paraId="250F1E57" w14:textId="77777777" w:rsidR="00B446CA" w:rsidRPr="00A83860" w:rsidRDefault="00B446CA" w:rsidP="001300AD"/>
        </w:tc>
        <w:tc>
          <w:tcPr>
            <w:tcW w:w="4302" w:type="dxa"/>
          </w:tcPr>
          <w:p w14:paraId="500BADCC" w14:textId="77777777" w:rsidR="00B446CA" w:rsidRPr="00A83860" w:rsidRDefault="00B446CA" w:rsidP="001300AD"/>
        </w:tc>
        <w:tc>
          <w:tcPr>
            <w:tcW w:w="3671" w:type="dxa"/>
          </w:tcPr>
          <w:p w14:paraId="6B173BCE" w14:textId="77777777" w:rsidR="00B446CA" w:rsidRPr="00A83860" w:rsidRDefault="00B446CA" w:rsidP="001300AD"/>
        </w:tc>
      </w:tr>
      <w:tr w:rsidR="00B446CA" w:rsidRPr="00F321B5" w14:paraId="4DF54F4D" w14:textId="77777777" w:rsidTr="00791C38">
        <w:tc>
          <w:tcPr>
            <w:tcW w:w="576" w:type="dxa"/>
          </w:tcPr>
          <w:p w14:paraId="27E5F23B" w14:textId="28ECCA3C" w:rsidR="00B446CA" w:rsidRDefault="00557794" w:rsidP="001300AD">
            <w:r>
              <w:t>6</w:t>
            </w:r>
            <w:r w:rsidR="00B446CA">
              <w:t>.</w:t>
            </w:r>
          </w:p>
        </w:tc>
        <w:tc>
          <w:tcPr>
            <w:tcW w:w="14235" w:type="dxa"/>
            <w:gridSpan w:val="4"/>
          </w:tcPr>
          <w:p w14:paraId="3B8A914F" w14:textId="260EA317" w:rsidR="00B446CA" w:rsidRPr="00EB6982" w:rsidRDefault="00EB6982" w:rsidP="001300AD">
            <w:pPr>
              <w:rPr>
                <w:b/>
                <w:bCs/>
              </w:rPr>
            </w:pPr>
            <w:r w:rsidRPr="00EB6982">
              <w:rPr>
                <w:b/>
                <w:bCs/>
              </w:rPr>
              <w:t>Мероприятия, направленные на подготовку (привлечение) кадров медицинских, педагогических работников, работников для учреждений культуры,  физической культуры и спорта и др.</w:t>
            </w:r>
          </w:p>
        </w:tc>
      </w:tr>
      <w:tr w:rsidR="00B446CA" w14:paraId="5C14AD60" w14:textId="77777777" w:rsidTr="00791C38">
        <w:tc>
          <w:tcPr>
            <w:tcW w:w="576" w:type="dxa"/>
          </w:tcPr>
          <w:p w14:paraId="56F02160" w14:textId="5450CA55" w:rsidR="00B446CA" w:rsidRDefault="00557794" w:rsidP="001300AD">
            <w:r>
              <w:t>6</w:t>
            </w:r>
            <w:r w:rsidR="00B446CA">
              <w:t>.1.</w:t>
            </w:r>
          </w:p>
        </w:tc>
        <w:tc>
          <w:tcPr>
            <w:tcW w:w="3507" w:type="dxa"/>
          </w:tcPr>
          <w:p w14:paraId="553D4900" w14:textId="77777777" w:rsidR="00B446CA" w:rsidRPr="00A83860" w:rsidRDefault="00B446CA" w:rsidP="001300AD">
            <w:pPr>
              <w:rPr>
                <w:bCs/>
              </w:rPr>
            </w:pPr>
          </w:p>
        </w:tc>
        <w:tc>
          <w:tcPr>
            <w:tcW w:w="2755" w:type="dxa"/>
          </w:tcPr>
          <w:p w14:paraId="2B2658C5" w14:textId="77777777" w:rsidR="00B446CA" w:rsidRPr="00A83860" w:rsidRDefault="00B446CA" w:rsidP="001300AD"/>
        </w:tc>
        <w:tc>
          <w:tcPr>
            <w:tcW w:w="4302" w:type="dxa"/>
          </w:tcPr>
          <w:p w14:paraId="79285A40" w14:textId="77777777" w:rsidR="00B446CA" w:rsidRPr="00A83860" w:rsidRDefault="00B446CA" w:rsidP="001300AD"/>
        </w:tc>
        <w:tc>
          <w:tcPr>
            <w:tcW w:w="3671" w:type="dxa"/>
          </w:tcPr>
          <w:p w14:paraId="1C1B3D8B" w14:textId="77777777" w:rsidR="00B446CA" w:rsidRPr="00A83860" w:rsidRDefault="00B446CA" w:rsidP="001300AD"/>
        </w:tc>
      </w:tr>
      <w:tr w:rsidR="00B446CA" w:rsidRPr="00F321B5" w14:paraId="1C459B21" w14:textId="77777777" w:rsidTr="00791C38">
        <w:tc>
          <w:tcPr>
            <w:tcW w:w="14811" w:type="dxa"/>
            <w:gridSpan w:val="5"/>
          </w:tcPr>
          <w:p w14:paraId="0D4B493F" w14:textId="51DBA5A4" w:rsidR="00B446CA" w:rsidRDefault="00B446CA" w:rsidP="001300AD">
            <w:r w:rsidRPr="00C84E31">
              <w:rPr>
                <w:b/>
                <w:szCs w:val="28"/>
              </w:rPr>
              <w:lastRenderedPageBreak/>
              <w:t>Итог:</w:t>
            </w:r>
            <w:r w:rsidR="00791C38">
              <w:rPr>
                <w:b/>
                <w:szCs w:val="28"/>
              </w:rPr>
              <w:t xml:space="preserve"> </w:t>
            </w:r>
            <w:r>
              <w:rPr>
                <w:b/>
                <w:szCs w:val="28"/>
              </w:rPr>
              <w:t>общее</w:t>
            </w:r>
            <w:r w:rsidRPr="00C84E31">
              <w:rPr>
                <w:b/>
                <w:szCs w:val="28"/>
              </w:rPr>
              <w:t xml:space="preserve"> количество мероприятий…</w:t>
            </w:r>
            <w:r>
              <w:rPr>
                <w:b/>
                <w:szCs w:val="28"/>
              </w:rPr>
              <w:t>(</w:t>
            </w:r>
            <w:proofErr w:type="spellStart"/>
            <w:proofErr w:type="gramStart"/>
            <w:r>
              <w:rPr>
                <w:b/>
                <w:szCs w:val="28"/>
              </w:rPr>
              <w:t>шт</w:t>
            </w:r>
            <w:proofErr w:type="spellEnd"/>
            <w:proofErr w:type="gramEnd"/>
            <w:r>
              <w:rPr>
                <w:b/>
                <w:szCs w:val="28"/>
              </w:rPr>
              <w:t>),</w:t>
            </w:r>
            <w:r w:rsidRPr="00C84E31">
              <w:rPr>
                <w:b/>
                <w:szCs w:val="28"/>
              </w:rPr>
              <w:t xml:space="preserve"> </w:t>
            </w:r>
            <w:r>
              <w:rPr>
                <w:b/>
                <w:szCs w:val="28"/>
              </w:rPr>
              <w:t xml:space="preserve">общее </w:t>
            </w:r>
            <w:r w:rsidRPr="00C84E31">
              <w:rPr>
                <w:b/>
                <w:szCs w:val="28"/>
              </w:rPr>
              <w:t>количество участников-…</w:t>
            </w:r>
            <w:r>
              <w:rPr>
                <w:b/>
                <w:szCs w:val="28"/>
              </w:rPr>
              <w:t>(человек)</w:t>
            </w:r>
          </w:p>
        </w:tc>
      </w:tr>
    </w:tbl>
    <w:p w14:paraId="355CFF08" w14:textId="77777777" w:rsidR="00B446CA" w:rsidRPr="00E15242" w:rsidRDefault="00B446CA" w:rsidP="00B446CA">
      <w:pPr>
        <w:rPr>
          <w:b/>
        </w:rPr>
      </w:pPr>
    </w:p>
    <w:p w14:paraId="4BB098AB" w14:textId="77777777" w:rsidR="00B446CA" w:rsidRPr="009067AC" w:rsidRDefault="00B446CA" w:rsidP="00B446CA">
      <w:pPr>
        <w:rPr>
          <w:b/>
        </w:rPr>
      </w:pPr>
      <w:r>
        <w:rPr>
          <w:b/>
        </w:rPr>
        <w:t>4</w:t>
      </w:r>
      <w:r w:rsidRPr="009067AC">
        <w:rPr>
          <w:b/>
        </w:rPr>
        <w:t>. Мероприятия, реализованные сверх Плана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3994"/>
        <w:gridCol w:w="3402"/>
        <w:gridCol w:w="2552"/>
        <w:gridCol w:w="4110"/>
      </w:tblGrid>
      <w:tr w:rsidR="00B446CA" w:rsidRPr="00F321B5" w14:paraId="0C233254" w14:textId="77777777" w:rsidTr="00EB6982">
        <w:tc>
          <w:tcPr>
            <w:tcW w:w="792" w:type="dxa"/>
          </w:tcPr>
          <w:p w14:paraId="50DDABE4" w14:textId="77777777" w:rsidR="00B446CA" w:rsidRPr="009067AC" w:rsidRDefault="00B446CA" w:rsidP="001300AD">
            <w:pPr>
              <w:jc w:val="center"/>
            </w:pPr>
            <w:r w:rsidRPr="009067AC">
              <w:t xml:space="preserve">№ </w:t>
            </w:r>
            <w:proofErr w:type="gramStart"/>
            <w:r w:rsidRPr="009067AC">
              <w:t>п</w:t>
            </w:r>
            <w:proofErr w:type="gramEnd"/>
            <w:r w:rsidRPr="009067AC">
              <w:t>/п</w:t>
            </w:r>
          </w:p>
        </w:tc>
        <w:tc>
          <w:tcPr>
            <w:tcW w:w="3994" w:type="dxa"/>
          </w:tcPr>
          <w:p w14:paraId="63182683" w14:textId="77777777" w:rsidR="00B446CA" w:rsidRPr="009067AC" w:rsidRDefault="00B446CA" w:rsidP="001300AD">
            <w:pPr>
              <w:jc w:val="center"/>
            </w:pPr>
            <w:r w:rsidRPr="009067AC">
              <w:t>Мероприятие (название, формат)</w:t>
            </w:r>
          </w:p>
        </w:tc>
        <w:tc>
          <w:tcPr>
            <w:tcW w:w="3402" w:type="dxa"/>
          </w:tcPr>
          <w:p w14:paraId="308A63E1" w14:textId="77777777" w:rsidR="00B446CA" w:rsidRPr="00E15242" w:rsidRDefault="00B446CA" w:rsidP="001300AD">
            <w:pPr>
              <w:jc w:val="center"/>
            </w:pPr>
            <w:r w:rsidRPr="00E15242">
              <w:t>Исполнитель (администрация, ЦРБ, ЦБС, МКЦСОН и т.д.)</w:t>
            </w:r>
          </w:p>
        </w:tc>
        <w:tc>
          <w:tcPr>
            <w:tcW w:w="2552" w:type="dxa"/>
          </w:tcPr>
          <w:p w14:paraId="482684FB" w14:textId="77777777" w:rsidR="00B446CA" w:rsidRPr="009067AC" w:rsidRDefault="00B446CA" w:rsidP="001300AD">
            <w:pPr>
              <w:jc w:val="center"/>
            </w:pPr>
            <w:r w:rsidRPr="009067AC">
              <w:t>Период исполнения</w:t>
            </w:r>
          </w:p>
        </w:tc>
        <w:tc>
          <w:tcPr>
            <w:tcW w:w="4110" w:type="dxa"/>
          </w:tcPr>
          <w:p w14:paraId="08C86DA6" w14:textId="77777777" w:rsidR="00B446CA" w:rsidRPr="00E15242" w:rsidRDefault="00B446CA" w:rsidP="001300AD">
            <w:pPr>
              <w:jc w:val="center"/>
            </w:pPr>
            <w:r w:rsidRPr="00E15242">
              <w:t>Количество участников (человек), количество просмотров, трансляций, печатных материалов</w:t>
            </w:r>
          </w:p>
        </w:tc>
      </w:tr>
      <w:tr w:rsidR="00B446CA" w:rsidRPr="00F321B5" w14:paraId="278C7335" w14:textId="77777777" w:rsidTr="00EB6982">
        <w:tc>
          <w:tcPr>
            <w:tcW w:w="792" w:type="dxa"/>
          </w:tcPr>
          <w:p w14:paraId="3D4E7CC2" w14:textId="249C0F30" w:rsidR="00B446CA" w:rsidRPr="00E15242" w:rsidRDefault="00B446CA" w:rsidP="00EB6982">
            <w:pPr>
              <w:pStyle w:val="af6"/>
              <w:numPr>
                <w:ilvl w:val="0"/>
                <w:numId w:val="23"/>
              </w:numPr>
              <w:ind w:right="-146"/>
              <w:jc w:val="center"/>
            </w:pPr>
          </w:p>
        </w:tc>
        <w:tc>
          <w:tcPr>
            <w:tcW w:w="3994" w:type="dxa"/>
          </w:tcPr>
          <w:p w14:paraId="0714F9D1" w14:textId="77777777" w:rsidR="00B446CA" w:rsidRPr="00E15242" w:rsidRDefault="00B446CA" w:rsidP="001300AD">
            <w:pPr>
              <w:ind w:right="-108"/>
            </w:pPr>
          </w:p>
        </w:tc>
        <w:tc>
          <w:tcPr>
            <w:tcW w:w="3402" w:type="dxa"/>
          </w:tcPr>
          <w:p w14:paraId="4AC08A83" w14:textId="77777777" w:rsidR="00B446CA" w:rsidRPr="00E15242" w:rsidRDefault="00B446CA" w:rsidP="001300AD">
            <w:pPr>
              <w:ind w:left="-102" w:right="-108"/>
              <w:jc w:val="center"/>
            </w:pPr>
          </w:p>
        </w:tc>
        <w:tc>
          <w:tcPr>
            <w:tcW w:w="2552" w:type="dxa"/>
          </w:tcPr>
          <w:p w14:paraId="578E9749" w14:textId="77777777" w:rsidR="00B446CA" w:rsidRPr="00E15242" w:rsidRDefault="00B446CA" w:rsidP="001300AD">
            <w:pPr>
              <w:ind w:left="-108" w:right="-108"/>
              <w:jc w:val="center"/>
            </w:pPr>
          </w:p>
        </w:tc>
        <w:tc>
          <w:tcPr>
            <w:tcW w:w="4110" w:type="dxa"/>
          </w:tcPr>
          <w:p w14:paraId="144EA13E" w14:textId="77777777" w:rsidR="00B446CA" w:rsidRPr="00E15242" w:rsidRDefault="00B446CA" w:rsidP="001300AD">
            <w:pPr>
              <w:ind w:right="-108"/>
              <w:jc w:val="center"/>
            </w:pPr>
          </w:p>
        </w:tc>
      </w:tr>
      <w:tr w:rsidR="00B446CA" w:rsidRPr="00F321B5" w14:paraId="130CFB2F" w14:textId="77777777" w:rsidTr="00EB6982">
        <w:tc>
          <w:tcPr>
            <w:tcW w:w="792" w:type="dxa"/>
          </w:tcPr>
          <w:p w14:paraId="522C8E1F" w14:textId="4C0BD442" w:rsidR="00B446CA" w:rsidRPr="00E15242" w:rsidRDefault="00B446CA" w:rsidP="00EB6982">
            <w:pPr>
              <w:pStyle w:val="af6"/>
              <w:numPr>
                <w:ilvl w:val="0"/>
                <w:numId w:val="23"/>
              </w:numPr>
              <w:ind w:right="-146"/>
              <w:jc w:val="center"/>
            </w:pPr>
          </w:p>
        </w:tc>
        <w:tc>
          <w:tcPr>
            <w:tcW w:w="3994" w:type="dxa"/>
          </w:tcPr>
          <w:p w14:paraId="12551B3F" w14:textId="77777777" w:rsidR="00B446CA" w:rsidRPr="00E15242" w:rsidRDefault="00B446CA" w:rsidP="001300AD">
            <w:pPr>
              <w:ind w:right="-108"/>
            </w:pPr>
          </w:p>
        </w:tc>
        <w:tc>
          <w:tcPr>
            <w:tcW w:w="3402" w:type="dxa"/>
          </w:tcPr>
          <w:p w14:paraId="66030D83" w14:textId="77777777" w:rsidR="00B446CA" w:rsidRPr="00E15242" w:rsidRDefault="00B446CA" w:rsidP="001300AD">
            <w:pPr>
              <w:ind w:left="-102" w:right="-108"/>
              <w:jc w:val="center"/>
            </w:pPr>
          </w:p>
        </w:tc>
        <w:tc>
          <w:tcPr>
            <w:tcW w:w="2552" w:type="dxa"/>
          </w:tcPr>
          <w:p w14:paraId="1E2A3B53" w14:textId="77777777" w:rsidR="00B446CA" w:rsidRPr="00E15242" w:rsidRDefault="00B446CA" w:rsidP="001300AD">
            <w:pPr>
              <w:ind w:left="-108" w:right="-108"/>
              <w:jc w:val="center"/>
            </w:pPr>
          </w:p>
        </w:tc>
        <w:tc>
          <w:tcPr>
            <w:tcW w:w="4110" w:type="dxa"/>
          </w:tcPr>
          <w:p w14:paraId="5532A5BC" w14:textId="77777777" w:rsidR="00B446CA" w:rsidRPr="00E15242" w:rsidRDefault="00B446CA" w:rsidP="001300AD">
            <w:pPr>
              <w:ind w:right="-108"/>
              <w:jc w:val="center"/>
            </w:pPr>
          </w:p>
        </w:tc>
      </w:tr>
      <w:tr w:rsidR="00B446CA" w:rsidRPr="00F321B5" w14:paraId="326EC474" w14:textId="77777777" w:rsidTr="001300AD">
        <w:tc>
          <w:tcPr>
            <w:tcW w:w="14850" w:type="dxa"/>
            <w:gridSpan w:val="5"/>
          </w:tcPr>
          <w:p w14:paraId="740D0466" w14:textId="77777777" w:rsidR="00B446CA" w:rsidRPr="00E15242" w:rsidRDefault="00B446CA" w:rsidP="001300AD">
            <w:pPr>
              <w:ind w:right="-108"/>
            </w:pPr>
            <w:r w:rsidRPr="00E15242">
              <w:rPr>
                <w:b/>
                <w:szCs w:val="28"/>
              </w:rPr>
              <w:t>Итог: общее количество мероприятий…(</w:t>
            </w:r>
            <w:proofErr w:type="spellStart"/>
            <w:proofErr w:type="gramStart"/>
            <w:r w:rsidRPr="00E15242">
              <w:rPr>
                <w:b/>
                <w:szCs w:val="28"/>
              </w:rPr>
              <w:t>шт</w:t>
            </w:r>
            <w:proofErr w:type="spellEnd"/>
            <w:proofErr w:type="gramEnd"/>
            <w:r w:rsidRPr="00E15242">
              <w:rPr>
                <w:b/>
                <w:szCs w:val="28"/>
              </w:rPr>
              <w:t>), общее количество участников-…(человек)</w:t>
            </w:r>
          </w:p>
        </w:tc>
      </w:tr>
    </w:tbl>
    <w:p w14:paraId="5E73524E" w14:textId="77777777" w:rsidR="00B446CA" w:rsidRPr="00E15242" w:rsidRDefault="00B446CA" w:rsidP="00B446CA">
      <w:pPr>
        <w:rPr>
          <w:b/>
        </w:rPr>
      </w:pPr>
    </w:p>
    <w:p w14:paraId="09297512" w14:textId="77777777" w:rsidR="00B446CA" w:rsidRPr="00A83860" w:rsidRDefault="00B446CA" w:rsidP="00B446CA">
      <w:pPr>
        <w:rPr>
          <w:b/>
        </w:rPr>
      </w:pPr>
      <w:r w:rsidRPr="00A83860">
        <w:rPr>
          <w:b/>
        </w:rPr>
        <w:t>5. Нереализованные, перенесенные мероприятия</w:t>
      </w:r>
    </w:p>
    <w:tbl>
      <w:tblPr>
        <w:tblStyle w:val="a4"/>
        <w:tblW w:w="0" w:type="auto"/>
        <w:tblLook w:val="04A0" w:firstRow="1" w:lastRow="0" w:firstColumn="1" w:lastColumn="0" w:noHBand="0" w:noVBand="1"/>
      </w:tblPr>
      <w:tblGrid>
        <w:gridCol w:w="540"/>
        <w:gridCol w:w="4813"/>
        <w:gridCol w:w="3260"/>
        <w:gridCol w:w="6173"/>
      </w:tblGrid>
      <w:tr w:rsidR="00B446CA" w:rsidRPr="009067AC" w14:paraId="7D62AABD" w14:textId="77777777" w:rsidTr="001300AD">
        <w:tc>
          <w:tcPr>
            <w:tcW w:w="540" w:type="dxa"/>
          </w:tcPr>
          <w:p w14:paraId="167CFB40" w14:textId="77777777" w:rsidR="00B446CA" w:rsidRPr="009067AC" w:rsidRDefault="00B446CA" w:rsidP="001300AD">
            <w:pPr>
              <w:jc w:val="center"/>
            </w:pPr>
            <w:r w:rsidRPr="009067AC">
              <w:t xml:space="preserve">№ </w:t>
            </w:r>
            <w:proofErr w:type="gramStart"/>
            <w:r w:rsidRPr="009067AC">
              <w:t>п</w:t>
            </w:r>
            <w:proofErr w:type="gramEnd"/>
            <w:r w:rsidRPr="009067AC">
              <w:t>/п</w:t>
            </w:r>
          </w:p>
        </w:tc>
        <w:tc>
          <w:tcPr>
            <w:tcW w:w="4813" w:type="dxa"/>
          </w:tcPr>
          <w:p w14:paraId="53BF7335" w14:textId="77777777" w:rsidR="00B446CA" w:rsidRPr="009067AC" w:rsidRDefault="00B446CA" w:rsidP="001300AD">
            <w:pPr>
              <w:jc w:val="center"/>
            </w:pPr>
            <w:r w:rsidRPr="009067AC">
              <w:t>Мероприятие (название, формат)</w:t>
            </w:r>
          </w:p>
        </w:tc>
        <w:tc>
          <w:tcPr>
            <w:tcW w:w="3260" w:type="dxa"/>
          </w:tcPr>
          <w:p w14:paraId="72B3917E" w14:textId="77777777" w:rsidR="00B446CA" w:rsidRPr="009067AC" w:rsidRDefault="00B446CA" w:rsidP="001300AD">
            <w:pPr>
              <w:jc w:val="center"/>
            </w:pPr>
            <w:r w:rsidRPr="009067AC">
              <w:t>Исполнитель (администрация, ЦРБ, ЦБС, МКЦСОН и т.д.)</w:t>
            </w:r>
          </w:p>
        </w:tc>
        <w:tc>
          <w:tcPr>
            <w:tcW w:w="6173" w:type="dxa"/>
          </w:tcPr>
          <w:p w14:paraId="6DE1756C" w14:textId="77777777" w:rsidR="00B446CA" w:rsidRPr="009067AC" w:rsidRDefault="00B446CA" w:rsidP="001300AD">
            <w:pPr>
              <w:jc w:val="center"/>
            </w:pPr>
            <w:r w:rsidRPr="009067AC">
              <w:t>Причина отмены</w:t>
            </w:r>
          </w:p>
        </w:tc>
      </w:tr>
      <w:tr w:rsidR="00B446CA" w14:paraId="52FCD760" w14:textId="77777777" w:rsidTr="001300AD">
        <w:tc>
          <w:tcPr>
            <w:tcW w:w="540" w:type="dxa"/>
          </w:tcPr>
          <w:p w14:paraId="4D3D1443" w14:textId="736F8493" w:rsidR="00B446CA" w:rsidRDefault="00B446CA" w:rsidP="002A3E19">
            <w:pPr>
              <w:pStyle w:val="af6"/>
              <w:numPr>
                <w:ilvl w:val="0"/>
                <w:numId w:val="24"/>
              </w:numPr>
            </w:pPr>
          </w:p>
        </w:tc>
        <w:tc>
          <w:tcPr>
            <w:tcW w:w="4813" w:type="dxa"/>
          </w:tcPr>
          <w:p w14:paraId="3B3F3511" w14:textId="77777777" w:rsidR="00B446CA" w:rsidRDefault="00B446CA" w:rsidP="001300AD"/>
        </w:tc>
        <w:tc>
          <w:tcPr>
            <w:tcW w:w="3260" w:type="dxa"/>
          </w:tcPr>
          <w:p w14:paraId="02E3A825" w14:textId="77777777" w:rsidR="00B446CA" w:rsidRDefault="00B446CA" w:rsidP="001300AD"/>
        </w:tc>
        <w:tc>
          <w:tcPr>
            <w:tcW w:w="6173" w:type="dxa"/>
          </w:tcPr>
          <w:p w14:paraId="72B6342F" w14:textId="77777777" w:rsidR="00B446CA" w:rsidRDefault="00B446CA" w:rsidP="001300AD"/>
        </w:tc>
      </w:tr>
      <w:tr w:rsidR="00B446CA" w14:paraId="5C955C3B" w14:textId="77777777" w:rsidTr="001300AD">
        <w:tc>
          <w:tcPr>
            <w:tcW w:w="540" w:type="dxa"/>
          </w:tcPr>
          <w:p w14:paraId="48DF68CC" w14:textId="1ED32E77" w:rsidR="00B446CA" w:rsidRDefault="00B446CA" w:rsidP="002A3E19">
            <w:pPr>
              <w:pStyle w:val="af6"/>
              <w:numPr>
                <w:ilvl w:val="0"/>
                <w:numId w:val="24"/>
              </w:numPr>
            </w:pPr>
          </w:p>
        </w:tc>
        <w:tc>
          <w:tcPr>
            <w:tcW w:w="4813" w:type="dxa"/>
          </w:tcPr>
          <w:p w14:paraId="3DC43BAB" w14:textId="44FCB47C" w:rsidR="00B446CA" w:rsidRDefault="00B446CA" w:rsidP="002A3E19">
            <w:pPr>
              <w:pStyle w:val="af6"/>
            </w:pPr>
          </w:p>
        </w:tc>
        <w:tc>
          <w:tcPr>
            <w:tcW w:w="3260" w:type="dxa"/>
          </w:tcPr>
          <w:p w14:paraId="2C31D5A1" w14:textId="77777777" w:rsidR="00B446CA" w:rsidRDefault="00B446CA" w:rsidP="001300AD"/>
        </w:tc>
        <w:tc>
          <w:tcPr>
            <w:tcW w:w="6173" w:type="dxa"/>
          </w:tcPr>
          <w:p w14:paraId="0EDD5869" w14:textId="77777777" w:rsidR="00B446CA" w:rsidRDefault="00B446CA" w:rsidP="001300AD"/>
        </w:tc>
      </w:tr>
    </w:tbl>
    <w:p w14:paraId="46DD3B02" w14:textId="77777777" w:rsidR="00B446CA" w:rsidRPr="003F6827" w:rsidRDefault="00B446CA" w:rsidP="005652A7">
      <w:pPr>
        <w:rPr>
          <w:sz w:val="28"/>
          <w:szCs w:val="28"/>
        </w:rPr>
      </w:pPr>
    </w:p>
    <w:sectPr w:rsidR="00B446CA" w:rsidRPr="003F6827" w:rsidSect="00557794">
      <w:headerReference w:type="even" r:id="rId10"/>
      <w:headerReference w:type="default" r:id="rId11"/>
      <w:headerReference w:type="first" r:id="rId12"/>
      <w:pgSz w:w="16838" w:h="11906" w:orient="landscape"/>
      <w:pgMar w:top="766" w:right="536" w:bottom="426"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EBC68" w14:textId="77777777" w:rsidR="0074602F" w:rsidRDefault="0074602F" w:rsidP="00F2632A">
      <w:r>
        <w:separator/>
      </w:r>
    </w:p>
  </w:endnote>
  <w:endnote w:type="continuationSeparator" w:id="0">
    <w:p w14:paraId="5AF04DF7" w14:textId="77777777" w:rsidR="0074602F" w:rsidRDefault="0074602F" w:rsidP="00F2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DejaVu Sans Condense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B4A69" w14:textId="77777777" w:rsidR="0074602F" w:rsidRDefault="0074602F" w:rsidP="00F2632A">
      <w:r>
        <w:separator/>
      </w:r>
    </w:p>
  </w:footnote>
  <w:footnote w:type="continuationSeparator" w:id="0">
    <w:p w14:paraId="2CEA1EF7" w14:textId="77777777" w:rsidR="0074602F" w:rsidRDefault="0074602F" w:rsidP="00F2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8072" w14:textId="77777777" w:rsidR="00D6763F" w:rsidRDefault="00D67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4C0B" w14:textId="77777777" w:rsidR="00D6763F" w:rsidRDefault="00D6763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1D27C" w14:textId="77777777" w:rsidR="00D6763F" w:rsidRDefault="00D676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2E87302"/>
    <w:lvl w:ilvl="0">
      <w:start w:val="1"/>
      <w:numFmt w:val="decimal"/>
      <w:lvlText w:val="%1."/>
      <w:lvlJc w:val="left"/>
      <w:pPr>
        <w:tabs>
          <w:tab w:val="num" w:pos="0"/>
        </w:tabs>
        <w:ind w:left="360" w:hanging="360"/>
      </w:pPr>
      <w:rPr>
        <w:rFonts w:eastAsia="Calibri" w:hint="default"/>
        <w:b/>
        <w:sz w:val="28"/>
        <w:szCs w:val="28"/>
      </w:rPr>
    </w:lvl>
    <w:lvl w:ilvl="1">
      <w:start w:val="3"/>
      <w:numFmt w:val="decimal"/>
      <w:lvlText w:val="%1.%2."/>
      <w:lvlJc w:val="left"/>
      <w:pPr>
        <w:tabs>
          <w:tab w:val="num" w:pos="0"/>
        </w:tabs>
        <w:ind w:left="547" w:hanging="405"/>
      </w:pPr>
      <w:rPr>
        <w:rFonts w:ascii="Times New Roman" w:hAnsi="Times New Roman" w:cs="Times New Roman" w:hint="default"/>
        <w:b w:val="0"/>
        <w:sz w:val="28"/>
        <w:szCs w:val="28"/>
        <w:lang w:val="ru-RU"/>
      </w:rPr>
    </w:lvl>
    <w:lvl w:ilvl="2">
      <w:start w:val="1"/>
      <w:numFmt w:val="decimal"/>
      <w:lvlText w:val="%1.%2.%3."/>
      <w:lvlJc w:val="left"/>
      <w:pPr>
        <w:tabs>
          <w:tab w:val="num" w:pos="0"/>
        </w:tabs>
        <w:ind w:left="720" w:hanging="720"/>
      </w:pPr>
      <w:rPr>
        <w:rFonts w:ascii="Times New Roman" w:hAnsi="Times New Roman" w:cs="Times New Roman" w:hint="default"/>
        <w:b/>
        <w:sz w:val="28"/>
        <w:szCs w:val="28"/>
        <w:lang w:val="ru-RU"/>
      </w:rPr>
    </w:lvl>
    <w:lvl w:ilvl="3">
      <w:start w:val="1"/>
      <w:numFmt w:val="decimal"/>
      <w:lvlText w:val="%1.%2.%3.%4."/>
      <w:lvlJc w:val="left"/>
      <w:pPr>
        <w:tabs>
          <w:tab w:val="num" w:pos="0"/>
        </w:tabs>
        <w:ind w:left="720" w:hanging="720"/>
      </w:pPr>
      <w:rPr>
        <w:rFonts w:ascii="Times New Roman" w:hAnsi="Times New Roman" w:cs="Times New Roman" w:hint="default"/>
        <w:b/>
        <w:sz w:val="28"/>
        <w:szCs w:val="28"/>
        <w:lang w:val="ru-RU"/>
      </w:rPr>
    </w:lvl>
    <w:lvl w:ilvl="4">
      <w:start w:val="1"/>
      <w:numFmt w:val="decimal"/>
      <w:lvlText w:val="%1.%2.%3.%4.%5."/>
      <w:lvlJc w:val="left"/>
      <w:pPr>
        <w:tabs>
          <w:tab w:val="num" w:pos="0"/>
        </w:tabs>
        <w:ind w:left="10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1080" w:hanging="1080"/>
      </w:pPr>
      <w:rPr>
        <w:rFonts w:ascii="Times New Roman" w:hAnsi="Times New Roman" w:cs="Times New Roman" w:hint="default"/>
        <w:b/>
        <w:sz w:val="28"/>
        <w:szCs w:val="28"/>
        <w:lang w:val="ru-RU"/>
      </w:rPr>
    </w:lvl>
    <w:lvl w:ilvl="6">
      <w:start w:val="1"/>
      <w:numFmt w:val="decimal"/>
      <w:lvlText w:val="%1.%2.%3.%4.%5.%6.%7."/>
      <w:lvlJc w:val="left"/>
      <w:pPr>
        <w:tabs>
          <w:tab w:val="num" w:pos="0"/>
        </w:tabs>
        <w:ind w:left="144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1440" w:hanging="1440"/>
      </w:pPr>
      <w:rPr>
        <w:rFonts w:ascii="Times New Roman" w:hAnsi="Times New Roman" w:cs="Times New Roman" w:hint="default"/>
        <w:b/>
        <w:sz w:val="28"/>
        <w:szCs w:val="28"/>
        <w:lang w:val="ru-RU"/>
      </w:rPr>
    </w:lvl>
    <w:lvl w:ilvl="8">
      <w:start w:val="1"/>
      <w:numFmt w:val="decimal"/>
      <w:lvlText w:val="%1.%2.%3.%4.%5.%6.%7.%8.%9."/>
      <w:lvlJc w:val="left"/>
      <w:pPr>
        <w:tabs>
          <w:tab w:val="num" w:pos="0"/>
        </w:tabs>
        <w:ind w:left="1800" w:hanging="1800"/>
      </w:pPr>
      <w:rPr>
        <w:rFonts w:ascii="Times New Roman" w:hAnsi="Times New Roman" w:cs="Times New Roman" w:hint="default"/>
        <w:b/>
        <w:sz w:val="28"/>
        <w:szCs w:val="28"/>
        <w:lang w:val="ru-RU"/>
      </w:rPr>
    </w:lvl>
  </w:abstractNum>
  <w:abstractNum w:abstractNumId="2">
    <w:nsid w:val="00000003"/>
    <w:multiLevelType w:val="singleLevel"/>
    <w:tmpl w:val="00000003"/>
    <w:name w:val="WW8Num2"/>
    <w:lvl w:ilvl="0">
      <w:start w:val="1"/>
      <w:numFmt w:val="bullet"/>
      <w:lvlText w:val=""/>
      <w:lvlJc w:val="left"/>
      <w:pPr>
        <w:tabs>
          <w:tab w:val="num" w:pos="0"/>
        </w:tabs>
        <w:ind w:left="1429" w:hanging="360"/>
      </w:pPr>
      <w:rPr>
        <w:rFonts w:ascii="Wingdings" w:hAnsi="Wingdings" w:cs="Wingdings" w:hint="default"/>
        <w:color w:val="auto"/>
        <w:sz w:val="28"/>
        <w:szCs w:val="28"/>
      </w:rPr>
    </w:lvl>
  </w:abstractNum>
  <w:abstractNum w:abstractNumId="3">
    <w:nsid w:val="00000004"/>
    <w:multiLevelType w:val="singleLevel"/>
    <w:tmpl w:val="00000004"/>
    <w:name w:val="WW8Num3"/>
    <w:lvl w:ilvl="0">
      <w:start w:val="1"/>
      <w:numFmt w:val="decimal"/>
      <w:lvlText w:val="%1."/>
      <w:lvlJc w:val="left"/>
      <w:pPr>
        <w:tabs>
          <w:tab w:val="num" w:pos="0"/>
        </w:tabs>
        <w:ind w:left="1068" w:hanging="360"/>
      </w:pPr>
      <w:rPr>
        <w:rFonts w:ascii="Times New Roman" w:hAnsi="Times New Roman" w:cs="DejaVu Sans Condensed" w:hint="default"/>
        <w:kern w:val="1"/>
        <w:sz w:val="28"/>
        <w:szCs w:val="28"/>
        <w:lang w:val="ru-RU"/>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Wingdings" w:hAnsi="Wingdings" w:cs="Wingdings" w:hint="default"/>
        <w:sz w:val="28"/>
        <w:szCs w:val="28"/>
      </w:rPr>
    </w:lvl>
  </w:abstractNum>
  <w:abstractNum w:abstractNumId="5">
    <w:nsid w:val="00000006"/>
    <w:multiLevelType w:val="singleLevel"/>
    <w:tmpl w:val="AE60197E"/>
    <w:name w:val="WW8Num7"/>
    <w:lvl w:ilvl="0">
      <w:start w:val="5"/>
      <w:numFmt w:val="decimal"/>
      <w:lvlText w:val="%1."/>
      <w:lvlJc w:val="left"/>
      <w:pPr>
        <w:tabs>
          <w:tab w:val="num" w:pos="0"/>
        </w:tabs>
        <w:ind w:left="720" w:hanging="360"/>
      </w:pPr>
      <w:rPr>
        <w:rFonts w:ascii="Times New Roman" w:hAnsi="Times New Roman" w:cs="Times New Roman" w:hint="default"/>
        <w:b/>
      </w:rPr>
    </w:lvl>
  </w:abstractNum>
  <w:abstractNum w:abstractNumId="6">
    <w:nsid w:val="00000007"/>
    <w:multiLevelType w:val="singleLevel"/>
    <w:tmpl w:val="00000007"/>
    <w:name w:val="WW8Num8"/>
    <w:lvl w:ilvl="0">
      <w:start w:val="1"/>
      <w:numFmt w:val="bullet"/>
      <w:lvlText w:val=""/>
      <w:lvlJc w:val="left"/>
      <w:pPr>
        <w:tabs>
          <w:tab w:val="num" w:pos="0"/>
        </w:tabs>
        <w:ind w:left="1429" w:hanging="360"/>
      </w:pPr>
      <w:rPr>
        <w:rFonts w:ascii="Wingdings" w:hAnsi="Wingdings" w:cs="Wingdings" w:hint="default"/>
        <w:color w:val="000000"/>
        <w:sz w:val="28"/>
        <w:szCs w:val="28"/>
        <w:shd w:val="clear" w:color="auto" w:fill="FFFFFF"/>
      </w:rPr>
    </w:lvl>
  </w:abstractNum>
  <w:abstractNum w:abstractNumId="7">
    <w:nsid w:val="0BEF751F"/>
    <w:multiLevelType w:val="hybridMultilevel"/>
    <w:tmpl w:val="D3E80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F0EC1"/>
    <w:multiLevelType w:val="hybridMultilevel"/>
    <w:tmpl w:val="295E462C"/>
    <w:lvl w:ilvl="0" w:tplc="3D065AD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183D1B04"/>
    <w:multiLevelType w:val="hybridMultilevel"/>
    <w:tmpl w:val="94E6E7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0E4B99"/>
    <w:multiLevelType w:val="hybridMultilevel"/>
    <w:tmpl w:val="D98C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9066E"/>
    <w:multiLevelType w:val="hybridMultilevel"/>
    <w:tmpl w:val="38905D2C"/>
    <w:lvl w:ilvl="0" w:tplc="83BA0C68">
      <w:start w:val="3"/>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2">
    <w:nsid w:val="384C72C8"/>
    <w:multiLevelType w:val="hybridMultilevel"/>
    <w:tmpl w:val="580641C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500242"/>
    <w:multiLevelType w:val="hybridMultilevel"/>
    <w:tmpl w:val="FD7052F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327EEF"/>
    <w:multiLevelType w:val="hybridMultilevel"/>
    <w:tmpl w:val="9564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5C6655"/>
    <w:multiLevelType w:val="singleLevel"/>
    <w:tmpl w:val="00000004"/>
    <w:lvl w:ilvl="0">
      <w:start w:val="1"/>
      <w:numFmt w:val="decimal"/>
      <w:lvlText w:val="%1."/>
      <w:lvlJc w:val="left"/>
      <w:pPr>
        <w:tabs>
          <w:tab w:val="num" w:pos="0"/>
        </w:tabs>
        <w:ind w:left="1068" w:hanging="360"/>
      </w:pPr>
      <w:rPr>
        <w:rFonts w:ascii="Times New Roman" w:hAnsi="Times New Roman" w:cs="DejaVu Sans Condensed" w:hint="default"/>
        <w:kern w:val="1"/>
        <w:sz w:val="28"/>
        <w:szCs w:val="28"/>
        <w:lang w:val="ru-RU"/>
      </w:rPr>
    </w:lvl>
  </w:abstractNum>
  <w:abstractNum w:abstractNumId="16">
    <w:nsid w:val="595C6691"/>
    <w:multiLevelType w:val="multilevel"/>
    <w:tmpl w:val="28C8F2DA"/>
    <w:lvl w:ilvl="0">
      <w:start w:val="1"/>
      <w:numFmt w:val="decimal"/>
      <w:lvlText w:val="%1."/>
      <w:lvlJc w:val="left"/>
      <w:pPr>
        <w:ind w:left="525" w:hanging="525"/>
      </w:pPr>
      <w:rPr>
        <w:rFonts w:hint="default"/>
        <w:color w:val="auto"/>
        <w:sz w:val="24"/>
      </w:rPr>
    </w:lvl>
    <w:lvl w:ilvl="1">
      <w:start w:val="1"/>
      <w:numFmt w:val="decimal"/>
      <w:lvlText w:val="%1.%2."/>
      <w:lvlJc w:val="left"/>
      <w:pPr>
        <w:ind w:left="1234" w:hanging="525"/>
      </w:pPr>
      <w:rPr>
        <w:rFonts w:hint="default"/>
        <w:color w:val="auto"/>
        <w:sz w:val="24"/>
      </w:rPr>
    </w:lvl>
    <w:lvl w:ilvl="2">
      <w:start w:val="1"/>
      <w:numFmt w:val="decimal"/>
      <w:lvlText w:val="%1.%2.%3."/>
      <w:lvlJc w:val="left"/>
      <w:pPr>
        <w:ind w:left="2138" w:hanging="720"/>
      </w:pPr>
      <w:rPr>
        <w:rFonts w:hint="default"/>
        <w:color w:val="auto"/>
        <w:sz w:val="24"/>
      </w:rPr>
    </w:lvl>
    <w:lvl w:ilvl="3">
      <w:start w:val="1"/>
      <w:numFmt w:val="decimal"/>
      <w:lvlText w:val="%1.%2.%3.%4."/>
      <w:lvlJc w:val="left"/>
      <w:pPr>
        <w:ind w:left="2847" w:hanging="720"/>
      </w:pPr>
      <w:rPr>
        <w:rFonts w:hint="default"/>
        <w:color w:val="auto"/>
        <w:sz w:val="24"/>
      </w:rPr>
    </w:lvl>
    <w:lvl w:ilvl="4">
      <w:start w:val="1"/>
      <w:numFmt w:val="decimal"/>
      <w:lvlText w:val="%1.%2.%3.%4.%5."/>
      <w:lvlJc w:val="left"/>
      <w:pPr>
        <w:ind w:left="3916" w:hanging="1080"/>
      </w:pPr>
      <w:rPr>
        <w:rFonts w:hint="default"/>
        <w:color w:val="auto"/>
        <w:sz w:val="24"/>
      </w:rPr>
    </w:lvl>
    <w:lvl w:ilvl="5">
      <w:start w:val="1"/>
      <w:numFmt w:val="decimal"/>
      <w:lvlText w:val="%1.%2.%3.%4.%5.%6."/>
      <w:lvlJc w:val="left"/>
      <w:pPr>
        <w:ind w:left="4625" w:hanging="1080"/>
      </w:pPr>
      <w:rPr>
        <w:rFonts w:hint="default"/>
        <w:color w:val="auto"/>
        <w:sz w:val="24"/>
      </w:rPr>
    </w:lvl>
    <w:lvl w:ilvl="6">
      <w:start w:val="1"/>
      <w:numFmt w:val="decimal"/>
      <w:lvlText w:val="%1.%2.%3.%4.%5.%6.%7."/>
      <w:lvlJc w:val="left"/>
      <w:pPr>
        <w:ind w:left="5694" w:hanging="1440"/>
      </w:pPr>
      <w:rPr>
        <w:rFonts w:hint="default"/>
        <w:color w:val="auto"/>
        <w:sz w:val="24"/>
      </w:rPr>
    </w:lvl>
    <w:lvl w:ilvl="7">
      <w:start w:val="1"/>
      <w:numFmt w:val="decimal"/>
      <w:lvlText w:val="%1.%2.%3.%4.%5.%6.%7.%8."/>
      <w:lvlJc w:val="left"/>
      <w:pPr>
        <w:ind w:left="6403" w:hanging="1440"/>
      </w:pPr>
      <w:rPr>
        <w:rFonts w:hint="default"/>
        <w:color w:val="auto"/>
        <w:sz w:val="24"/>
      </w:rPr>
    </w:lvl>
    <w:lvl w:ilvl="8">
      <w:start w:val="1"/>
      <w:numFmt w:val="decimal"/>
      <w:lvlText w:val="%1.%2.%3.%4.%5.%6.%7.%8.%9."/>
      <w:lvlJc w:val="left"/>
      <w:pPr>
        <w:ind w:left="7472" w:hanging="1800"/>
      </w:pPr>
      <w:rPr>
        <w:rFonts w:hint="default"/>
        <w:color w:val="auto"/>
        <w:sz w:val="24"/>
      </w:rPr>
    </w:lvl>
  </w:abstractNum>
  <w:abstractNum w:abstractNumId="17">
    <w:nsid w:val="60A26AC0"/>
    <w:multiLevelType w:val="hybridMultilevel"/>
    <w:tmpl w:val="9126D5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8A0"/>
    <w:multiLevelType w:val="hybridMultilevel"/>
    <w:tmpl w:val="FFEA710C"/>
    <w:lvl w:ilvl="0" w:tplc="C4242F7C">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73F41B6A"/>
    <w:multiLevelType w:val="hybridMultilevel"/>
    <w:tmpl w:val="373A2300"/>
    <w:lvl w:ilvl="0" w:tplc="2970274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6D4A97"/>
    <w:multiLevelType w:val="hybridMultilevel"/>
    <w:tmpl w:val="AE20AA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721BD8"/>
    <w:multiLevelType w:val="hybridMultilevel"/>
    <w:tmpl w:val="DD9E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535708"/>
    <w:multiLevelType w:val="hybridMultilevel"/>
    <w:tmpl w:val="A642C4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2D7496"/>
    <w:multiLevelType w:val="hybridMultilevel"/>
    <w:tmpl w:val="93A24220"/>
    <w:lvl w:ilvl="0" w:tplc="BEE85B9C">
      <w:start w:val="1"/>
      <w:numFmt w:val="decimal"/>
      <w:lvlText w:val="%1."/>
      <w:lvlJc w:val="left"/>
      <w:pPr>
        <w:ind w:left="405" w:hanging="360"/>
      </w:pPr>
      <w:rPr>
        <w:rFonts w:ascii="Times New Roman" w:hAnsi="Times New Roman" w:cs="Times New Roman"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1"/>
  </w:num>
  <w:num w:numId="2">
    <w:abstractNumId w:val="13"/>
  </w:num>
  <w:num w:numId="3">
    <w:abstractNumId w:val="12"/>
  </w:num>
  <w:num w:numId="4">
    <w:abstractNumId w:val="17"/>
  </w:num>
  <w:num w:numId="5">
    <w:abstractNumId w:val="18"/>
  </w:num>
  <w:num w:numId="6">
    <w:abstractNumId w:val="1"/>
  </w:num>
  <w:num w:numId="7">
    <w:abstractNumId w:val="2"/>
  </w:num>
  <w:num w:numId="8">
    <w:abstractNumId w:val="3"/>
  </w:num>
  <w:num w:numId="9">
    <w:abstractNumId w:val="4"/>
  </w:num>
  <w:num w:numId="10">
    <w:abstractNumId w:val="5"/>
  </w:num>
  <w:num w:numId="11">
    <w:abstractNumId w:val="6"/>
  </w:num>
  <w:num w:numId="12">
    <w:abstractNumId w:val="0"/>
  </w:num>
  <w:num w:numId="13">
    <w:abstractNumId w:val="15"/>
  </w:num>
  <w:num w:numId="14">
    <w:abstractNumId w:val="10"/>
  </w:num>
  <w:num w:numId="15">
    <w:abstractNumId w:val="21"/>
  </w:num>
  <w:num w:numId="16">
    <w:abstractNumId w:val="14"/>
  </w:num>
  <w:num w:numId="17">
    <w:abstractNumId w:val="23"/>
  </w:num>
  <w:num w:numId="18">
    <w:abstractNumId w:val="7"/>
  </w:num>
  <w:num w:numId="19">
    <w:abstractNumId w:val="22"/>
  </w:num>
  <w:num w:numId="20">
    <w:abstractNumId w:val="19"/>
  </w:num>
  <w:num w:numId="21">
    <w:abstractNumId w:val="20"/>
  </w:num>
  <w:num w:numId="22">
    <w:abstractNumId w:val="16"/>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AC"/>
    <w:rsid w:val="000003C1"/>
    <w:rsid w:val="00000556"/>
    <w:rsid w:val="000056E7"/>
    <w:rsid w:val="000061F0"/>
    <w:rsid w:val="000071EC"/>
    <w:rsid w:val="00007853"/>
    <w:rsid w:val="00010D23"/>
    <w:rsid w:val="000128CD"/>
    <w:rsid w:val="0001481C"/>
    <w:rsid w:val="00016BEA"/>
    <w:rsid w:val="00017FCE"/>
    <w:rsid w:val="000200E1"/>
    <w:rsid w:val="0002050A"/>
    <w:rsid w:val="00021017"/>
    <w:rsid w:val="00021C4C"/>
    <w:rsid w:val="00022D43"/>
    <w:rsid w:val="00023506"/>
    <w:rsid w:val="00023E62"/>
    <w:rsid w:val="0002587B"/>
    <w:rsid w:val="00025FE2"/>
    <w:rsid w:val="000302FC"/>
    <w:rsid w:val="000329C8"/>
    <w:rsid w:val="00032E1A"/>
    <w:rsid w:val="00033F4C"/>
    <w:rsid w:val="00034B10"/>
    <w:rsid w:val="00034CDA"/>
    <w:rsid w:val="00040BE0"/>
    <w:rsid w:val="00042D7F"/>
    <w:rsid w:val="0004310F"/>
    <w:rsid w:val="00044CA7"/>
    <w:rsid w:val="00046F16"/>
    <w:rsid w:val="00047E0B"/>
    <w:rsid w:val="00050936"/>
    <w:rsid w:val="00050DAA"/>
    <w:rsid w:val="000516A3"/>
    <w:rsid w:val="0005230A"/>
    <w:rsid w:val="00054356"/>
    <w:rsid w:val="000543B7"/>
    <w:rsid w:val="00055111"/>
    <w:rsid w:val="0006081F"/>
    <w:rsid w:val="000612B2"/>
    <w:rsid w:val="000623A7"/>
    <w:rsid w:val="00063156"/>
    <w:rsid w:val="000641F7"/>
    <w:rsid w:val="00064BEF"/>
    <w:rsid w:val="00065CF6"/>
    <w:rsid w:val="00066AC1"/>
    <w:rsid w:val="00067C4E"/>
    <w:rsid w:val="00070E62"/>
    <w:rsid w:val="0007230B"/>
    <w:rsid w:val="00072529"/>
    <w:rsid w:val="000761A3"/>
    <w:rsid w:val="0007661B"/>
    <w:rsid w:val="00076B8C"/>
    <w:rsid w:val="00076E32"/>
    <w:rsid w:val="000771A3"/>
    <w:rsid w:val="00084083"/>
    <w:rsid w:val="00084F7D"/>
    <w:rsid w:val="000871D6"/>
    <w:rsid w:val="000913E9"/>
    <w:rsid w:val="0009266C"/>
    <w:rsid w:val="00093570"/>
    <w:rsid w:val="0009375F"/>
    <w:rsid w:val="0009459F"/>
    <w:rsid w:val="00095CAE"/>
    <w:rsid w:val="00096E63"/>
    <w:rsid w:val="00097317"/>
    <w:rsid w:val="0009739C"/>
    <w:rsid w:val="00097FC8"/>
    <w:rsid w:val="000A1924"/>
    <w:rsid w:val="000A1EDB"/>
    <w:rsid w:val="000A2499"/>
    <w:rsid w:val="000A2945"/>
    <w:rsid w:val="000A36F7"/>
    <w:rsid w:val="000A3E70"/>
    <w:rsid w:val="000A44DB"/>
    <w:rsid w:val="000A4CA1"/>
    <w:rsid w:val="000A5B70"/>
    <w:rsid w:val="000A6990"/>
    <w:rsid w:val="000A6CC0"/>
    <w:rsid w:val="000A7011"/>
    <w:rsid w:val="000A746E"/>
    <w:rsid w:val="000B0490"/>
    <w:rsid w:val="000B0E7E"/>
    <w:rsid w:val="000B1B3F"/>
    <w:rsid w:val="000B389C"/>
    <w:rsid w:val="000B3B6E"/>
    <w:rsid w:val="000B3EC3"/>
    <w:rsid w:val="000B4C6C"/>
    <w:rsid w:val="000B61E7"/>
    <w:rsid w:val="000B7235"/>
    <w:rsid w:val="000C1F9C"/>
    <w:rsid w:val="000C24E3"/>
    <w:rsid w:val="000C297A"/>
    <w:rsid w:val="000C36AA"/>
    <w:rsid w:val="000C378D"/>
    <w:rsid w:val="000C4007"/>
    <w:rsid w:val="000C4449"/>
    <w:rsid w:val="000C56AD"/>
    <w:rsid w:val="000D2BED"/>
    <w:rsid w:val="000D348E"/>
    <w:rsid w:val="000D473F"/>
    <w:rsid w:val="000D6CF2"/>
    <w:rsid w:val="000E0D21"/>
    <w:rsid w:val="000E14AB"/>
    <w:rsid w:val="000E2598"/>
    <w:rsid w:val="000E37C8"/>
    <w:rsid w:val="000E3D80"/>
    <w:rsid w:val="000E50F9"/>
    <w:rsid w:val="000E7CCB"/>
    <w:rsid w:val="000E7D54"/>
    <w:rsid w:val="000F03B5"/>
    <w:rsid w:val="000F06A4"/>
    <w:rsid w:val="000F0EBF"/>
    <w:rsid w:val="000F11E7"/>
    <w:rsid w:val="000F19ED"/>
    <w:rsid w:val="000F1E2B"/>
    <w:rsid w:val="000F30AE"/>
    <w:rsid w:val="000F349E"/>
    <w:rsid w:val="000F3FE6"/>
    <w:rsid w:val="000F58F0"/>
    <w:rsid w:val="000F5AD0"/>
    <w:rsid w:val="000F5F23"/>
    <w:rsid w:val="000F6060"/>
    <w:rsid w:val="00100948"/>
    <w:rsid w:val="001013FA"/>
    <w:rsid w:val="00101D3D"/>
    <w:rsid w:val="001030A8"/>
    <w:rsid w:val="001030B9"/>
    <w:rsid w:val="00103E41"/>
    <w:rsid w:val="00104023"/>
    <w:rsid w:val="00104528"/>
    <w:rsid w:val="001061E7"/>
    <w:rsid w:val="00110978"/>
    <w:rsid w:val="00110DB0"/>
    <w:rsid w:val="001115E9"/>
    <w:rsid w:val="00111F64"/>
    <w:rsid w:val="001120F9"/>
    <w:rsid w:val="001122CF"/>
    <w:rsid w:val="001123F7"/>
    <w:rsid w:val="00112A4D"/>
    <w:rsid w:val="00115C20"/>
    <w:rsid w:val="00116039"/>
    <w:rsid w:val="0011616B"/>
    <w:rsid w:val="00123396"/>
    <w:rsid w:val="00124280"/>
    <w:rsid w:val="001253C0"/>
    <w:rsid w:val="0012560C"/>
    <w:rsid w:val="00125A31"/>
    <w:rsid w:val="001300AD"/>
    <w:rsid w:val="00130138"/>
    <w:rsid w:val="00130B61"/>
    <w:rsid w:val="00131EDB"/>
    <w:rsid w:val="00133200"/>
    <w:rsid w:val="00133D00"/>
    <w:rsid w:val="00133E67"/>
    <w:rsid w:val="00135AB4"/>
    <w:rsid w:val="00140E05"/>
    <w:rsid w:val="001414CA"/>
    <w:rsid w:val="0014161B"/>
    <w:rsid w:val="00141A17"/>
    <w:rsid w:val="00142121"/>
    <w:rsid w:val="001433E8"/>
    <w:rsid w:val="00143F9E"/>
    <w:rsid w:val="00145468"/>
    <w:rsid w:val="00145FF4"/>
    <w:rsid w:val="00146D57"/>
    <w:rsid w:val="00147807"/>
    <w:rsid w:val="00150112"/>
    <w:rsid w:val="00150DC1"/>
    <w:rsid w:val="00150DFA"/>
    <w:rsid w:val="001519A2"/>
    <w:rsid w:val="001540E5"/>
    <w:rsid w:val="001542BB"/>
    <w:rsid w:val="00154392"/>
    <w:rsid w:val="00154791"/>
    <w:rsid w:val="00155B6D"/>
    <w:rsid w:val="00161882"/>
    <w:rsid w:val="001625D7"/>
    <w:rsid w:val="001633EE"/>
    <w:rsid w:val="0016342C"/>
    <w:rsid w:val="00165033"/>
    <w:rsid w:val="001655E7"/>
    <w:rsid w:val="00166A80"/>
    <w:rsid w:val="00170630"/>
    <w:rsid w:val="001712F9"/>
    <w:rsid w:val="0017150E"/>
    <w:rsid w:val="00171AA4"/>
    <w:rsid w:val="0017275D"/>
    <w:rsid w:val="001736C3"/>
    <w:rsid w:val="001740DE"/>
    <w:rsid w:val="001745A0"/>
    <w:rsid w:val="00175566"/>
    <w:rsid w:val="00177AB3"/>
    <w:rsid w:val="00181471"/>
    <w:rsid w:val="001822DE"/>
    <w:rsid w:val="00182381"/>
    <w:rsid w:val="001848DE"/>
    <w:rsid w:val="00184BC5"/>
    <w:rsid w:val="00185FE3"/>
    <w:rsid w:val="00186DB5"/>
    <w:rsid w:val="00186F81"/>
    <w:rsid w:val="00187001"/>
    <w:rsid w:val="001911D6"/>
    <w:rsid w:val="00191C85"/>
    <w:rsid w:val="00191EBB"/>
    <w:rsid w:val="00193D94"/>
    <w:rsid w:val="001941F5"/>
    <w:rsid w:val="0019474D"/>
    <w:rsid w:val="00195999"/>
    <w:rsid w:val="00196A24"/>
    <w:rsid w:val="001A041C"/>
    <w:rsid w:val="001A1F79"/>
    <w:rsid w:val="001A2D13"/>
    <w:rsid w:val="001A415F"/>
    <w:rsid w:val="001A4556"/>
    <w:rsid w:val="001A4768"/>
    <w:rsid w:val="001A4D7F"/>
    <w:rsid w:val="001A4FAF"/>
    <w:rsid w:val="001A67CA"/>
    <w:rsid w:val="001B02E1"/>
    <w:rsid w:val="001B0918"/>
    <w:rsid w:val="001B356A"/>
    <w:rsid w:val="001B3769"/>
    <w:rsid w:val="001B4B42"/>
    <w:rsid w:val="001B506B"/>
    <w:rsid w:val="001B63C9"/>
    <w:rsid w:val="001B6AAA"/>
    <w:rsid w:val="001B6DFD"/>
    <w:rsid w:val="001B71D4"/>
    <w:rsid w:val="001C0373"/>
    <w:rsid w:val="001C1923"/>
    <w:rsid w:val="001C42AC"/>
    <w:rsid w:val="001C6E4F"/>
    <w:rsid w:val="001C71C9"/>
    <w:rsid w:val="001C7B19"/>
    <w:rsid w:val="001D2956"/>
    <w:rsid w:val="001D2E99"/>
    <w:rsid w:val="001D37E6"/>
    <w:rsid w:val="001D45B3"/>
    <w:rsid w:val="001D50C1"/>
    <w:rsid w:val="001D5326"/>
    <w:rsid w:val="001D5F06"/>
    <w:rsid w:val="001D6047"/>
    <w:rsid w:val="001D6606"/>
    <w:rsid w:val="001D759E"/>
    <w:rsid w:val="001E0616"/>
    <w:rsid w:val="001E0738"/>
    <w:rsid w:val="001E1FBF"/>
    <w:rsid w:val="001E2011"/>
    <w:rsid w:val="001E27C5"/>
    <w:rsid w:val="001E35FC"/>
    <w:rsid w:val="001E3D8E"/>
    <w:rsid w:val="001E49C8"/>
    <w:rsid w:val="001E51FB"/>
    <w:rsid w:val="001E64CA"/>
    <w:rsid w:val="001E7A4F"/>
    <w:rsid w:val="001F05D8"/>
    <w:rsid w:val="001F0C79"/>
    <w:rsid w:val="001F0FE4"/>
    <w:rsid w:val="001F30B6"/>
    <w:rsid w:val="0020006A"/>
    <w:rsid w:val="00200306"/>
    <w:rsid w:val="0020039C"/>
    <w:rsid w:val="002010AC"/>
    <w:rsid w:val="00201254"/>
    <w:rsid w:val="00201CAA"/>
    <w:rsid w:val="00203817"/>
    <w:rsid w:val="00204060"/>
    <w:rsid w:val="00204884"/>
    <w:rsid w:val="00204AF0"/>
    <w:rsid w:val="00207BF0"/>
    <w:rsid w:val="002109EC"/>
    <w:rsid w:val="002116D8"/>
    <w:rsid w:val="00211EB8"/>
    <w:rsid w:val="0021324F"/>
    <w:rsid w:val="002134AD"/>
    <w:rsid w:val="0021389D"/>
    <w:rsid w:val="0021429E"/>
    <w:rsid w:val="00221E37"/>
    <w:rsid w:val="00223BBE"/>
    <w:rsid w:val="0022478B"/>
    <w:rsid w:val="00224AF8"/>
    <w:rsid w:val="0022511E"/>
    <w:rsid w:val="002253EF"/>
    <w:rsid w:val="002255CD"/>
    <w:rsid w:val="00227129"/>
    <w:rsid w:val="00230D7D"/>
    <w:rsid w:val="00230F55"/>
    <w:rsid w:val="00232418"/>
    <w:rsid w:val="00232973"/>
    <w:rsid w:val="0023319B"/>
    <w:rsid w:val="00234D06"/>
    <w:rsid w:val="00235463"/>
    <w:rsid w:val="00236175"/>
    <w:rsid w:val="0023641C"/>
    <w:rsid w:val="0023647E"/>
    <w:rsid w:val="002367B0"/>
    <w:rsid w:val="00237B44"/>
    <w:rsid w:val="0024004E"/>
    <w:rsid w:val="0024333B"/>
    <w:rsid w:val="00244530"/>
    <w:rsid w:val="0024519C"/>
    <w:rsid w:val="00246D31"/>
    <w:rsid w:val="0024727B"/>
    <w:rsid w:val="002473AE"/>
    <w:rsid w:val="002514CE"/>
    <w:rsid w:val="002518E7"/>
    <w:rsid w:val="002533CF"/>
    <w:rsid w:val="002538A7"/>
    <w:rsid w:val="002542B5"/>
    <w:rsid w:val="0025437F"/>
    <w:rsid w:val="00254663"/>
    <w:rsid w:val="0025586E"/>
    <w:rsid w:val="00255904"/>
    <w:rsid w:val="0026031F"/>
    <w:rsid w:val="0026085E"/>
    <w:rsid w:val="00260CE2"/>
    <w:rsid w:val="002617A5"/>
    <w:rsid w:val="00262EBF"/>
    <w:rsid w:val="00263C6E"/>
    <w:rsid w:val="00266525"/>
    <w:rsid w:val="00266EF7"/>
    <w:rsid w:val="0026749D"/>
    <w:rsid w:val="00270263"/>
    <w:rsid w:val="0027147E"/>
    <w:rsid w:val="00272C12"/>
    <w:rsid w:val="00273FE0"/>
    <w:rsid w:val="00274131"/>
    <w:rsid w:val="002741AB"/>
    <w:rsid w:val="002760A2"/>
    <w:rsid w:val="002834CC"/>
    <w:rsid w:val="0028433C"/>
    <w:rsid w:val="0028437C"/>
    <w:rsid w:val="00291484"/>
    <w:rsid w:val="002947F2"/>
    <w:rsid w:val="00294B2E"/>
    <w:rsid w:val="0029550A"/>
    <w:rsid w:val="00296198"/>
    <w:rsid w:val="00297F94"/>
    <w:rsid w:val="002A1BC2"/>
    <w:rsid w:val="002A237A"/>
    <w:rsid w:val="002A3726"/>
    <w:rsid w:val="002A3E19"/>
    <w:rsid w:val="002A3E7B"/>
    <w:rsid w:val="002A4B8A"/>
    <w:rsid w:val="002A56B2"/>
    <w:rsid w:val="002A5A1F"/>
    <w:rsid w:val="002A6DAA"/>
    <w:rsid w:val="002B2F3C"/>
    <w:rsid w:val="002B3A5F"/>
    <w:rsid w:val="002B3D23"/>
    <w:rsid w:val="002B41F8"/>
    <w:rsid w:val="002B504A"/>
    <w:rsid w:val="002B546D"/>
    <w:rsid w:val="002B580E"/>
    <w:rsid w:val="002B5871"/>
    <w:rsid w:val="002B5C39"/>
    <w:rsid w:val="002C0E77"/>
    <w:rsid w:val="002C3704"/>
    <w:rsid w:val="002C6C79"/>
    <w:rsid w:val="002C6E5C"/>
    <w:rsid w:val="002D0D13"/>
    <w:rsid w:val="002D4021"/>
    <w:rsid w:val="002D4120"/>
    <w:rsid w:val="002D4173"/>
    <w:rsid w:val="002D4264"/>
    <w:rsid w:val="002D465C"/>
    <w:rsid w:val="002D4679"/>
    <w:rsid w:val="002D5104"/>
    <w:rsid w:val="002D7427"/>
    <w:rsid w:val="002D7ACD"/>
    <w:rsid w:val="002E0D10"/>
    <w:rsid w:val="002E11AB"/>
    <w:rsid w:val="002E1C7E"/>
    <w:rsid w:val="002E217A"/>
    <w:rsid w:val="002E26DC"/>
    <w:rsid w:val="002E2A76"/>
    <w:rsid w:val="002E476A"/>
    <w:rsid w:val="002E629A"/>
    <w:rsid w:val="002E65F5"/>
    <w:rsid w:val="002E6D06"/>
    <w:rsid w:val="002E7DB7"/>
    <w:rsid w:val="002F1743"/>
    <w:rsid w:val="002F222C"/>
    <w:rsid w:val="002F2D19"/>
    <w:rsid w:val="002F3E85"/>
    <w:rsid w:val="002F40BF"/>
    <w:rsid w:val="002F4EE8"/>
    <w:rsid w:val="002F601D"/>
    <w:rsid w:val="002F73DC"/>
    <w:rsid w:val="002F761C"/>
    <w:rsid w:val="002F7E25"/>
    <w:rsid w:val="00301A8C"/>
    <w:rsid w:val="00303989"/>
    <w:rsid w:val="00305120"/>
    <w:rsid w:val="00307241"/>
    <w:rsid w:val="00307DCC"/>
    <w:rsid w:val="003104ED"/>
    <w:rsid w:val="00310A08"/>
    <w:rsid w:val="003114C3"/>
    <w:rsid w:val="003121A4"/>
    <w:rsid w:val="00312AFC"/>
    <w:rsid w:val="003133C4"/>
    <w:rsid w:val="00313A48"/>
    <w:rsid w:val="00316829"/>
    <w:rsid w:val="00317B85"/>
    <w:rsid w:val="00320553"/>
    <w:rsid w:val="00323C67"/>
    <w:rsid w:val="00323CDF"/>
    <w:rsid w:val="00327E81"/>
    <w:rsid w:val="00331B95"/>
    <w:rsid w:val="00332275"/>
    <w:rsid w:val="0033407D"/>
    <w:rsid w:val="00334ABD"/>
    <w:rsid w:val="00335DB3"/>
    <w:rsid w:val="00337635"/>
    <w:rsid w:val="00337856"/>
    <w:rsid w:val="00340317"/>
    <w:rsid w:val="00341B24"/>
    <w:rsid w:val="00341F4C"/>
    <w:rsid w:val="0034232A"/>
    <w:rsid w:val="00342D7B"/>
    <w:rsid w:val="003437C1"/>
    <w:rsid w:val="00343C91"/>
    <w:rsid w:val="003446DA"/>
    <w:rsid w:val="00345062"/>
    <w:rsid w:val="00345720"/>
    <w:rsid w:val="00352775"/>
    <w:rsid w:val="003530D7"/>
    <w:rsid w:val="003533D5"/>
    <w:rsid w:val="00354E09"/>
    <w:rsid w:val="003553EB"/>
    <w:rsid w:val="003556B8"/>
    <w:rsid w:val="00357778"/>
    <w:rsid w:val="003600E8"/>
    <w:rsid w:val="00360504"/>
    <w:rsid w:val="00361622"/>
    <w:rsid w:val="0036267B"/>
    <w:rsid w:val="003643C5"/>
    <w:rsid w:val="003657C6"/>
    <w:rsid w:val="00370085"/>
    <w:rsid w:val="00372312"/>
    <w:rsid w:val="003730BE"/>
    <w:rsid w:val="00373A80"/>
    <w:rsid w:val="00373D83"/>
    <w:rsid w:val="003774FD"/>
    <w:rsid w:val="0038123E"/>
    <w:rsid w:val="00381DB7"/>
    <w:rsid w:val="00381EAB"/>
    <w:rsid w:val="00382B9D"/>
    <w:rsid w:val="00382FAC"/>
    <w:rsid w:val="0038332E"/>
    <w:rsid w:val="003849EC"/>
    <w:rsid w:val="00384AC0"/>
    <w:rsid w:val="00386B16"/>
    <w:rsid w:val="00390B0F"/>
    <w:rsid w:val="00390DD1"/>
    <w:rsid w:val="00393CA2"/>
    <w:rsid w:val="00393D35"/>
    <w:rsid w:val="00394289"/>
    <w:rsid w:val="00394CEA"/>
    <w:rsid w:val="00395FEC"/>
    <w:rsid w:val="003A1436"/>
    <w:rsid w:val="003A238E"/>
    <w:rsid w:val="003A3382"/>
    <w:rsid w:val="003A4368"/>
    <w:rsid w:val="003A4CE9"/>
    <w:rsid w:val="003A4D0C"/>
    <w:rsid w:val="003A64C5"/>
    <w:rsid w:val="003A6754"/>
    <w:rsid w:val="003A6A26"/>
    <w:rsid w:val="003A7D35"/>
    <w:rsid w:val="003B041B"/>
    <w:rsid w:val="003B0C17"/>
    <w:rsid w:val="003B187F"/>
    <w:rsid w:val="003B4AF3"/>
    <w:rsid w:val="003B6A23"/>
    <w:rsid w:val="003B6F12"/>
    <w:rsid w:val="003B700D"/>
    <w:rsid w:val="003C0025"/>
    <w:rsid w:val="003C08E2"/>
    <w:rsid w:val="003C0CE9"/>
    <w:rsid w:val="003C32E2"/>
    <w:rsid w:val="003C48B7"/>
    <w:rsid w:val="003C4CD5"/>
    <w:rsid w:val="003C63E9"/>
    <w:rsid w:val="003C67F4"/>
    <w:rsid w:val="003C6E13"/>
    <w:rsid w:val="003D14C7"/>
    <w:rsid w:val="003D1ABC"/>
    <w:rsid w:val="003D3E09"/>
    <w:rsid w:val="003D5F73"/>
    <w:rsid w:val="003D603A"/>
    <w:rsid w:val="003D6B54"/>
    <w:rsid w:val="003D763A"/>
    <w:rsid w:val="003E0751"/>
    <w:rsid w:val="003E0EA4"/>
    <w:rsid w:val="003E1789"/>
    <w:rsid w:val="003E188E"/>
    <w:rsid w:val="003E1A7A"/>
    <w:rsid w:val="003E29BB"/>
    <w:rsid w:val="003E3274"/>
    <w:rsid w:val="003E54AD"/>
    <w:rsid w:val="003E54E6"/>
    <w:rsid w:val="003F0C7B"/>
    <w:rsid w:val="003F0CA2"/>
    <w:rsid w:val="003F1B29"/>
    <w:rsid w:val="003F2A30"/>
    <w:rsid w:val="003F6827"/>
    <w:rsid w:val="003F6DA4"/>
    <w:rsid w:val="004005E7"/>
    <w:rsid w:val="00400679"/>
    <w:rsid w:val="004006DC"/>
    <w:rsid w:val="00400F8A"/>
    <w:rsid w:val="0040407A"/>
    <w:rsid w:val="004046D3"/>
    <w:rsid w:val="004048E2"/>
    <w:rsid w:val="00405F88"/>
    <w:rsid w:val="004131CB"/>
    <w:rsid w:val="00416D4E"/>
    <w:rsid w:val="00417067"/>
    <w:rsid w:val="004177B3"/>
    <w:rsid w:val="00420577"/>
    <w:rsid w:val="00422E41"/>
    <w:rsid w:val="00424AF1"/>
    <w:rsid w:val="00424C03"/>
    <w:rsid w:val="00424DC2"/>
    <w:rsid w:val="00430CB9"/>
    <w:rsid w:val="00431AE1"/>
    <w:rsid w:val="0043367B"/>
    <w:rsid w:val="00434114"/>
    <w:rsid w:val="004346ED"/>
    <w:rsid w:val="00434F56"/>
    <w:rsid w:val="0043604F"/>
    <w:rsid w:val="004370CA"/>
    <w:rsid w:val="00437BAD"/>
    <w:rsid w:val="00441329"/>
    <w:rsid w:val="00442E6C"/>
    <w:rsid w:val="00443BBE"/>
    <w:rsid w:val="00444062"/>
    <w:rsid w:val="004449E3"/>
    <w:rsid w:val="00446100"/>
    <w:rsid w:val="004478EE"/>
    <w:rsid w:val="00447FB9"/>
    <w:rsid w:val="004516AE"/>
    <w:rsid w:val="00451EA8"/>
    <w:rsid w:val="00452EFB"/>
    <w:rsid w:val="0045312E"/>
    <w:rsid w:val="0045340C"/>
    <w:rsid w:val="004548D5"/>
    <w:rsid w:val="004551FB"/>
    <w:rsid w:val="00455623"/>
    <w:rsid w:val="00455C12"/>
    <w:rsid w:val="00456982"/>
    <w:rsid w:val="00456C92"/>
    <w:rsid w:val="0046144F"/>
    <w:rsid w:val="00462804"/>
    <w:rsid w:val="0046384E"/>
    <w:rsid w:val="00465090"/>
    <w:rsid w:val="00465991"/>
    <w:rsid w:val="00466460"/>
    <w:rsid w:val="00466FE4"/>
    <w:rsid w:val="00470C46"/>
    <w:rsid w:val="00472980"/>
    <w:rsid w:val="00473031"/>
    <w:rsid w:val="00473557"/>
    <w:rsid w:val="00474100"/>
    <w:rsid w:val="00474D99"/>
    <w:rsid w:val="00476051"/>
    <w:rsid w:val="00476FE0"/>
    <w:rsid w:val="004801DF"/>
    <w:rsid w:val="00481734"/>
    <w:rsid w:val="00481F0D"/>
    <w:rsid w:val="00482371"/>
    <w:rsid w:val="00483D05"/>
    <w:rsid w:val="00483D2E"/>
    <w:rsid w:val="004848CF"/>
    <w:rsid w:val="00484AFA"/>
    <w:rsid w:val="00485B78"/>
    <w:rsid w:val="00485FF0"/>
    <w:rsid w:val="0048615A"/>
    <w:rsid w:val="0048649C"/>
    <w:rsid w:val="00487311"/>
    <w:rsid w:val="00487E51"/>
    <w:rsid w:val="00487F6B"/>
    <w:rsid w:val="00490AA7"/>
    <w:rsid w:val="00491688"/>
    <w:rsid w:val="00492743"/>
    <w:rsid w:val="004930EA"/>
    <w:rsid w:val="00494987"/>
    <w:rsid w:val="00495171"/>
    <w:rsid w:val="0049658F"/>
    <w:rsid w:val="00497403"/>
    <w:rsid w:val="004A08D8"/>
    <w:rsid w:val="004A2213"/>
    <w:rsid w:val="004A2448"/>
    <w:rsid w:val="004A3341"/>
    <w:rsid w:val="004A43C7"/>
    <w:rsid w:val="004A61ED"/>
    <w:rsid w:val="004B05BA"/>
    <w:rsid w:val="004B1289"/>
    <w:rsid w:val="004B1979"/>
    <w:rsid w:val="004B6B8B"/>
    <w:rsid w:val="004C069A"/>
    <w:rsid w:val="004C0EB7"/>
    <w:rsid w:val="004C11BC"/>
    <w:rsid w:val="004C2738"/>
    <w:rsid w:val="004C2EA4"/>
    <w:rsid w:val="004C4652"/>
    <w:rsid w:val="004C4D6A"/>
    <w:rsid w:val="004C6F24"/>
    <w:rsid w:val="004D011D"/>
    <w:rsid w:val="004D3A59"/>
    <w:rsid w:val="004D4116"/>
    <w:rsid w:val="004D706D"/>
    <w:rsid w:val="004D7295"/>
    <w:rsid w:val="004E015B"/>
    <w:rsid w:val="004E0C18"/>
    <w:rsid w:val="004E0FA8"/>
    <w:rsid w:val="004E2E23"/>
    <w:rsid w:val="004E3C14"/>
    <w:rsid w:val="004E3F2C"/>
    <w:rsid w:val="004E493A"/>
    <w:rsid w:val="004E49B4"/>
    <w:rsid w:val="004F25C4"/>
    <w:rsid w:val="004F4D15"/>
    <w:rsid w:val="004F5BC4"/>
    <w:rsid w:val="004F5EEE"/>
    <w:rsid w:val="004F5FEF"/>
    <w:rsid w:val="004F637C"/>
    <w:rsid w:val="005021E9"/>
    <w:rsid w:val="0050243C"/>
    <w:rsid w:val="005028EF"/>
    <w:rsid w:val="00502B11"/>
    <w:rsid w:val="0050368D"/>
    <w:rsid w:val="0050384A"/>
    <w:rsid w:val="00503BF0"/>
    <w:rsid w:val="0050611F"/>
    <w:rsid w:val="00506DA3"/>
    <w:rsid w:val="00507B67"/>
    <w:rsid w:val="00511B83"/>
    <w:rsid w:val="00513504"/>
    <w:rsid w:val="00517189"/>
    <w:rsid w:val="005177F3"/>
    <w:rsid w:val="005207D2"/>
    <w:rsid w:val="00520FE4"/>
    <w:rsid w:val="00526405"/>
    <w:rsid w:val="00526729"/>
    <w:rsid w:val="00526E69"/>
    <w:rsid w:val="00527D5E"/>
    <w:rsid w:val="00535B96"/>
    <w:rsid w:val="00540A68"/>
    <w:rsid w:val="0054319D"/>
    <w:rsid w:val="005443CA"/>
    <w:rsid w:val="0054469E"/>
    <w:rsid w:val="0054492D"/>
    <w:rsid w:val="00544C08"/>
    <w:rsid w:val="005455FF"/>
    <w:rsid w:val="00546C9C"/>
    <w:rsid w:val="00546D6D"/>
    <w:rsid w:val="005472FB"/>
    <w:rsid w:val="005505C5"/>
    <w:rsid w:val="0055156F"/>
    <w:rsid w:val="00551D4F"/>
    <w:rsid w:val="00552322"/>
    <w:rsid w:val="00553649"/>
    <w:rsid w:val="00553ABA"/>
    <w:rsid w:val="00554421"/>
    <w:rsid w:val="00554E84"/>
    <w:rsid w:val="00555D7E"/>
    <w:rsid w:val="0055734F"/>
    <w:rsid w:val="00557794"/>
    <w:rsid w:val="00560C20"/>
    <w:rsid w:val="005611C0"/>
    <w:rsid w:val="0056142D"/>
    <w:rsid w:val="00561573"/>
    <w:rsid w:val="005652A7"/>
    <w:rsid w:val="005652B0"/>
    <w:rsid w:val="0057085E"/>
    <w:rsid w:val="00570DE4"/>
    <w:rsid w:val="00571226"/>
    <w:rsid w:val="00572065"/>
    <w:rsid w:val="005736A1"/>
    <w:rsid w:val="00573E38"/>
    <w:rsid w:val="00577CAD"/>
    <w:rsid w:val="005807D5"/>
    <w:rsid w:val="00581C18"/>
    <w:rsid w:val="00583907"/>
    <w:rsid w:val="00583D8D"/>
    <w:rsid w:val="005847B4"/>
    <w:rsid w:val="00591666"/>
    <w:rsid w:val="0059245B"/>
    <w:rsid w:val="00595491"/>
    <w:rsid w:val="00595D83"/>
    <w:rsid w:val="00596119"/>
    <w:rsid w:val="00596AA4"/>
    <w:rsid w:val="005974AF"/>
    <w:rsid w:val="00597DF9"/>
    <w:rsid w:val="005A0A77"/>
    <w:rsid w:val="005A1A98"/>
    <w:rsid w:val="005A2DA8"/>
    <w:rsid w:val="005A3AB6"/>
    <w:rsid w:val="005A772A"/>
    <w:rsid w:val="005A7DAB"/>
    <w:rsid w:val="005B0215"/>
    <w:rsid w:val="005B057B"/>
    <w:rsid w:val="005B1C83"/>
    <w:rsid w:val="005B1CDC"/>
    <w:rsid w:val="005B3C6D"/>
    <w:rsid w:val="005B4541"/>
    <w:rsid w:val="005B462D"/>
    <w:rsid w:val="005B478E"/>
    <w:rsid w:val="005B4F40"/>
    <w:rsid w:val="005B5610"/>
    <w:rsid w:val="005B5CA1"/>
    <w:rsid w:val="005B5D72"/>
    <w:rsid w:val="005B699A"/>
    <w:rsid w:val="005B6F47"/>
    <w:rsid w:val="005C0EC7"/>
    <w:rsid w:val="005C11C3"/>
    <w:rsid w:val="005C389E"/>
    <w:rsid w:val="005C3A14"/>
    <w:rsid w:val="005C3FC8"/>
    <w:rsid w:val="005C4513"/>
    <w:rsid w:val="005C493E"/>
    <w:rsid w:val="005C5D69"/>
    <w:rsid w:val="005C70E6"/>
    <w:rsid w:val="005C7E49"/>
    <w:rsid w:val="005D016C"/>
    <w:rsid w:val="005D0A23"/>
    <w:rsid w:val="005D221F"/>
    <w:rsid w:val="005D34AE"/>
    <w:rsid w:val="005D4BD4"/>
    <w:rsid w:val="005D6CD8"/>
    <w:rsid w:val="005D799A"/>
    <w:rsid w:val="005E0052"/>
    <w:rsid w:val="005E3201"/>
    <w:rsid w:val="005E3B3E"/>
    <w:rsid w:val="005E45C1"/>
    <w:rsid w:val="005E6274"/>
    <w:rsid w:val="005E7DD0"/>
    <w:rsid w:val="005F0074"/>
    <w:rsid w:val="005F5303"/>
    <w:rsid w:val="005F5706"/>
    <w:rsid w:val="005F7B54"/>
    <w:rsid w:val="00601C11"/>
    <w:rsid w:val="00603DE8"/>
    <w:rsid w:val="006045BC"/>
    <w:rsid w:val="00607A6D"/>
    <w:rsid w:val="00610F9F"/>
    <w:rsid w:val="00613523"/>
    <w:rsid w:val="0061457E"/>
    <w:rsid w:val="006148F5"/>
    <w:rsid w:val="00614EB5"/>
    <w:rsid w:val="00616095"/>
    <w:rsid w:val="00616C6D"/>
    <w:rsid w:val="00621963"/>
    <w:rsid w:val="0062387B"/>
    <w:rsid w:val="00624B0C"/>
    <w:rsid w:val="0062525F"/>
    <w:rsid w:val="00625AA2"/>
    <w:rsid w:val="00627559"/>
    <w:rsid w:val="006306FE"/>
    <w:rsid w:val="006309BC"/>
    <w:rsid w:val="00631340"/>
    <w:rsid w:val="00632080"/>
    <w:rsid w:val="00632A66"/>
    <w:rsid w:val="00633BE8"/>
    <w:rsid w:val="0063496B"/>
    <w:rsid w:val="00635283"/>
    <w:rsid w:val="00635E98"/>
    <w:rsid w:val="006371FB"/>
    <w:rsid w:val="00640928"/>
    <w:rsid w:val="00641A3F"/>
    <w:rsid w:val="00641F2A"/>
    <w:rsid w:val="006434C8"/>
    <w:rsid w:val="0064364B"/>
    <w:rsid w:val="00645A11"/>
    <w:rsid w:val="00645CF5"/>
    <w:rsid w:val="006464C6"/>
    <w:rsid w:val="00646838"/>
    <w:rsid w:val="006468BD"/>
    <w:rsid w:val="0064798D"/>
    <w:rsid w:val="006521CB"/>
    <w:rsid w:val="006521D1"/>
    <w:rsid w:val="00652842"/>
    <w:rsid w:val="00654066"/>
    <w:rsid w:val="00654511"/>
    <w:rsid w:val="006552F9"/>
    <w:rsid w:val="00656ED7"/>
    <w:rsid w:val="00660373"/>
    <w:rsid w:val="0066217D"/>
    <w:rsid w:val="006641DC"/>
    <w:rsid w:val="006669E2"/>
    <w:rsid w:val="0067014B"/>
    <w:rsid w:val="00670FB4"/>
    <w:rsid w:val="006715A7"/>
    <w:rsid w:val="00672C39"/>
    <w:rsid w:val="006732CE"/>
    <w:rsid w:val="00673F9E"/>
    <w:rsid w:val="006749AF"/>
    <w:rsid w:val="0067596D"/>
    <w:rsid w:val="00675BA4"/>
    <w:rsid w:val="0067649D"/>
    <w:rsid w:val="00680D65"/>
    <w:rsid w:val="0068191A"/>
    <w:rsid w:val="00682BB8"/>
    <w:rsid w:val="00685035"/>
    <w:rsid w:val="00686408"/>
    <w:rsid w:val="00686916"/>
    <w:rsid w:val="00686972"/>
    <w:rsid w:val="00686E35"/>
    <w:rsid w:val="00687CE7"/>
    <w:rsid w:val="006906BD"/>
    <w:rsid w:val="0069200A"/>
    <w:rsid w:val="006935D0"/>
    <w:rsid w:val="006975D7"/>
    <w:rsid w:val="006A0605"/>
    <w:rsid w:val="006A1138"/>
    <w:rsid w:val="006A138C"/>
    <w:rsid w:val="006A1F6D"/>
    <w:rsid w:val="006A2C3B"/>
    <w:rsid w:val="006A5626"/>
    <w:rsid w:val="006A56C3"/>
    <w:rsid w:val="006A58AA"/>
    <w:rsid w:val="006A76BB"/>
    <w:rsid w:val="006B015D"/>
    <w:rsid w:val="006B031E"/>
    <w:rsid w:val="006B13A3"/>
    <w:rsid w:val="006B21C6"/>
    <w:rsid w:val="006B2D85"/>
    <w:rsid w:val="006B310A"/>
    <w:rsid w:val="006B328F"/>
    <w:rsid w:val="006B3421"/>
    <w:rsid w:val="006B3BDE"/>
    <w:rsid w:val="006B4B07"/>
    <w:rsid w:val="006B644C"/>
    <w:rsid w:val="006B7432"/>
    <w:rsid w:val="006C18A0"/>
    <w:rsid w:val="006C28E5"/>
    <w:rsid w:val="006C2D90"/>
    <w:rsid w:val="006C3971"/>
    <w:rsid w:val="006C3B9C"/>
    <w:rsid w:val="006C5FBE"/>
    <w:rsid w:val="006C603A"/>
    <w:rsid w:val="006C75B3"/>
    <w:rsid w:val="006C77EB"/>
    <w:rsid w:val="006D0505"/>
    <w:rsid w:val="006D0823"/>
    <w:rsid w:val="006D0D99"/>
    <w:rsid w:val="006D1893"/>
    <w:rsid w:val="006D1E14"/>
    <w:rsid w:val="006D2AF9"/>
    <w:rsid w:val="006D37F3"/>
    <w:rsid w:val="006D41CF"/>
    <w:rsid w:val="006D49E3"/>
    <w:rsid w:val="006D4F22"/>
    <w:rsid w:val="006D60D9"/>
    <w:rsid w:val="006D68E0"/>
    <w:rsid w:val="006D70EF"/>
    <w:rsid w:val="006E18C5"/>
    <w:rsid w:val="006E2988"/>
    <w:rsid w:val="006E2BFA"/>
    <w:rsid w:val="006E32D7"/>
    <w:rsid w:val="006E332F"/>
    <w:rsid w:val="006E395C"/>
    <w:rsid w:val="006E49BC"/>
    <w:rsid w:val="006E59AD"/>
    <w:rsid w:val="006E61DC"/>
    <w:rsid w:val="006F01CA"/>
    <w:rsid w:val="006F0695"/>
    <w:rsid w:val="006F06B3"/>
    <w:rsid w:val="006F3075"/>
    <w:rsid w:val="006F43D0"/>
    <w:rsid w:val="006F51BB"/>
    <w:rsid w:val="006F5EA6"/>
    <w:rsid w:val="006F69A8"/>
    <w:rsid w:val="00701160"/>
    <w:rsid w:val="007023DC"/>
    <w:rsid w:val="007039D7"/>
    <w:rsid w:val="00706F5F"/>
    <w:rsid w:val="00707891"/>
    <w:rsid w:val="007079A0"/>
    <w:rsid w:val="00711258"/>
    <w:rsid w:val="00711FC9"/>
    <w:rsid w:val="007138E2"/>
    <w:rsid w:val="00713FC5"/>
    <w:rsid w:val="00715A66"/>
    <w:rsid w:val="00716354"/>
    <w:rsid w:val="00716C96"/>
    <w:rsid w:val="00717D16"/>
    <w:rsid w:val="00721986"/>
    <w:rsid w:val="00723C9E"/>
    <w:rsid w:val="0072406A"/>
    <w:rsid w:val="00724170"/>
    <w:rsid w:val="007258D5"/>
    <w:rsid w:val="00725F55"/>
    <w:rsid w:val="00727EBA"/>
    <w:rsid w:val="007326F4"/>
    <w:rsid w:val="00733775"/>
    <w:rsid w:val="00733ABB"/>
    <w:rsid w:val="00734587"/>
    <w:rsid w:val="00734CDA"/>
    <w:rsid w:val="007351D0"/>
    <w:rsid w:val="0073545D"/>
    <w:rsid w:val="00735C7F"/>
    <w:rsid w:val="00736BBE"/>
    <w:rsid w:val="00740AE2"/>
    <w:rsid w:val="00741637"/>
    <w:rsid w:val="007438C1"/>
    <w:rsid w:val="00743C24"/>
    <w:rsid w:val="007450FA"/>
    <w:rsid w:val="0074602F"/>
    <w:rsid w:val="0075159C"/>
    <w:rsid w:val="00751845"/>
    <w:rsid w:val="00751D73"/>
    <w:rsid w:val="00753C02"/>
    <w:rsid w:val="00756B2C"/>
    <w:rsid w:val="00756D82"/>
    <w:rsid w:val="0075728C"/>
    <w:rsid w:val="00760080"/>
    <w:rsid w:val="00760756"/>
    <w:rsid w:val="00763DAE"/>
    <w:rsid w:val="00766566"/>
    <w:rsid w:val="0076739C"/>
    <w:rsid w:val="00772F04"/>
    <w:rsid w:val="007739CD"/>
    <w:rsid w:val="00774CC7"/>
    <w:rsid w:val="0077573C"/>
    <w:rsid w:val="00775B6A"/>
    <w:rsid w:val="00775DAE"/>
    <w:rsid w:val="00780C8C"/>
    <w:rsid w:val="00780FEF"/>
    <w:rsid w:val="00781600"/>
    <w:rsid w:val="007819DC"/>
    <w:rsid w:val="00781D84"/>
    <w:rsid w:val="00783B7C"/>
    <w:rsid w:val="0078479E"/>
    <w:rsid w:val="00784BE4"/>
    <w:rsid w:val="00784C49"/>
    <w:rsid w:val="0078610E"/>
    <w:rsid w:val="00786369"/>
    <w:rsid w:val="007869E5"/>
    <w:rsid w:val="00786C59"/>
    <w:rsid w:val="00791C38"/>
    <w:rsid w:val="007920D6"/>
    <w:rsid w:val="0079290C"/>
    <w:rsid w:val="0079415F"/>
    <w:rsid w:val="007949D4"/>
    <w:rsid w:val="00794D09"/>
    <w:rsid w:val="00795E06"/>
    <w:rsid w:val="0079703D"/>
    <w:rsid w:val="007A1666"/>
    <w:rsid w:val="007A3F88"/>
    <w:rsid w:val="007A62ED"/>
    <w:rsid w:val="007A773E"/>
    <w:rsid w:val="007B0437"/>
    <w:rsid w:val="007B1101"/>
    <w:rsid w:val="007B15CB"/>
    <w:rsid w:val="007B2D9D"/>
    <w:rsid w:val="007B43E2"/>
    <w:rsid w:val="007B691B"/>
    <w:rsid w:val="007B70A6"/>
    <w:rsid w:val="007B7A9D"/>
    <w:rsid w:val="007C1B6D"/>
    <w:rsid w:val="007C231D"/>
    <w:rsid w:val="007C671C"/>
    <w:rsid w:val="007C6D9D"/>
    <w:rsid w:val="007C73D0"/>
    <w:rsid w:val="007D28FC"/>
    <w:rsid w:val="007D40F3"/>
    <w:rsid w:val="007D5D7F"/>
    <w:rsid w:val="007D5E72"/>
    <w:rsid w:val="007E12F4"/>
    <w:rsid w:val="007E1712"/>
    <w:rsid w:val="007E3A6B"/>
    <w:rsid w:val="007E46F7"/>
    <w:rsid w:val="007E4A50"/>
    <w:rsid w:val="007E68C4"/>
    <w:rsid w:val="007E71EE"/>
    <w:rsid w:val="007F12DF"/>
    <w:rsid w:val="007F1736"/>
    <w:rsid w:val="007F24A6"/>
    <w:rsid w:val="007F332B"/>
    <w:rsid w:val="007F6166"/>
    <w:rsid w:val="00801046"/>
    <w:rsid w:val="008010ED"/>
    <w:rsid w:val="00801F55"/>
    <w:rsid w:val="00802D68"/>
    <w:rsid w:val="00804131"/>
    <w:rsid w:val="008069C6"/>
    <w:rsid w:val="00806A64"/>
    <w:rsid w:val="00806D23"/>
    <w:rsid w:val="00806DF1"/>
    <w:rsid w:val="00807647"/>
    <w:rsid w:val="0081001C"/>
    <w:rsid w:val="0081058D"/>
    <w:rsid w:val="00811F9D"/>
    <w:rsid w:val="00812BF1"/>
    <w:rsid w:val="00812C3A"/>
    <w:rsid w:val="008136AD"/>
    <w:rsid w:val="00814380"/>
    <w:rsid w:val="008148ED"/>
    <w:rsid w:val="00814F69"/>
    <w:rsid w:val="00815412"/>
    <w:rsid w:val="00815F4C"/>
    <w:rsid w:val="0081733D"/>
    <w:rsid w:val="00820183"/>
    <w:rsid w:val="00820D3C"/>
    <w:rsid w:val="008213E5"/>
    <w:rsid w:val="00821D45"/>
    <w:rsid w:val="00822064"/>
    <w:rsid w:val="00823615"/>
    <w:rsid w:val="00824797"/>
    <w:rsid w:val="00824917"/>
    <w:rsid w:val="00824B81"/>
    <w:rsid w:val="00825AEB"/>
    <w:rsid w:val="00827D5A"/>
    <w:rsid w:val="008305D2"/>
    <w:rsid w:val="00830825"/>
    <w:rsid w:val="00831521"/>
    <w:rsid w:val="00832402"/>
    <w:rsid w:val="00832407"/>
    <w:rsid w:val="008344F4"/>
    <w:rsid w:val="00835252"/>
    <w:rsid w:val="0083547F"/>
    <w:rsid w:val="00835EE1"/>
    <w:rsid w:val="008366CD"/>
    <w:rsid w:val="00836C59"/>
    <w:rsid w:val="008372CC"/>
    <w:rsid w:val="00837967"/>
    <w:rsid w:val="00837F1A"/>
    <w:rsid w:val="008403AC"/>
    <w:rsid w:val="008412AB"/>
    <w:rsid w:val="008413AC"/>
    <w:rsid w:val="00841D2E"/>
    <w:rsid w:val="008421A6"/>
    <w:rsid w:val="0084456B"/>
    <w:rsid w:val="00845094"/>
    <w:rsid w:val="008455A1"/>
    <w:rsid w:val="00846302"/>
    <w:rsid w:val="00846C20"/>
    <w:rsid w:val="008476BC"/>
    <w:rsid w:val="00847C8D"/>
    <w:rsid w:val="00850221"/>
    <w:rsid w:val="00853AEC"/>
    <w:rsid w:val="00855DBA"/>
    <w:rsid w:val="00856DF4"/>
    <w:rsid w:val="00857383"/>
    <w:rsid w:val="008639D7"/>
    <w:rsid w:val="00864172"/>
    <w:rsid w:val="008650CC"/>
    <w:rsid w:val="008652DD"/>
    <w:rsid w:val="00867582"/>
    <w:rsid w:val="00870C47"/>
    <w:rsid w:val="0087136D"/>
    <w:rsid w:val="0087213B"/>
    <w:rsid w:val="0087223A"/>
    <w:rsid w:val="008727AB"/>
    <w:rsid w:val="00872B4E"/>
    <w:rsid w:val="00872FFC"/>
    <w:rsid w:val="0087345E"/>
    <w:rsid w:val="00875171"/>
    <w:rsid w:val="00875A5E"/>
    <w:rsid w:val="00875FDD"/>
    <w:rsid w:val="00876F4A"/>
    <w:rsid w:val="00877509"/>
    <w:rsid w:val="008811EE"/>
    <w:rsid w:val="0088289B"/>
    <w:rsid w:val="0088452B"/>
    <w:rsid w:val="008869D8"/>
    <w:rsid w:val="0088705C"/>
    <w:rsid w:val="0088750F"/>
    <w:rsid w:val="00887FAD"/>
    <w:rsid w:val="00890141"/>
    <w:rsid w:val="00890760"/>
    <w:rsid w:val="00891E43"/>
    <w:rsid w:val="00896956"/>
    <w:rsid w:val="00896B77"/>
    <w:rsid w:val="00897477"/>
    <w:rsid w:val="00897754"/>
    <w:rsid w:val="008A1928"/>
    <w:rsid w:val="008A2F37"/>
    <w:rsid w:val="008A44F7"/>
    <w:rsid w:val="008A5C42"/>
    <w:rsid w:val="008B15AD"/>
    <w:rsid w:val="008B2873"/>
    <w:rsid w:val="008B2C64"/>
    <w:rsid w:val="008B3FB0"/>
    <w:rsid w:val="008B4E2E"/>
    <w:rsid w:val="008C059A"/>
    <w:rsid w:val="008C22CD"/>
    <w:rsid w:val="008C23ED"/>
    <w:rsid w:val="008C24B2"/>
    <w:rsid w:val="008C2AB5"/>
    <w:rsid w:val="008C3B4E"/>
    <w:rsid w:val="008C5099"/>
    <w:rsid w:val="008C746E"/>
    <w:rsid w:val="008C795C"/>
    <w:rsid w:val="008D00D9"/>
    <w:rsid w:val="008D011D"/>
    <w:rsid w:val="008D1415"/>
    <w:rsid w:val="008D3090"/>
    <w:rsid w:val="008D4584"/>
    <w:rsid w:val="008D569F"/>
    <w:rsid w:val="008D6B88"/>
    <w:rsid w:val="008E02C6"/>
    <w:rsid w:val="008E0980"/>
    <w:rsid w:val="008E17CC"/>
    <w:rsid w:val="008E3EAF"/>
    <w:rsid w:val="008E41EA"/>
    <w:rsid w:val="008E4783"/>
    <w:rsid w:val="008E5233"/>
    <w:rsid w:val="008E61BD"/>
    <w:rsid w:val="008E72DB"/>
    <w:rsid w:val="008E7304"/>
    <w:rsid w:val="008F0D25"/>
    <w:rsid w:val="008F1638"/>
    <w:rsid w:val="008F25E7"/>
    <w:rsid w:val="008F5779"/>
    <w:rsid w:val="008F58E1"/>
    <w:rsid w:val="008F5CDF"/>
    <w:rsid w:val="008F7D56"/>
    <w:rsid w:val="009007AE"/>
    <w:rsid w:val="00901F88"/>
    <w:rsid w:val="009022A9"/>
    <w:rsid w:val="00902363"/>
    <w:rsid w:val="009028A9"/>
    <w:rsid w:val="0090291A"/>
    <w:rsid w:val="00902CD2"/>
    <w:rsid w:val="00903641"/>
    <w:rsid w:val="00904307"/>
    <w:rsid w:val="0090499C"/>
    <w:rsid w:val="009066A2"/>
    <w:rsid w:val="0091282B"/>
    <w:rsid w:val="00913030"/>
    <w:rsid w:val="009131BF"/>
    <w:rsid w:val="0091333B"/>
    <w:rsid w:val="00913585"/>
    <w:rsid w:val="00914308"/>
    <w:rsid w:val="00916D9F"/>
    <w:rsid w:val="00917CDF"/>
    <w:rsid w:val="00921DF5"/>
    <w:rsid w:val="00922776"/>
    <w:rsid w:val="00923667"/>
    <w:rsid w:val="00924288"/>
    <w:rsid w:val="0092477D"/>
    <w:rsid w:val="00924C8B"/>
    <w:rsid w:val="00924C94"/>
    <w:rsid w:val="00925774"/>
    <w:rsid w:val="0092743D"/>
    <w:rsid w:val="009305D2"/>
    <w:rsid w:val="00931159"/>
    <w:rsid w:val="00931848"/>
    <w:rsid w:val="00932296"/>
    <w:rsid w:val="00933101"/>
    <w:rsid w:val="009331A6"/>
    <w:rsid w:val="009333A9"/>
    <w:rsid w:val="009337BA"/>
    <w:rsid w:val="00936357"/>
    <w:rsid w:val="009379A9"/>
    <w:rsid w:val="009411AD"/>
    <w:rsid w:val="00942017"/>
    <w:rsid w:val="00942168"/>
    <w:rsid w:val="00942AC1"/>
    <w:rsid w:val="00942D9C"/>
    <w:rsid w:val="009430DE"/>
    <w:rsid w:val="00943BE0"/>
    <w:rsid w:val="00944C72"/>
    <w:rsid w:val="00944EB1"/>
    <w:rsid w:val="0094627A"/>
    <w:rsid w:val="00946822"/>
    <w:rsid w:val="00946A40"/>
    <w:rsid w:val="00947175"/>
    <w:rsid w:val="00947D18"/>
    <w:rsid w:val="00950328"/>
    <w:rsid w:val="00950361"/>
    <w:rsid w:val="00952514"/>
    <w:rsid w:val="0095412F"/>
    <w:rsid w:val="00955213"/>
    <w:rsid w:val="0096133E"/>
    <w:rsid w:val="00961E2F"/>
    <w:rsid w:val="009642E5"/>
    <w:rsid w:val="009644B3"/>
    <w:rsid w:val="00970B38"/>
    <w:rsid w:val="00970D57"/>
    <w:rsid w:val="0097139D"/>
    <w:rsid w:val="00972106"/>
    <w:rsid w:val="0097231B"/>
    <w:rsid w:val="009723C6"/>
    <w:rsid w:val="009726AE"/>
    <w:rsid w:val="00974CE4"/>
    <w:rsid w:val="00976D8F"/>
    <w:rsid w:val="00977545"/>
    <w:rsid w:val="0097797E"/>
    <w:rsid w:val="0098069D"/>
    <w:rsid w:val="00980B14"/>
    <w:rsid w:val="00981DC6"/>
    <w:rsid w:val="00985326"/>
    <w:rsid w:val="00985BFB"/>
    <w:rsid w:val="00986C48"/>
    <w:rsid w:val="00991D23"/>
    <w:rsid w:val="009952B9"/>
    <w:rsid w:val="00995986"/>
    <w:rsid w:val="009966E8"/>
    <w:rsid w:val="009969A2"/>
    <w:rsid w:val="00997663"/>
    <w:rsid w:val="009A0306"/>
    <w:rsid w:val="009A26EF"/>
    <w:rsid w:val="009A2D72"/>
    <w:rsid w:val="009A6E01"/>
    <w:rsid w:val="009A6E6B"/>
    <w:rsid w:val="009A7F1C"/>
    <w:rsid w:val="009B0179"/>
    <w:rsid w:val="009B0802"/>
    <w:rsid w:val="009B14B8"/>
    <w:rsid w:val="009B159F"/>
    <w:rsid w:val="009B343D"/>
    <w:rsid w:val="009B368E"/>
    <w:rsid w:val="009B44F8"/>
    <w:rsid w:val="009B50D9"/>
    <w:rsid w:val="009B5422"/>
    <w:rsid w:val="009B57ED"/>
    <w:rsid w:val="009B659A"/>
    <w:rsid w:val="009B67B8"/>
    <w:rsid w:val="009B6EDE"/>
    <w:rsid w:val="009B7759"/>
    <w:rsid w:val="009B7D9E"/>
    <w:rsid w:val="009C0852"/>
    <w:rsid w:val="009C0F89"/>
    <w:rsid w:val="009C1990"/>
    <w:rsid w:val="009C21B3"/>
    <w:rsid w:val="009C3BAB"/>
    <w:rsid w:val="009C45D6"/>
    <w:rsid w:val="009C55EA"/>
    <w:rsid w:val="009C5CBA"/>
    <w:rsid w:val="009C5D2F"/>
    <w:rsid w:val="009D0C0C"/>
    <w:rsid w:val="009D0FF9"/>
    <w:rsid w:val="009D3496"/>
    <w:rsid w:val="009D4CC2"/>
    <w:rsid w:val="009D5821"/>
    <w:rsid w:val="009D7DC6"/>
    <w:rsid w:val="009E02DA"/>
    <w:rsid w:val="009E0711"/>
    <w:rsid w:val="009E22FF"/>
    <w:rsid w:val="009E3470"/>
    <w:rsid w:val="009E42DD"/>
    <w:rsid w:val="009E57B2"/>
    <w:rsid w:val="009E6FF4"/>
    <w:rsid w:val="009F0273"/>
    <w:rsid w:val="009F1461"/>
    <w:rsid w:val="009F223A"/>
    <w:rsid w:val="009F2EA5"/>
    <w:rsid w:val="009F3C26"/>
    <w:rsid w:val="009F4045"/>
    <w:rsid w:val="009F7448"/>
    <w:rsid w:val="009F7D30"/>
    <w:rsid w:val="00A009DD"/>
    <w:rsid w:val="00A012F9"/>
    <w:rsid w:val="00A02610"/>
    <w:rsid w:val="00A030B9"/>
    <w:rsid w:val="00A03801"/>
    <w:rsid w:val="00A0444D"/>
    <w:rsid w:val="00A060D6"/>
    <w:rsid w:val="00A10683"/>
    <w:rsid w:val="00A11444"/>
    <w:rsid w:val="00A14B3A"/>
    <w:rsid w:val="00A16499"/>
    <w:rsid w:val="00A16B71"/>
    <w:rsid w:val="00A16C06"/>
    <w:rsid w:val="00A1704F"/>
    <w:rsid w:val="00A2040F"/>
    <w:rsid w:val="00A22759"/>
    <w:rsid w:val="00A232E6"/>
    <w:rsid w:val="00A24C37"/>
    <w:rsid w:val="00A25A17"/>
    <w:rsid w:val="00A2658B"/>
    <w:rsid w:val="00A26785"/>
    <w:rsid w:val="00A27740"/>
    <w:rsid w:val="00A30116"/>
    <w:rsid w:val="00A320A6"/>
    <w:rsid w:val="00A33565"/>
    <w:rsid w:val="00A33A12"/>
    <w:rsid w:val="00A36891"/>
    <w:rsid w:val="00A36DA6"/>
    <w:rsid w:val="00A37DCD"/>
    <w:rsid w:val="00A403DB"/>
    <w:rsid w:val="00A405A4"/>
    <w:rsid w:val="00A41406"/>
    <w:rsid w:val="00A41504"/>
    <w:rsid w:val="00A41B7E"/>
    <w:rsid w:val="00A42647"/>
    <w:rsid w:val="00A43E76"/>
    <w:rsid w:val="00A44899"/>
    <w:rsid w:val="00A457EE"/>
    <w:rsid w:val="00A50791"/>
    <w:rsid w:val="00A50A5F"/>
    <w:rsid w:val="00A51902"/>
    <w:rsid w:val="00A5364F"/>
    <w:rsid w:val="00A539F3"/>
    <w:rsid w:val="00A55464"/>
    <w:rsid w:val="00A55F6D"/>
    <w:rsid w:val="00A573E3"/>
    <w:rsid w:val="00A61011"/>
    <w:rsid w:val="00A63C16"/>
    <w:rsid w:val="00A64197"/>
    <w:rsid w:val="00A64734"/>
    <w:rsid w:val="00A662DC"/>
    <w:rsid w:val="00A67CAC"/>
    <w:rsid w:val="00A7067E"/>
    <w:rsid w:val="00A71D76"/>
    <w:rsid w:val="00A734BB"/>
    <w:rsid w:val="00A74B91"/>
    <w:rsid w:val="00A75927"/>
    <w:rsid w:val="00A760D0"/>
    <w:rsid w:val="00A77BE8"/>
    <w:rsid w:val="00A8394E"/>
    <w:rsid w:val="00A86585"/>
    <w:rsid w:val="00A8677A"/>
    <w:rsid w:val="00A870C2"/>
    <w:rsid w:val="00A87E93"/>
    <w:rsid w:val="00A907E1"/>
    <w:rsid w:val="00A90B72"/>
    <w:rsid w:val="00A91F88"/>
    <w:rsid w:val="00A92581"/>
    <w:rsid w:val="00A939BB"/>
    <w:rsid w:val="00A96674"/>
    <w:rsid w:val="00A96A3F"/>
    <w:rsid w:val="00A97502"/>
    <w:rsid w:val="00A97C20"/>
    <w:rsid w:val="00A97E65"/>
    <w:rsid w:val="00AA0C3C"/>
    <w:rsid w:val="00AA17CB"/>
    <w:rsid w:val="00AA2C89"/>
    <w:rsid w:val="00AA2D1E"/>
    <w:rsid w:val="00AA37AF"/>
    <w:rsid w:val="00AA3CD2"/>
    <w:rsid w:val="00AA53BE"/>
    <w:rsid w:val="00AA5A77"/>
    <w:rsid w:val="00AA5DA5"/>
    <w:rsid w:val="00AA6F3F"/>
    <w:rsid w:val="00AA7270"/>
    <w:rsid w:val="00AB16F5"/>
    <w:rsid w:val="00AB303E"/>
    <w:rsid w:val="00AB3644"/>
    <w:rsid w:val="00AB42AC"/>
    <w:rsid w:val="00AB4A85"/>
    <w:rsid w:val="00AB5602"/>
    <w:rsid w:val="00AB5812"/>
    <w:rsid w:val="00AB584A"/>
    <w:rsid w:val="00AB7E87"/>
    <w:rsid w:val="00AC0009"/>
    <w:rsid w:val="00AC0367"/>
    <w:rsid w:val="00AC0688"/>
    <w:rsid w:val="00AC073A"/>
    <w:rsid w:val="00AC0806"/>
    <w:rsid w:val="00AC207E"/>
    <w:rsid w:val="00AC2C2D"/>
    <w:rsid w:val="00AC34EA"/>
    <w:rsid w:val="00AC5003"/>
    <w:rsid w:val="00AC5769"/>
    <w:rsid w:val="00AC670E"/>
    <w:rsid w:val="00AD06DA"/>
    <w:rsid w:val="00AD2433"/>
    <w:rsid w:val="00AD461B"/>
    <w:rsid w:val="00AD4C79"/>
    <w:rsid w:val="00AD60C6"/>
    <w:rsid w:val="00AD61C8"/>
    <w:rsid w:val="00AD7782"/>
    <w:rsid w:val="00AD7943"/>
    <w:rsid w:val="00AD7B10"/>
    <w:rsid w:val="00AE1056"/>
    <w:rsid w:val="00AE10EF"/>
    <w:rsid w:val="00AE15AF"/>
    <w:rsid w:val="00AE20EC"/>
    <w:rsid w:val="00AE3511"/>
    <w:rsid w:val="00AE3DE1"/>
    <w:rsid w:val="00AE4CE8"/>
    <w:rsid w:val="00AE502C"/>
    <w:rsid w:val="00AE62E3"/>
    <w:rsid w:val="00AE678C"/>
    <w:rsid w:val="00AE70AE"/>
    <w:rsid w:val="00AF01B6"/>
    <w:rsid w:val="00AF10D7"/>
    <w:rsid w:val="00AF2810"/>
    <w:rsid w:val="00AF3BA3"/>
    <w:rsid w:val="00AF4B66"/>
    <w:rsid w:val="00AF4F62"/>
    <w:rsid w:val="00AF5F78"/>
    <w:rsid w:val="00AF7972"/>
    <w:rsid w:val="00B008C0"/>
    <w:rsid w:val="00B00A36"/>
    <w:rsid w:val="00B00BC2"/>
    <w:rsid w:val="00B01FE6"/>
    <w:rsid w:val="00B03799"/>
    <w:rsid w:val="00B0433C"/>
    <w:rsid w:val="00B05134"/>
    <w:rsid w:val="00B066BF"/>
    <w:rsid w:val="00B07657"/>
    <w:rsid w:val="00B078B5"/>
    <w:rsid w:val="00B109D0"/>
    <w:rsid w:val="00B125F6"/>
    <w:rsid w:val="00B12762"/>
    <w:rsid w:val="00B127CF"/>
    <w:rsid w:val="00B13FAF"/>
    <w:rsid w:val="00B1403D"/>
    <w:rsid w:val="00B15C0A"/>
    <w:rsid w:val="00B16EB2"/>
    <w:rsid w:val="00B20682"/>
    <w:rsid w:val="00B20D08"/>
    <w:rsid w:val="00B21C91"/>
    <w:rsid w:val="00B21F50"/>
    <w:rsid w:val="00B2251B"/>
    <w:rsid w:val="00B22F15"/>
    <w:rsid w:val="00B2484B"/>
    <w:rsid w:val="00B25AC8"/>
    <w:rsid w:val="00B265A7"/>
    <w:rsid w:val="00B271B2"/>
    <w:rsid w:val="00B277C9"/>
    <w:rsid w:val="00B30D51"/>
    <w:rsid w:val="00B31311"/>
    <w:rsid w:val="00B3388E"/>
    <w:rsid w:val="00B347A2"/>
    <w:rsid w:val="00B34F26"/>
    <w:rsid w:val="00B34F88"/>
    <w:rsid w:val="00B4037E"/>
    <w:rsid w:val="00B41E29"/>
    <w:rsid w:val="00B42441"/>
    <w:rsid w:val="00B42B40"/>
    <w:rsid w:val="00B43315"/>
    <w:rsid w:val="00B43820"/>
    <w:rsid w:val="00B43A5F"/>
    <w:rsid w:val="00B446CA"/>
    <w:rsid w:val="00B448EF"/>
    <w:rsid w:val="00B45B17"/>
    <w:rsid w:val="00B474F6"/>
    <w:rsid w:val="00B5047C"/>
    <w:rsid w:val="00B50F29"/>
    <w:rsid w:val="00B519DB"/>
    <w:rsid w:val="00B55F1F"/>
    <w:rsid w:val="00B560BA"/>
    <w:rsid w:val="00B56DE3"/>
    <w:rsid w:val="00B57AB8"/>
    <w:rsid w:val="00B61FD7"/>
    <w:rsid w:val="00B62713"/>
    <w:rsid w:val="00B6476F"/>
    <w:rsid w:val="00B647C7"/>
    <w:rsid w:val="00B66A03"/>
    <w:rsid w:val="00B6745E"/>
    <w:rsid w:val="00B675F5"/>
    <w:rsid w:val="00B701B1"/>
    <w:rsid w:val="00B715D9"/>
    <w:rsid w:val="00B74BEB"/>
    <w:rsid w:val="00B74C77"/>
    <w:rsid w:val="00B766CA"/>
    <w:rsid w:val="00B80500"/>
    <w:rsid w:val="00B8064C"/>
    <w:rsid w:val="00B80787"/>
    <w:rsid w:val="00B80FEE"/>
    <w:rsid w:val="00B81452"/>
    <w:rsid w:val="00B83BB8"/>
    <w:rsid w:val="00B84A96"/>
    <w:rsid w:val="00B86425"/>
    <w:rsid w:val="00B868DB"/>
    <w:rsid w:val="00B90FD3"/>
    <w:rsid w:val="00B91F01"/>
    <w:rsid w:val="00B93B00"/>
    <w:rsid w:val="00B969E2"/>
    <w:rsid w:val="00B97EF7"/>
    <w:rsid w:val="00BA1067"/>
    <w:rsid w:val="00BA167B"/>
    <w:rsid w:val="00BA1F70"/>
    <w:rsid w:val="00BA2E99"/>
    <w:rsid w:val="00BA2F4E"/>
    <w:rsid w:val="00BA3212"/>
    <w:rsid w:val="00BA38E0"/>
    <w:rsid w:val="00BA42A8"/>
    <w:rsid w:val="00BA7A1F"/>
    <w:rsid w:val="00BB0813"/>
    <w:rsid w:val="00BB29F9"/>
    <w:rsid w:val="00BB3393"/>
    <w:rsid w:val="00BB4728"/>
    <w:rsid w:val="00BB5A22"/>
    <w:rsid w:val="00BC03C8"/>
    <w:rsid w:val="00BC15DA"/>
    <w:rsid w:val="00BC286F"/>
    <w:rsid w:val="00BC3E16"/>
    <w:rsid w:val="00BC52F4"/>
    <w:rsid w:val="00BD425C"/>
    <w:rsid w:val="00BD49C8"/>
    <w:rsid w:val="00BD53E1"/>
    <w:rsid w:val="00BD5B57"/>
    <w:rsid w:val="00BD6D6A"/>
    <w:rsid w:val="00BE0268"/>
    <w:rsid w:val="00BE06BA"/>
    <w:rsid w:val="00BE39C9"/>
    <w:rsid w:val="00BE4ABB"/>
    <w:rsid w:val="00BE5966"/>
    <w:rsid w:val="00BE66EC"/>
    <w:rsid w:val="00BE70DC"/>
    <w:rsid w:val="00BE75D4"/>
    <w:rsid w:val="00BE7E05"/>
    <w:rsid w:val="00BF2E13"/>
    <w:rsid w:val="00BF42D4"/>
    <w:rsid w:val="00BF4777"/>
    <w:rsid w:val="00BF4844"/>
    <w:rsid w:val="00BF6372"/>
    <w:rsid w:val="00BF6568"/>
    <w:rsid w:val="00C0077A"/>
    <w:rsid w:val="00C00F1C"/>
    <w:rsid w:val="00C02FA9"/>
    <w:rsid w:val="00C045F6"/>
    <w:rsid w:val="00C04B43"/>
    <w:rsid w:val="00C05311"/>
    <w:rsid w:val="00C062B5"/>
    <w:rsid w:val="00C104FD"/>
    <w:rsid w:val="00C10553"/>
    <w:rsid w:val="00C13D7C"/>
    <w:rsid w:val="00C14DC7"/>
    <w:rsid w:val="00C15C48"/>
    <w:rsid w:val="00C17776"/>
    <w:rsid w:val="00C20E03"/>
    <w:rsid w:val="00C20F33"/>
    <w:rsid w:val="00C2179F"/>
    <w:rsid w:val="00C22DEC"/>
    <w:rsid w:val="00C24902"/>
    <w:rsid w:val="00C24C97"/>
    <w:rsid w:val="00C24EF5"/>
    <w:rsid w:val="00C25B41"/>
    <w:rsid w:val="00C26462"/>
    <w:rsid w:val="00C2674F"/>
    <w:rsid w:val="00C31249"/>
    <w:rsid w:val="00C31BAC"/>
    <w:rsid w:val="00C3212C"/>
    <w:rsid w:val="00C33B48"/>
    <w:rsid w:val="00C340D8"/>
    <w:rsid w:val="00C355EF"/>
    <w:rsid w:val="00C37EE4"/>
    <w:rsid w:val="00C4011C"/>
    <w:rsid w:val="00C4051E"/>
    <w:rsid w:val="00C40D78"/>
    <w:rsid w:val="00C41003"/>
    <w:rsid w:val="00C41E07"/>
    <w:rsid w:val="00C429F5"/>
    <w:rsid w:val="00C42F57"/>
    <w:rsid w:val="00C43E17"/>
    <w:rsid w:val="00C4406C"/>
    <w:rsid w:val="00C443E5"/>
    <w:rsid w:val="00C44523"/>
    <w:rsid w:val="00C450F0"/>
    <w:rsid w:val="00C453DA"/>
    <w:rsid w:val="00C45513"/>
    <w:rsid w:val="00C465EA"/>
    <w:rsid w:val="00C467E0"/>
    <w:rsid w:val="00C46EAC"/>
    <w:rsid w:val="00C47D1F"/>
    <w:rsid w:val="00C50FC9"/>
    <w:rsid w:val="00C51232"/>
    <w:rsid w:val="00C5164B"/>
    <w:rsid w:val="00C52503"/>
    <w:rsid w:val="00C54DC3"/>
    <w:rsid w:val="00C552C1"/>
    <w:rsid w:val="00C56D71"/>
    <w:rsid w:val="00C570C4"/>
    <w:rsid w:val="00C61443"/>
    <w:rsid w:val="00C62235"/>
    <w:rsid w:val="00C64558"/>
    <w:rsid w:val="00C64753"/>
    <w:rsid w:val="00C66FDF"/>
    <w:rsid w:val="00C67C70"/>
    <w:rsid w:val="00C67D35"/>
    <w:rsid w:val="00C67EC7"/>
    <w:rsid w:val="00C71173"/>
    <w:rsid w:val="00C71502"/>
    <w:rsid w:val="00C71593"/>
    <w:rsid w:val="00C72650"/>
    <w:rsid w:val="00C72D39"/>
    <w:rsid w:val="00C7329E"/>
    <w:rsid w:val="00C73324"/>
    <w:rsid w:val="00C749FE"/>
    <w:rsid w:val="00C74A45"/>
    <w:rsid w:val="00C763C5"/>
    <w:rsid w:val="00C76D44"/>
    <w:rsid w:val="00C77566"/>
    <w:rsid w:val="00C8144D"/>
    <w:rsid w:val="00C82C4D"/>
    <w:rsid w:val="00C84B90"/>
    <w:rsid w:val="00C84BD3"/>
    <w:rsid w:val="00C85481"/>
    <w:rsid w:val="00C85F47"/>
    <w:rsid w:val="00C90A5E"/>
    <w:rsid w:val="00C9122C"/>
    <w:rsid w:val="00C94695"/>
    <w:rsid w:val="00C9536E"/>
    <w:rsid w:val="00C9558C"/>
    <w:rsid w:val="00C9581B"/>
    <w:rsid w:val="00C962B7"/>
    <w:rsid w:val="00C9647D"/>
    <w:rsid w:val="00C97211"/>
    <w:rsid w:val="00CA0A51"/>
    <w:rsid w:val="00CA1A7B"/>
    <w:rsid w:val="00CA28A6"/>
    <w:rsid w:val="00CA2CE9"/>
    <w:rsid w:val="00CA34AC"/>
    <w:rsid w:val="00CA4D95"/>
    <w:rsid w:val="00CA65E7"/>
    <w:rsid w:val="00CA6A40"/>
    <w:rsid w:val="00CB1760"/>
    <w:rsid w:val="00CB21E2"/>
    <w:rsid w:val="00CB238B"/>
    <w:rsid w:val="00CB6B4B"/>
    <w:rsid w:val="00CB6BB1"/>
    <w:rsid w:val="00CB6DB5"/>
    <w:rsid w:val="00CB7387"/>
    <w:rsid w:val="00CB77A2"/>
    <w:rsid w:val="00CC0373"/>
    <w:rsid w:val="00CC1CEC"/>
    <w:rsid w:val="00CC23C2"/>
    <w:rsid w:val="00CC3C05"/>
    <w:rsid w:val="00CC3CC3"/>
    <w:rsid w:val="00CC42D9"/>
    <w:rsid w:val="00CC5BAE"/>
    <w:rsid w:val="00CC5E50"/>
    <w:rsid w:val="00CC7E38"/>
    <w:rsid w:val="00CD0BA8"/>
    <w:rsid w:val="00CD1681"/>
    <w:rsid w:val="00CD2CAE"/>
    <w:rsid w:val="00CD3C30"/>
    <w:rsid w:val="00CD3CD9"/>
    <w:rsid w:val="00CD6275"/>
    <w:rsid w:val="00CD7C63"/>
    <w:rsid w:val="00CE2253"/>
    <w:rsid w:val="00CE3BA5"/>
    <w:rsid w:val="00CE42E8"/>
    <w:rsid w:val="00CE659B"/>
    <w:rsid w:val="00CE6D73"/>
    <w:rsid w:val="00CF0354"/>
    <w:rsid w:val="00CF1409"/>
    <w:rsid w:val="00CF2854"/>
    <w:rsid w:val="00CF28B3"/>
    <w:rsid w:val="00CF2A0E"/>
    <w:rsid w:val="00CF2BA7"/>
    <w:rsid w:val="00CF30B2"/>
    <w:rsid w:val="00CF4F32"/>
    <w:rsid w:val="00CF56B5"/>
    <w:rsid w:val="00CF5CCA"/>
    <w:rsid w:val="00CF6727"/>
    <w:rsid w:val="00CF777D"/>
    <w:rsid w:val="00CF7FB6"/>
    <w:rsid w:val="00D028A2"/>
    <w:rsid w:val="00D0297D"/>
    <w:rsid w:val="00D036B4"/>
    <w:rsid w:val="00D04C1A"/>
    <w:rsid w:val="00D0569A"/>
    <w:rsid w:val="00D0573E"/>
    <w:rsid w:val="00D05965"/>
    <w:rsid w:val="00D05FC2"/>
    <w:rsid w:val="00D072FB"/>
    <w:rsid w:val="00D07394"/>
    <w:rsid w:val="00D0790C"/>
    <w:rsid w:val="00D10AB8"/>
    <w:rsid w:val="00D14770"/>
    <w:rsid w:val="00D147B7"/>
    <w:rsid w:val="00D15B7A"/>
    <w:rsid w:val="00D16634"/>
    <w:rsid w:val="00D174C1"/>
    <w:rsid w:val="00D21361"/>
    <w:rsid w:val="00D22879"/>
    <w:rsid w:val="00D24C47"/>
    <w:rsid w:val="00D258D4"/>
    <w:rsid w:val="00D263A8"/>
    <w:rsid w:val="00D26AEE"/>
    <w:rsid w:val="00D31972"/>
    <w:rsid w:val="00D31ABD"/>
    <w:rsid w:val="00D3400E"/>
    <w:rsid w:val="00D342F4"/>
    <w:rsid w:val="00D35004"/>
    <w:rsid w:val="00D3500A"/>
    <w:rsid w:val="00D357E7"/>
    <w:rsid w:val="00D364E1"/>
    <w:rsid w:val="00D366E6"/>
    <w:rsid w:val="00D376D2"/>
    <w:rsid w:val="00D406A8"/>
    <w:rsid w:val="00D40FF5"/>
    <w:rsid w:val="00D419A0"/>
    <w:rsid w:val="00D419A5"/>
    <w:rsid w:val="00D42AD7"/>
    <w:rsid w:val="00D4472A"/>
    <w:rsid w:val="00D457F9"/>
    <w:rsid w:val="00D45DD0"/>
    <w:rsid w:val="00D4612E"/>
    <w:rsid w:val="00D47098"/>
    <w:rsid w:val="00D470EE"/>
    <w:rsid w:val="00D4788B"/>
    <w:rsid w:val="00D50C30"/>
    <w:rsid w:val="00D52456"/>
    <w:rsid w:val="00D52604"/>
    <w:rsid w:val="00D532D9"/>
    <w:rsid w:val="00D53BFE"/>
    <w:rsid w:val="00D54E4D"/>
    <w:rsid w:val="00D55330"/>
    <w:rsid w:val="00D55D10"/>
    <w:rsid w:val="00D566D9"/>
    <w:rsid w:val="00D578E2"/>
    <w:rsid w:val="00D602AC"/>
    <w:rsid w:val="00D65CEE"/>
    <w:rsid w:val="00D66CED"/>
    <w:rsid w:val="00D6763F"/>
    <w:rsid w:val="00D74894"/>
    <w:rsid w:val="00D767DA"/>
    <w:rsid w:val="00D76A20"/>
    <w:rsid w:val="00D76E67"/>
    <w:rsid w:val="00D77005"/>
    <w:rsid w:val="00D81B5A"/>
    <w:rsid w:val="00D8322F"/>
    <w:rsid w:val="00D84F89"/>
    <w:rsid w:val="00D85142"/>
    <w:rsid w:val="00D9007A"/>
    <w:rsid w:val="00D912FA"/>
    <w:rsid w:val="00D91444"/>
    <w:rsid w:val="00D916AB"/>
    <w:rsid w:val="00D91834"/>
    <w:rsid w:val="00D91D4B"/>
    <w:rsid w:val="00D92DC7"/>
    <w:rsid w:val="00D92F9E"/>
    <w:rsid w:val="00D93274"/>
    <w:rsid w:val="00D93A02"/>
    <w:rsid w:val="00D94707"/>
    <w:rsid w:val="00D949E9"/>
    <w:rsid w:val="00D94BFA"/>
    <w:rsid w:val="00D9589F"/>
    <w:rsid w:val="00D9707E"/>
    <w:rsid w:val="00D97BFF"/>
    <w:rsid w:val="00DA10D8"/>
    <w:rsid w:val="00DA2287"/>
    <w:rsid w:val="00DA48A3"/>
    <w:rsid w:val="00DA5098"/>
    <w:rsid w:val="00DA5647"/>
    <w:rsid w:val="00DA577A"/>
    <w:rsid w:val="00DA5C21"/>
    <w:rsid w:val="00DA76B6"/>
    <w:rsid w:val="00DB23BA"/>
    <w:rsid w:val="00DB2B21"/>
    <w:rsid w:val="00DB3088"/>
    <w:rsid w:val="00DB36B2"/>
    <w:rsid w:val="00DB4F4C"/>
    <w:rsid w:val="00DB5C56"/>
    <w:rsid w:val="00DC0B54"/>
    <w:rsid w:val="00DC2573"/>
    <w:rsid w:val="00DC40FF"/>
    <w:rsid w:val="00DC453E"/>
    <w:rsid w:val="00DC54B1"/>
    <w:rsid w:val="00DC5895"/>
    <w:rsid w:val="00DC65FD"/>
    <w:rsid w:val="00DC7028"/>
    <w:rsid w:val="00DC7365"/>
    <w:rsid w:val="00DD0825"/>
    <w:rsid w:val="00DD1525"/>
    <w:rsid w:val="00DD3452"/>
    <w:rsid w:val="00DD3936"/>
    <w:rsid w:val="00DD44B3"/>
    <w:rsid w:val="00DD4516"/>
    <w:rsid w:val="00DD4EB5"/>
    <w:rsid w:val="00DD51A5"/>
    <w:rsid w:val="00DD5296"/>
    <w:rsid w:val="00DD6D65"/>
    <w:rsid w:val="00DD7EBD"/>
    <w:rsid w:val="00DE0ABB"/>
    <w:rsid w:val="00DE1199"/>
    <w:rsid w:val="00DE1277"/>
    <w:rsid w:val="00DE1ABD"/>
    <w:rsid w:val="00DE45D1"/>
    <w:rsid w:val="00DE5261"/>
    <w:rsid w:val="00DE64EC"/>
    <w:rsid w:val="00DE6695"/>
    <w:rsid w:val="00DF15D9"/>
    <w:rsid w:val="00DF1EC0"/>
    <w:rsid w:val="00DF38AA"/>
    <w:rsid w:val="00DF4F8F"/>
    <w:rsid w:val="00DF52BF"/>
    <w:rsid w:val="00DF53EE"/>
    <w:rsid w:val="00DF65F6"/>
    <w:rsid w:val="00E009DB"/>
    <w:rsid w:val="00E037C4"/>
    <w:rsid w:val="00E051BA"/>
    <w:rsid w:val="00E066D2"/>
    <w:rsid w:val="00E071B2"/>
    <w:rsid w:val="00E074CA"/>
    <w:rsid w:val="00E079CF"/>
    <w:rsid w:val="00E07C4A"/>
    <w:rsid w:val="00E07E2B"/>
    <w:rsid w:val="00E11FF4"/>
    <w:rsid w:val="00E12838"/>
    <w:rsid w:val="00E1341F"/>
    <w:rsid w:val="00E141F3"/>
    <w:rsid w:val="00E14EB2"/>
    <w:rsid w:val="00E15513"/>
    <w:rsid w:val="00E158D9"/>
    <w:rsid w:val="00E15B3E"/>
    <w:rsid w:val="00E16CC6"/>
    <w:rsid w:val="00E171F8"/>
    <w:rsid w:val="00E17C27"/>
    <w:rsid w:val="00E210F4"/>
    <w:rsid w:val="00E21E02"/>
    <w:rsid w:val="00E225C9"/>
    <w:rsid w:val="00E22DB6"/>
    <w:rsid w:val="00E23510"/>
    <w:rsid w:val="00E240CA"/>
    <w:rsid w:val="00E25795"/>
    <w:rsid w:val="00E262CA"/>
    <w:rsid w:val="00E2723A"/>
    <w:rsid w:val="00E2748C"/>
    <w:rsid w:val="00E27C89"/>
    <w:rsid w:val="00E33A59"/>
    <w:rsid w:val="00E34C28"/>
    <w:rsid w:val="00E415DB"/>
    <w:rsid w:val="00E415EE"/>
    <w:rsid w:val="00E42511"/>
    <w:rsid w:val="00E43CDD"/>
    <w:rsid w:val="00E43E92"/>
    <w:rsid w:val="00E4560A"/>
    <w:rsid w:val="00E46E35"/>
    <w:rsid w:val="00E47BE7"/>
    <w:rsid w:val="00E5120F"/>
    <w:rsid w:val="00E52C45"/>
    <w:rsid w:val="00E54AC6"/>
    <w:rsid w:val="00E60691"/>
    <w:rsid w:val="00E60D25"/>
    <w:rsid w:val="00E6120E"/>
    <w:rsid w:val="00E613C2"/>
    <w:rsid w:val="00E61AA3"/>
    <w:rsid w:val="00E6283E"/>
    <w:rsid w:val="00E64BF8"/>
    <w:rsid w:val="00E6507E"/>
    <w:rsid w:val="00E657E7"/>
    <w:rsid w:val="00E67F32"/>
    <w:rsid w:val="00E70E2C"/>
    <w:rsid w:val="00E7137D"/>
    <w:rsid w:val="00E71CD2"/>
    <w:rsid w:val="00E7307D"/>
    <w:rsid w:val="00E7391E"/>
    <w:rsid w:val="00E7420E"/>
    <w:rsid w:val="00E74591"/>
    <w:rsid w:val="00E7498B"/>
    <w:rsid w:val="00E805B0"/>
    <w:rsid w:val="00E81523"/>
    <w:rsid w:val="00E81704"/>
    <w:rsid w:val="00E81E23"/>
    <w:rsid w:val="00E82F0A"/>
    <w:rsid w:val="00E83E4B"/>
    <w:rsid w:val="00E84B9B"/>
    <w:rsid w:val="00E86477"/>
    <w:rsid w:val="00E86A40"/>
    <w:rsid w:val="00E86F56"/>
    <w:rsid w:val="00E90F72"/>
    <w:rsid w:val="00E914EA"/>
    <w:rsid w:val="00E916A4"/>
    <w:rsid w:val="00E9220D"/>
    <w:rsid w:val="00E922D1"/>
    <w:rsid w:val="00E94787"/>
    <w:rsid w:val="00E953ED"/>
    <w:rsid w:val="00E958ED"/>
    <w:rsid w:val="00E9722B"/>
    <w:rsid w:val="00EA2275"/>
    <w:rsid w:val="00EA234E"/>
    <w:rsid w:val="00EA2CDD"/>
    <w:rsid w:val="00EA4F94"/>
    <w:rsid w:val="00EA5449"/>
    <w:rsid w:val="00EA72BF"/>
    <w:rsid w:val="00EB1436"/>
    <w:rsid w:val="00EB1D78"/>
    <w:rsid w:val="00EB5AC4"/>
    <w:rsid w:val="00EB5D52"/>
    <w:rsid w:val="00EB5E10"/>
    <w:rsid w:val="00EB6982"/>
    <w:rsid w:val="00EB6BA1"/>
    <w:rsid w:val="00EB793F"/>
    <w:rsid w:val="00EB7EC9"/>
    <w:rsid w:val="00EB7FB2"/>
    <w:rsid w:val="00EC0358"/>
    <w:rsid w:val="00EC0556"/>
    <w:rsid w:val="00EC069E"/>
    <w:rsid w:val="00EC0B23"/>
    <w:rsid w:val="00EC1679"/>
    <w:rsid w:val="00EC1DD8"/>
    <w:rsid w:val="00EC1EA4"/>
    <w:rsid w:val="00EC26C5"/>
    <w:rsid w:val="00EC32B4"/>
    <w:rsid w:val="00EC3747"/>
    <w:rsid w:val="00EC46CB"/>
    <w:rsid w:val="00EC476A"/>
    <w:rsid w:val="00EC4CE1"/>
    <w:rsid w:val="00EC4E0F"/>
    <w:rsid w:val="00EC6F97"/>
    <w:rsid w:val="00EC7C03"/>
    <w:rsid w:val="00ED0073"/>
    <w:rsid w:val="00ED0597"/>
    <w:rsid w:val="00ED387B"/>
    <w:rsid w:val="00ED3B10"/>
    <w:rsid w:val="00ED435F"/>
    <w:rsid w:val="00ED49B6"/>
    <w:rsid w:val="00ED75EA"/>
    <w:rsid w:val="00ED776D"/>
    <w:rsid w:val="00EE0372"/>
    <w:rsid w:val="00EE1BBD"/>
    <w:rsid w:val="00EE29DB"/>
    <w:rsid w:val="00EE5174"/>
    <w:rsid w:val="00EE7B42"/>
    <w:rsid w:val="00EF091E"/>
    <w:rsid w:val="00EF19DC"/>
    <w:rsid w:val="00EF2ED7"/>
    <w:rsid w:val="00EF4B76"/>
    <w:rsid w:val="00EF5EA4"/>
    <w:rsid w:val="00EF6D44"/>
    <w:rsid w:val="00EF7164"/>
    <w:rsid w:val="00EF760F"/>
    <w:rsid w:val="00F004D5"/>
    <w:rsid w:val="00F00B79"/>
    <w:rsid w:val="00F01B9C"/>
    <w:rsid w:val="00F04C79"/>
    <w:rsid w:val="00F05314"/>
    <w:rsid w:val="00F070F8"/>
    <w:rsid w:val="00F07EC1"/>
    <w:rsid w:val="00F10110"/>
    <w:rsid w:val="00F11ED1"/>
    <w:rsid w:val="00F12155"/>
    <w:rsid w:val="00F142B9"/>
    <w:rsid w:val="00F14F96"/>
    <w:rsid w:val="00F150C4"/>
    <w:rsid w:val="00F153FF"/>
    <w:rsid w:val="00F15DF2"/>
    <w:rsid w:val="00F16317"/>
    <w:rsid w:val="00F16BAF"/>
    <w:rsid w:val="00F1707C"/>
    <w:rsid w:val="00F20317"/>
    <w:rsid w:val="00F203FA"/>
    <w:rsid w:val="00F20C69"/>
    <w:rsid w:val="00F22059"/>
    <w:rsid w:val="00F2336C"/>
    <w:rsid w:val="00F25944"/>
    <w:rsid w:val="00F25D2C"/>
    <w:rsid w:val="00F25DF5"/>
    <w:rsid w:val="00F26052"/>
    <w:rsid w:val="00F2632A"/>
    <w:rsid w:val="00F26A0C"/>
    <w:rsid w:val="00F26C65"/>
    <w:rsid w:val="00F26C95"/>
    <w:rsid w:val="00F27079"/>
    <w:rsid w:val="00F30878"/>
    <w:rsid w:val="00F3173A"/>
    <w:rsid w:val="00F32507"/>
    <w:rsid w:val="00F33AE9"/>
    <w:rsid w:val="00F3401E"/>
    <w:rsid w:val="00F375BD"/>
    <w:rsid w:val="00F375C2"/>
    <w:rsid w:val="00F42B61"/>
    <w:rsid w:val="00F43D11"/>
    <w:rsid w:val="00F45CA4"/>
    <w:rsid w:val="00F45F78"/>
    <w:rsid w:val="00F46B4A"/>
    <w:rsid w:val="00F505DE"/>
    <w:rsid w:val="00F50759"/>
    <w:rsid w:val="00F51D38"/>
    <w:rsid w:val="00F51FCF"/>
    <w:rsid w:val="00F532D5"/>
    <w:rsid w:val="00F53E9E"/>
    <w:rsid w:val="00F56064"/>
    <w:rsid w:val="00F6094D"/>
    <w:rsid w:val="00F60D3E"/>
    <w:rsid w:val="00F60F86"/>
    <w:rsid w:val="00F613C6"/>
    <w:rsid w:val="00F6159B"/>
    <w:rsid w:val="00F62067"/>
    <w:rsid w:val="00F634E8"/>
    <w:rsid w:val="00F657ED"/>
    <w:rsid w:val="00F65A17"/>
    <w:rsid w:val="00F66D00"/>
    <w:rsid w:val="00F675A1"/>
    <w:rsid w:val="00F676E0"/>
    <w:rsid w:val="00F7490A"/>
    <w:rsid w:val="00F75902"/>
    <w:rsid w:val="00F75A5F"/>
    <w:rsid w:val="00F75F08"/>
    <w:rsid w:val="00F76534"/>
    <w:rsid w:val="00F80307"/>
    <w:rsid w:val="00F803E9"/>
    <w:rsid w:val="00F8216C"/>
    <w:rsid w:val="00F8472B"/>
    <w:rsid w:val="00F84F80"/>
    <w:rsid w:val="00F8531A"/>
    <w:rsid w:val="00F9034F"/>
    <w:rsid w:val="00F9087D"/>
    <w:rsid w:val="00F914D4"/>
    <w:rsid w:val="00F91C88"/>
    <w:rsid w:val="00F9207E"/>
    <w:rsid w:val="00F941C9"/>
    <w:rsid w:val="00F96BFF"/>
    <w:rsid w:val="00F96DA0"/>
    <w:rsid w:val="00F97104"/>
    <w:rsid w:val="00F971CB"/>
    <w:rsid w:val="00FA0531"/>
    <w:rsid w:val="00FA1273"/>
    <w:rsid w:val="00FA12D6"/>
    <w:rsid w:val="00FA4412"/>
    <w:rsid w:val="00FA60E5"/>
    <w:rsid w:val="00FA733D"/>
    <w:rsid w:val="00FA7FF1"/>
    <w:rsid w:val="00FB0342"/>
    <w:rsid w:val="00FB1155"/>
    <w:rsid w:val="00FB13E5"/>
    <w:rsid w:val="00FB1CD6"/>
    <w:rsid w:val="00FB3216"/>
    <w:rsid w:val="00FB4A62"/>
    <w:rsid w:val="00FB4DCA"/>
    <w:rsid w:val="00FB529D"/>
    <w:rsid w:val="00FB6F95"/>
    <w:rsid w:val="00FC4347"/>
    <w:rsid w:val="00FC45A4"/>
    <w:rsid w:val="00FC58D8"/>
    <w:rsid w:val="00FC5C0C"/>
    <w:rsid w:val="00FC67C0"/>
    <w:rsid w:val="00FD021F"/>
    <w:rsid w:val="00FD02CC"/>
    <w:rsid w:val="00FD0A80"/>
    <w:rsid w:val="00FD34E1"/>
    <w:rsid w:val="00FD361D"/>
    <w:rsid w:val="00FD3A88"/>
    <w:rsid w:val="00FD7076"/>
    <w:rsid w:val="00FD7DE9"/>
    <w:rsid w:val="00FE4B12"/>
    <w:rsid w:val="00FE533A"/>
    <w:rsid w:val="00FE53FF"/>
    <w:rsid w:val="00FE58AB"/>
    <w:rsid w:val="00FE710D"/>
    <w:rsid w:val="00FE75CC"/>
    <w:rsid w:val="00FE7FE0"/>
    <w:rsid w:val="00FF15E2"/>
    <w:rsid w:val="00FF2790"/>
    <w:rsid w:val="00FF2CAD"/>
    <w:rsid w:val="00FF349A"/>
    <w:rsid w:val="00FF3E38"/>
    <w:rsid w:val="00FF481B"/>
    <w:rsid w:val="00FF4FB2"/>
    <w:rsid w:val="00FF5AB5"/>
    <w:rsid w:val="00FF651B"/>
    <w:rsid w:val="00FF7557"/>
    <w:rsid w:val="00FF7566"/>
    <w:rsid w:val="00FF7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C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43D"/>
    <w:rPr>
      <w:sz w:val="24"/>
      <w:szCs w:val="24"/>
    </w:rPr>
  </w:style>
  <w:style w:type="paragraph" w:styleId="2">
    <w:name w:val="heading 2"/>
    <w:basedOn w:val="a"/>
    <w:next w:val="a0"/>
    <w:link w:val="20"/>
    <w:qFormat/>
    <w:rsid w:val="005B699A"/>
    <w:pPr>
      <w:tabs>
        <w:tab w:val="num" w:pos="1710"/>
      </w:tabs>
      <w:spacing w:before="280" w:after="280"/>
      <w:ind w:left="1710" w:hanging="360"/>
      <w:outlineLvl w:val="1"/>
    </w:pPr>
    <w:rPr>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41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rsid w:val="001822DE"/>
    <w:rPr>
      <w:rFonts w:ascii="Tahoma" w:hAnsi="Tahoma" w:cs="Tahoma"/>
      <w:sz w:val="16"/>
      <w:szCs w:val="16"/>
    </w:rPr>
  </w:style>
  <w:style w:type="paragraph" w:styleId="a0">
    <w:name w:val="Body Text"/>
    <w:basedOn w:val="a"/>
    <w:rsid w:val="00393CA2"/>
    <w:rPr>
      <w:spacing w:val="-7"/>
      <w:sz w:val="28"/>
      <w:szCs w:val="20"/>
    </w:rPr>
  </w:style>
  <w:style w:type="paragraph" w:styleId="a6">
    <w:name w:val="No Spacing"/>
    <w:qFormat/>
    <w:rsid w:val="00393CA2"/>
    <w:pPr>
      <w:jc w:val="both"/>
    </w:pPr>
    <w:rPr>
      <w:rFonts w:eastAsia="Calibri"/>
      <w:sz w:val="28"/>
      <w:lang w:eastAsia="en-US"/>
    </w:rPr>
  </w:style>
  <w:style w:type="paragraph" w:styleId="21">
    <w:name w:val="Body Text 2"/>
    <w:basedOn w:val="a"/>
    <w:rsid w:val="00393CA2"/>
    <w:pPr>
      <w:spacing w:after="120" w:line="480" w:lineRule="auto"/>
    </w:pPr>
  </w:style>
  <w:style w:type="paragraph" w:customStyle="1" w:styleId="a7">
    <w:name w:val="Содержимое таблицы"/>
    <w:basedOn w:val="a"/>
    <w:rsid w:val="006C18A0"/>
    <w:pPr>
      <w:widowControl w:val="0"/>
      <w:suppressLineNumbers/>
      <w:suppressAutoHyphens/>
    </w:pPr>
    <w:rPr>
      <w:rFonts w:eastAsia="Lucida Sans Unicode"/>
      <w:kern w:val="1"/>
      <w:sz w:val="28"/>
    </w:rPr>
  </w:style>
  <w:style w:type="character" w:styleId="a8">
    <w:name w:val="Emphasis"/>
    <w:basedOn w:val="a1"/>
    <w:uiPriority w:val="20"/>
    <w:qFormat/>
    <w:rsid w:val="00A11444"/>
    <w:rPr>
      <w:i/>
      <w:iCs/>
    </w:rPr>
  </w:style>
  <w:style w:type="paragraph" w:styleId="a9">
    <w:name w:val="header"/>
    <w:basedOn w:val="a"/>
    <w:link w:val="aa"/>
    <w:rsid w:val="00FD7DE9"/>
    <w:pPr>
      <w:tabs>
        <w:tab w:val="center" w:pos="4677"/>
        <w:tab w:val="right" w:pos="9355"/>
      </w:tabs>
    </w:pPr>
  </w:style>
  <w:style w:type="character" w:customStyle="1" w:styleId="aa">
    <w:name w:val="Верхний колонтитул Знак"/>
    <w:basedOn w:val="a1"/>
    <w:link w:val="a9"/>
    <w:rsid w:val="00FD7DE9"/>
    <w:rPr>
      <w:sz w:val="24"/>
      <w:szCs w:val="24"/>
    </w:rPr>
  </w:style>
  <w:style w:type="character" w:customStyle="1" w:styleId="20">
    <w:name w:val="Заголовок 2 Знак"/>
    <w:basedOn w:val="a1"/>
    <w:link w:val="2"/>
    <w:rsid w:val="005B699A"/>
    <w:rPr>
      <w:b/>
      <w:bCs/>
      <w:sz w:val="36"/>
      <w:szCs w:val="36"/>
      <w:lang w:eastAsia="zh-CN"/>
    </w:rPr>
  </w:style>
  <w:style w:type="character" w:customStyle="1" w:styleId="WW8Num1z0">
    <w:name w:val="WW8Num1z0"/>
    <w:rsid w:val="005B699A"/>
    <w:rPr>
      <w:rFonts w:eastAsia="Calibri" w:hint="default"/>
      <w:b/>
      <w:sz w:val="28"/>
      <w:szCs w:val="28"/>
    </w:rPr>
  </w:style>
  <w:style w:type="character" w:customStyle="1" w:styleId="WW8Num1z1">
    <w:name w:val="WW8Num1z1"/>
    <w:rsid w:val="005B699A"/>
    <w:rPr>
      <w:rFonts w:ascii="Times New Roman" w:hAnsi="Times New Roman" w:cs="Times New Roman" w:hint="default"/>
      <w:b/>
      <w:sz w:val="28"/>
      <w:szCs w:val="28"/>
      <w:lang w:val="ru-RU"/>
    </w:rPr>
  </w:style>
  <w:style w:type="character" w:customStyle="1" w:styleId="WW8Num2z0">
    <w:name w:val="WW8Num2z0"/>
    <w:rsid w:val="005B699A"/>
    <w:rPr>
      <w:rFonts w:ascii="Wingdings" w:hAnsi="Wingdings" w:cs="Wingdings" w:hint="default"/>
      <w:color w:val="auto"/>
      <w:sz w:val="28"/>
      <w:szCs w:val="28"/>
    </w:rPr>
  </w:style>
  <w:style w:type="character" w:customStyle="1" w:styleId="WW8Num2z1">
    <w:name w:val="WW8Num2z1"/>
    <w:rsid w:val="005B699A"/>
    <w:rPr>
      <w:rFonts w:ascii="Courier New" w:hAnsi="Courier New" w:cs="Courier New" w:hint="default"/>
    </w:rPr>
  </w:style>
  <w:style w:type="character" w:customStyle="1" w:styleId="WW8Num2z3">
    <w:name w:val="WW8Num2z3"/>
    <w:rsid w:val="005B699A"/>
    <w:rPr>
      <w:rFonts w:ascii="Symbol" w:hAnsi="Symbol" w:cs="Symbol" w:hint="default"/>
    </w:rPr>
  </w:style>
  <w:style w:type="character" w:customStyle="1" w:styleId="WW8Num3z0">
    <w:name w:val="WW8Num3z0"/>
    <w:rsid w:val="005B699A"/>
    <w:rPr>
      <w:rFonts w:ascii="Times New Roman" w:hAnsi="Times New Roman" w:cs="DejaVu Sans Condensed" w:hint="default"/>
      <w:kern w:val="1"/>
      <w:sz w:val="28"/>
      <w:szCs w:val="28"/>
      <w:lang w:val="ru-RU"/>
    </w:rPr>
  </w:style>
  <w:style w:type="character" w:customStyle="1" w:styleId="WW8Num3z1">
    <w:name w:val="WW8Num3z1"/>
    <w:rsid w:val="005B699A"/>
  </w:style>
  <w:style w:type="character" w:customStyle="1" w:styleId="WW8Num3z2">
    <w:name w:val="WW8Num3z2"/>
    <w:rsid w:val="005B699A"/>
  </w:style>
  <w:style w:type="character" w:customStyle="1" w:styleId="WW8Num3z3">
    <w:name w:val="WW8Num3z3"/>
    <w:rsid w:val="005B699A"/>
  </w:style>
  <w:style w:type="character" w:customStyle="1" w:styleId="WW8Num3z4">
    <w:name w:val="WW8Num3z4"/>
    <w:rsid w:val="005B699A"/>
  </w:style>
  <w:style w:type="character" w:customStyle="1" w:styleId="WW8Num3z5">
    <w:name w:val="WW8Num3z5"/>
    <w:rsid w:val="005B699A"/>
  </w:style>
  <w:style w:type="character" w:customStyle="1" w:styleId="WW8Num3z6">
    <w:name w:val="WW8Num3z6"/>
    <w:rsid w:val="005B699A"/>
  </w:style>
  <w:style w:type="character" w:customStyle="1" w:styleId="WW8Num3z7">
    <w:name w:val="WW8Num3z7"/>
    <w:rsid w:val="005B699A"/>
  </w:style>
  <w:style w:type="character" w:customStyle="1" w:styleId="WW8Num3z8">
    <w:name w:val="WW8Num3z8"/>
    <w:rsid w:val="005B699A"/>
  </w:style>
  <w:style w:type="character" w:customStyle="1" w:styleId="WW8Num4z0">
    <w:name w:val="WW8Num4z0"/>
    <w:rsid w:val="005B699A"/>
  </w:style>
  <w:style w:type="character" w:customStyle="1" w:styleId="WW8Num4z1">
    <w:name w:val="WW8Num4z1"/>
    <w:rsid w:val="005B699A"/>
  </w:style>
  <w:style w:type="character" w:customStyle="1" w:styleId="WW8Num4z2">
    <w:name w:val="WW8Num4z2"/>
    <w:rsid w:val="005B699A"/>
  </w:style>
  <w:style w:type="character" w:customStyle="1" w:styleId="WW8Num4z3">
    <w:name w:val="WW8Num4z3"/>
    <w:rsid w:val="005B699A"/>
  </w:style>
  <w:style w:type="character" w:customStyle="1" w:styleId="WW8Num4z4">
    <w:name w:val="WW8Num4z4"/>
    <w:rsid w:val="005B699A"/>
  </w:style>
  <w:style w:type="character" w:customStyle="1" w:styleId="WW8Num4z5">
    <w:name w:val="WW8Num4z5"/>
    <w:rsid w:val="005B699A"/>
  </w:style>
  <w:style w:type="character" w:customStyle="1" w:styleId="WW8Num4z6">
    <w:name w:val="WW8Num4z6"/>
    <w:rsid w:val="005B699A"/>
  </w:style>
  <w:style w:type="character" w:customStyle="1" w:styleId="WW8Num4z7">
    <w:name w:val="WW8Num4z7"/>
    <w:rsid w:val="005B699A"/>
  </w:style>
  <w:style w:type="character" w:customStyle="1" w:styleId="WW8Num4z8">
    <w:name w:val="WW8Num4z8"/>
    <w:rsid w:val="005B699A"/>
  </w:style>
  <w:style w:type="character" w:customStyle="1" w:styleId="WW8Num5z0">
    <w:name w:val="WW8Num5z0"/>
    <w:rsid w:val="005B699A"/>
    <w:rPr>
      <w:rFonts w:ascii="Wingdings" w:hAnsi="Wingdings" w:cs="Wingdings" w:hint="default"/>
      <w:sz w:val="28"/>
      <w:szCs w:val="28"/>
    </w:rPr>
  </w:style>
  <w:style w:type="character" w:customStyle="1" w:styleId="WW8Num5z1">
    <w:name w:val="WW8Num5z1"/>
    <w:rsid w:val="005B699A"/>
    <w:rPr>
      <w:rFonts w:ascii="Courier New" w:hAnsi="Courier New" w:cs="Courier New" w:hint="default"/>
    </w:rPr>
  </w:style>
  <w:style w:type="character" w:customStyle="1" w:styleId="WW8Num5z3">
    <w:name w:val="WW8Num5z3"/>
    <w:rsid w:val="005B699A"/>
    <w:rPr>
      <w:rFonts w:ascii="Symbol" w:hAnsi="Symbol" w:cs="Symbol" w:hint="default"/>
    </w:rPr>
  </w:style>
  <w:style w:type="character" w:customStyle="1" w:styleId="WW8Num6z0">
    <w:name w:val="WW8Num6z0"/>
    <w:rsid w:val="005B699A"/>
  </w:style>
  <w:style w:type="character" w:customStyle="1" w:styleId="WW8Num6z1">
    <w:name w:val="WW8Num6z1"/>
    <w:rsid w:val="005B699A"/>
  </w:style>
  <w:style w:type="character" w:customStyle="1" w:styleId="WW8Num6z2">
    <w:name w:val="WW8Num6z2"/>
    <w:rsid w:val="005B699A"/>
  </w:style>
  <w:style w:type="character" w:customStyle="1" w:styleId="WW8Num6z3">
    <w:name w:val="WW8Num6z3"/>
    <w:rsid w:val="005B699A"/>
  </w:style>
  <w:style w:type="character" w:customStyle="1" w:styleId="WW8Num6z4">
    <w:name w:val="WW8Num6z4"/>
    <w:rsid w:val="005B699A"/>
  </w:style>
  <w:style w:type="character" w:customStyle="1" w:styleId="WW8Num6z5">
    <w:name w:val="WW8Num6z5"/>
    <w:rsid w:val="005B699A"/>
  </w:style>
  <w:style w:type="character" w:customStyle="1" w:styleId="WW8Num6z6">
    <w:name w:val="WW8Num6z6"/>
    <w:rsid w:val="005B699A"/>
  </w:style>
  <w:style w:type="character" w:customStyle="1" w:styleId="WW8Num6z7">
    <w:name w:val="WW8Num6z7"/>
    <w:rsid w:val="005B699A"/>
  </w:style>
  <w:style w:type="character" w:customStyle="1" w:styleId="WW8Num6z8">
    <w:name w:val="WW8Num6z8"/>
    <w:rsid w:val="005B699A"/>
  </w:style>
  <w:style w:type="character" w:customStyle="1" w:styleId="WW8Num7z0">
    <w:name w:val="WW8Num7z0"/>
    <w:rsid w:val="005B699A"/>
    <w:rPr>
      <w:rFonts w:hint="default"/>
    </w:rPr>
  </w:style>
  <w:style w:type="character" w:customStyle="1" w:styleId="WW8Num7z1">
    <w:name w:val="WW8Num7z1"/>
    <w:rsid w:val="005B699A"/>
  </w:style>
  <w:style w:type="character" w:customStyle="1" w:styleId="WW8Num7z2">
    <w:name w:val="WW8Num7z2"/>
    <w:rsid w:val="005B699A"/>
  </w:style>
  <w:style w:type="character" w:customStyle="1" w:styleId="WW8Num7z3">
    <w:name w:val="WW8Num7z3"/>
    <w:rsid w:val="005B699A"/>
  </w:style>
  <w:style w:type="character" w:customStyle="1" w:styleId="WW8Num7z4">
    <w:name w:val="WW8Num7z4"/>
    <w:rsid w:val="005B699A"/>
  </w:style>
  <w:style w:type="character" w:customStyle="1" w:styleId="WW8Num7z5">
    <w:name w:val="WW8Num7z5"/>
    <w:rsid w:val="005B699A"/>
  </w:style>
  <w:style w:type="character" w:customStyle="1" w:styleId="WW8Num7z6">
    <w:name w:val="WW8Num7z6"/>
    <w:rsid w:val="005B699A"/>
  </w:style>
  <w:style w:type="character" w:customStyle="1" w:styleId="WW8Num7z7">
    <w:name w:val="WW8Num7z7"/>
    <w:rsid w:val="005B699A"/>
  </w:style>
  <w:style w:type="character" w:customStyle="1" w:styleId="WW8Num7z8">
    <w:name w:val="WW8Num7z8"/>
    <w:rsid w:val="005B699A"/>
  </w:style>
  <w:style w:type="character" w:customStyle="1" w:styleId="WW8Num8z0">
    <w:name w:val="WW8Num8z0"/>
    <w:rsid w:val="005B699A"/>
    <w:rPr>
      <w:rFonts w:ascii="Wingdings" w:hAnsi="Wingdings" w:cs="Wingdings" w:hint="default"/>
      <w:color w:val="000000"/>
      <w:sz w:val="28"/>
      <w:szCs w:val="28"/>
      <w:shd w:val="clear" w:color="auto" w:fill="FFFFFF"/>
    </w:rPr>
  </w:style>
  <w:style w:type="character" w:customStyle="1" w:styleId="WW8Num8z1">
    <w:name w:val="WW8Num8z1"/>
    <w:rsid w:val="005B699A"/>
    <w:rPr>
      <w:rFonts w:ascii="Courier New" w:hAnsi="Courier New" w:cs="Courier New" w:hint="default"/>
    </w:rPr>
  </w:style>
  <w:style w:type="character" w:customStyle="1" w:styleId="WW8Num8z3">
    <w:name w:val="WW8Num8z3"/>
    <w:rsid w:val="005B699A"/>
    <w:rPr>
      <w:rFonts w:ascii="Symbol" w:hAnsi="Symbol" w:cs="Symbol" w:hint="default"/>
    </w:rPr>
  </w:style>
  <w:style w:type="character" w:customStyle="1" w:styleId="1">
    <w:name w:val="Основной шрифт абзаца1"/>
    <w:rsid w:val="005B699A"/>
  </w:style>
  <w:style w:type="character" w:styleId="ab">
    <w:name w:val="page number"/>
    <w:basedOn w:val="1"/>
    <w:rsid w:val="005B699A"/>
  </w:style>
  <w:style w:type="character" w:styleId="ac">
    <w:name w:val="Hyperlink"/>
    <w:rsid w:val="005B699A"/>
    <w:rPr>
      <w:color w:val="0000FF"/>
      <w:u w:val="single"/>
    </w:rPr>
  </w:style>
  <w:style w:type="character" w:customStyle="1" w:styleId="22">
    <w:name w:val="Основной текст (2)"/>
    <w:rsid w:val="005B699A"/>
    <w:rPr>
      <w:rFonts w:ascii="Arial" w:eastAsia="Arial" w:hAnsi="Arial" w:cs="Arial"/>
      <w:b w:val="0"/>
      <w:bCs w:val="0"/>
      <w:i w:val="0"/>
      <w:iCs w:val="0"/>
      <w:caps w:val="0"/>
      <w:smallCaps w:val="0"/>
      <w:strike w:val="0"/>
      <w:dstrike w:val="0"/>
      <w:color w:val="000000"/>
      <w:spacing w:val="0"/>
      <w:w w:val="100"/>
      <w:position w:val="0"/>
      <w:sz w:val="28"/>
      <w:szCs w:val="28"/>
      <w:u w:val="none"/>
      <w:vertAlign w:val="baseline"/>
      <w:lang w:val="ru-RU" w:bidi="ru-RU"/>
    </w:rPr>
  </w:style>
  <w:style w:type="character" w:styleId="ad">
    <w:name w:val="Strong"/>
    <w:qFormat/>
    <w:rsid w:val="005B699A"/>
    <w:rPr>
      <w:b/>
      <w:bCs/>
    </w:rPr>
  </w:style>
  <w:style w:type="character" w:customStyle="1" w:styleId="blk">
    <w:name w:val="blk"/>
    <w:basedOn w:val="1"/>
    <w:rsid w:val="005B699A"/>
  </w:style>
  <w:style w:type="character" w:customStyle="1" w:styleId="ae">
    <w:name w:val="Основной текст с отступом Знак"/>
    <w:rsid w:val="005B699A"/>
    <w:rPr>
      <w:sz w:val="24"/>
      <w:szCs w:val="24"/>
      <w:lang w:val="ru-RU" w:bidi="ar-SA"/>
    </w:rPr>
  </w:style>
  <w:style w:type="character" w:customStyle="1" w:styleId="sub">
    <w:name w:val="sub"/>
    <w:basedOn w:val="1"/>
    <w:rsid w:val="005B699A"/>
  </w:style>
  <w:style w:type="character" w:customStyle="1" w:styleId="3">
    <w:name w:val="Основной текст 3 Знак"/>
    <w:rsid w:val="005B699A"/>
    <w:rPr>
      <w:rFonts w:ascii="Times New Roman" w:eastAsia="Times New Roman" w:hAnsi="Times New Roman" w:cs="Times New Roman"/>
      <w:sz w:val="16"/>
      <w:szCs w:val="16"/>
    </w:rPr>
  </w:style>
  <w:style w:type="character" w:customStyle="1" w:styleId="10">
    <w:name w:val="Основной текст1"/>
    <w:rsid w:val="005B699A"/>
    <w:rPr>
      <w:rFonts w:ascii="Times New Roman" w:eastAsia="Times New Roman" w:hAnsi="Times New Roman" w:cs="Times New Roman"/>
      <w:i w:val="0"/>
      <w:iCs w:val="0"/>
      <w:caps w:val="0"/>
      <w:smallCaps w:val="0"/>
      <w:spacing w:val="0"/>
      <w:sz w:val="22"/>
      <w:szCs w:val="22"/>
      <w:shd w:val="clear" w:color="auto" w:fill="FFFFFF"/>
    </w:rPr>
  </w:style>
  <w:style w:type="character" w:customStyle="1" w:styleId="af">
    <w:name w:val="Основной текст_"/>
    <w:rsid w:val="005B699A"/>
    <w:rPr>
      <w:spacing w:val="1"/>
      <w:sz w:val="25"/>
      <w:szCs w:val="25"/>
      <w:shd w:val="clear" w:color="auto" w:fill="FFFFFF"/>
    </w:rPr>
  </w:style>
  <w:style w:type="character" w:customStyle="1" w:styleId="af0">
    <w:name w:val="Цветовое выделение"/>
    <w:rsid w:val="005B699A"/>
    <w:rPr>
      <w:color w:val="0000FF"/>
    </w:rPr>
  </w:style>
  <w:style w:type="character" w:customStyle="1" w:styleId="FontStyle14">
    <w:name w:val="Font Style14"/>
    <w:rsid w:val="005B699A"/>
    <w:rPr>
      <w:rFonts w:ascii="Times New Roman" w:hAnsi="Times New Roman" w:cs="Times New Roman" w:hint="default"/>
      <w:sz w:val="24"/>
      <w:szCs w:val="24"/>
    </w:rPr>
  </w:style>
  <w:style w:type="paragraph" w:customStyle="1" w:styleId="11">
    <w:name w:val="Заголовок1"/>
    <w:basedOn w:val="a"/>
    <w:next w:val="a0"/>
    <w:rsid w:val="005B699A"/>
    <w:pPr>
      <w:keepNext/>
      <w:spacing w:before="240" w:after="120"/>
    </w:pPr>
    <w:rPr>
      <w:rFonts w:ascii="Liberation Sans" w:eastAsia="Microsoft YaHei" w:hAnsi="Liberation Sans" w:cs="Arial"/>
      <w:sz w:val="28"/>
      <w:szCs w:val="28"/>
      <w:lang w:eastAsia="zh-CN"/>
    </w:rPr>
  </w:style>
  <w:style w:type="paragraph" w:styleId="af1">
    <w:name w:val="List"/>
    <w:basedOn w:val="a0"/>
    <w:rsid w:val="005B699A"/>
    <w:pPr>
      <w:spacing w:after="140" w:line="288" w:lineRule="auto"/>
    </w:pPr>
    <w:rPr>
      <w:rFonts w:cs="Arial"/>
      <w:spacing w:val="0"/>
      <w:sz w:val="24"/>
      <w:szCs w:val="24"/>
      <w:lang w:eastAsia="zh-CN"/>
    </w:rPr>
  </w:style>
  <w:style w:type="paragraph" w:styleId="af2">
    <w:name w:val="caption"/>
    <w:basedOn w:val="a"/>
    <w:qFormat/>
    <w:rsid w:val="005B699A"/>
    <w:pPr>
      <w:suppressLineNumbers/>
      <w:spacing w:before="120" w:after="120"/>
    </w:pPr>
    <w:rPr>
      <w:rFonts w:cs="Arial"/>
      <w:i/>
      <w:iCs/>
      <w:lang w:eastAsia="zh-CN"/>
    </w:rPr>
  </w:style>
  <w:style w:type="paragraph" w:customStyle="1" w:styleId="12">
    <w:name w:val="Указатель1"/>
    <w:basedOn w:val="a"/>
    <w:rsid w:val="005B699A"/>
    <w:pPr>
      <w:suppressLineNumbers/>
    </w:pPr>
    <w:rPr>
      <w:rFonts w:cs="Arial"/>
      <w:lang w:eastAsia="zh-CN"/>
    </w:rPr>
  </w:style>
  <w:style w:type="paragraph" w:customStyle="1" w:styleId="af3">
    <w:name w:val="Знак Знак Знак Знак Знак Знак Знак"/>
    <w:basedOn w:val="a"/>
    <w:rsid w:val="005B699A"/>
    <w:pPr>
      <w:widowControl w:val="0"/>
      <w:spacing w:after="160" w:line="240" w:lineRule="exact"/>
      <w:jc w:val="right"/>
    </w:pPr>
    <w:rPr>
      <w:sz w:val="20"/>
      <w:szCs w:val="20"/>
      <w:lang w:val="en-GB" w:eastAsia="zh-CN"/>
    </w:rPr>
  </w:style>
  <w:style w:type="paragraph" w:styleId="af4">
    <w:name w:val="footer"/>
    <w:basedOn w:val="a"/>
    <w:link w:val="af5"/>
    <w:rsid w:val="005B699A"/>
    <w:rPr>
      <w:lang w:eastAsia="zh-CN"/>
    </w:rPr>
  </w:style>
  <w:style w:type="character" w:customStyle="1" w:styleId="af5">
    <w:name w:val="Нижний колонтитул Знак"/>
    <w:basedOn w:val="a1"/>
    <w:link w:val="af4"/>
    <w:rsid w:val="005B699A"/>
    <w:rPr>
      <w:sz w:val="24"/>
      <w:szCs w:val="24"/>
      <w:lang w:eastAsia="zh-CN"/>
    </w:rPr>
  </w:style>
  <w:style w:type="paragraph" w:customStyle="1" w:styleId="Standard">
    <w:name w:val="Standard"/>
    <w:rsid w:val="005B699A"/>
    <w:pPr>
      <w:suppressAutoHyphens/>
      <w:overflowPunct w:val="0"/>
      <w:autoSpaceDE w:val="0"/>
      <w:textAlignment w:val="baseline"/>
    </w:pPr>
    <w:rPr>
      <w:rFonts w:ascii="Liberation Serif" w:eastAsia="SimSun" w:hAnsi="Liberation Serif" w:cs="Mangal"/>
      <w:kern w:val="1"/>
      <w:sz w:val="24"/>
      <w:szCs w:val="24"/>
      <w:lang w:val="en-US" w:eastAsia="zh-CN" w:bidi="hi-IN"/>
    </w:rPr>
  </w:style>
  <w:style w:type="paragraph" w:customStyle="1" w:styleId="TableContents">
    <w:name w:val="Table Contents"/>
    <w:basedOn w:val="a"/>
    <w:rsid w:val="005B699A"/>
    <w:pPr>
      <w:suppressAutoHyphens/>
      <w:overflowPunct w:val="0"/>
      <w:autoSpaceDE w:val="0"/>
    </w:pPr>
    <w:rPr>
      <w:rFonts w:ascii="Liberation Serif" w:eastAsia="SimSun" w:hAnsi="Liberation Serif" w:cs="Mangal"/>
      <w:kern w:val="1"/>
      <w:lang w:val="en-US" w:eastAsia="zh-CN" w:bidi="hi-IN"/>
    </w:rPr>
  </w:style>
  <w:style w:type="paragraph" w:styleId="af6">
    <w:name w:val="List Paragraph"/>
    <w:basedOn w:val="a"/>
    <w:uiPriority w:val="34"/>
    <w:qFormat/>
    <w:rsid w:val="005B699A"/>
    <w:pPr>
      <w:ind w:left="720"/>
      <w:contextualSpacing/>
    </w:pPr>
    <w:rPr>
      <w:lang w:eastAsia="zh-CN"/>
    </w:rPr>
  </w:style>
  <w:style w:type="paragraph" w:customStyle="1" w:styleId="Textbody">
    <w:name w:val="Text body"/>
    <w:basedOn w:val="Standard"/>
    <w:rsid w:val="005B699A"/>
    <w:pPr>
      <w:overflowPunct/>
      <w:autoSpaceDE/>
      <w:spacing w:after="140" w:line="288" w:lineRule="auto"/>
    </w:pPr>
  </w:style>
  <w:style w:type="paragraph" w:customStyle="1" w:styleId="western">
    <w:name w:val="western"/>
    <w:basedOn w:val="a"/>
    <w:rsid w:val="005B699A"/>
    <w:pPr>
      <w:spacing w:before="280" w:after="115" w:line="276" w:lineRule="auto"/>
    </w:pPr>
    <w:rPr>
      <w:rFonts w:ascii="Calibri" w:hAnsi="Calibri" w:cs="Calibri"/>
      <w:color w:val="000000"/>
      <w:sz w:val="22"/>
      <w:szCs w:val="22"/>
      <w:lang w:eastAsia="zh-CN"/>
    </w:rPr>
  </w:style>
  <w:style w:type="paragraph" w:customStyle="1" w:styleId="ConsPlusNormal">
    <w:name w:val="ConsPlusNormal"/>
    <w:rsid w:val="005B699A"/>
    <w:pPr>
      <w:widowControl w:val="0"/>
      <w:suppressAutoHyphens/>
      <w:ind w:firstLine="720"/>
      <w:textAlignment w:val="baseline"/>
    </w:pPr>
    <w:rPr>
      <w:rFonts w:ascii="Arial" w:hAnsi="Arial" w:cs="Arial"/>
      <w:kern w:val="1"/>
      <w:sz w:val="24"/>
      <w:szCs w:val="24"/>
      <w:lang w:val="en-US" w:eastAsia="zh-CN" w:bidi="hi-IN"/>
    </w:rPr>
  </w:style>
  <w:style w:type="paragraph" w:styleId="af7">
    <w:name w:val="Normal (Web)"/>
    <w:basedOn w:val="a"/>
    <w:uiPriority w:val="99"/>
    <w:qFormat/>
    <w:rsid w:val="005B699A"/>
    <w:pPr>
      <w:suppressAutoHyphens/>
      <w:spacing w:after="225"/>
    </w:pPr>
    <w:rPr>
      <w:color w:val="333333"/>
      <w:lang w:eastAsia="zh-CN"/>
    </w:rPr>
  </w:style>
  <w:style w:type="paragraph" w:customStyle="1" w:styleId="23">
    <w:name w:val="Основной текст2"/>
    <w:basedOn w:val="a"/>
    <w:rsid w:val="005B699A"/>
    <w:pPr>
      <w:shd w:val="clear" w:color="auto" w:fill="FFFFFF"/>
    </w:pPr>
    <w:rPr>
      <w:rFonts w:ascii="Calibri" w:eastAsia="Calibri" w:hAnsi="Calibri"/>
      <w:sz w:val="20"/>
      <w:szCs w:val="22"/>
      <w:lang w:eastAsia="zh-CN"/>
    </w:rPr>
  </w:style>
  <w:style w:type="paragraph" w:customStyle="1" w:styleId="af8">
    <w:name w:val="Содержимое врезки"/>
    <w:basedOn w:val="a"/>
    <w:rsid w:val="005B699A"/>
    <w:rPr>
      <w:lang w:eastAsia="zh-CN"/>
    </w:rPr>
  </w:style>
  <w:style w:type="paragraph" w:customStyle="1" w:styleId="af9">
    <w:name w:val="Заголовок таблицы"/>
    <w:basedOn w:val="a7"/>
    <w:rsid w:val="005B699A"/>
    <w:pPr>
      <w:jc w:val="center"/>
      <w:textAlignment w:val="baseline"/>
    </w:pPr>
    <w:rPr>
      <w:rFonts w:eastAsia="Times New Roman" w:cs="DejaVu Sans Condensed"/>
      <w:b/>
      <w:bCs/>
      <w:sz w:val="24"/>
      <w:lang w:eastAsia="zh-CN" w:bidi="hi-IN"/>
    </w:rPr>
  </w:style>
  <w:style w:type="paragraph" w:customStyle="1" w:styleId="default">
    <w:name w:val="default"/>
    <w:basedOn w:val="a"/>
    <w:rsid w:val="00D45D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43D"/>
    <w:rPr>
      <w:sz w:val="24"/>
      <w:szCs w:val="24"/>
    </w:rPr>
  </w:style>
  <w:style w:type="paragraph" w:styleId="2">
    <w:name w:val="heading 2"/>
    <w:basedOn w:val="a"/>
    <w:next w:val="a0"/>
    <w:link w:val="20"/>
    <w:qFormat/>
    <w:rsid w:val="005B699A"/>
    <w:pPr>
      <w:tabs>
        <w:tab w:val="num" w:pos="1710"/>
      </w:tabs>
      <w:spacing w:before="280" w:after="280"/>
      <w:ind w:left="1710" w:hanging="360"/>
      <w:outlineLvl w:val="1"/>
    </w:pPr>
    <w:rPr>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41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rsid w:val="001822DE"/>
    <w:rPr>
      <w:rFonts w:ascii="Tahoma" w:hAnsi="Tahoma" w:cs="Tahoma"/>
      <w:sz w:val="16"/>
      <w:szCs w:val="16"/>
    </w:rPr>
  </w:style>
  <w:style w:type="paragraph" w:styleId="a0">
    <w:name w:val="Body Text"/>
    <w:basedOn w:val="a"/>
    <w:rsid w:val="00393CA2"/>
    <w:rPr>
      <w:spacing w:val="-7"/>
      <w:sz w:val="28"/>
      <w:szCs w:val="20"/>
    </w:rPr>
  </w:style>
  <w:style w:type="paragraph" w:styleId="a6">
    <w:name w:val="No Spacing"/>
    <w:qFormat/>
    <w:rsid w:val="00393CA2"/>
    <w:pPr>
      <w:jc w:val="both"/>
    </w:pPr>
    <w:rPr>
      <w:rFonts w:eastAsia="Calibri"/>
      <w:sz w:val="28"/>
      <w:lang w:eastAsia="en-US"/>
    </w:rPr>
  </w:style>
  <w:style w:type="paragraph" w:styleId="21">
    <w:name w:val="Body Text 2"/>
    <w:basedOn w:val="a"/>
    <w:rsid w:val="00393CA2"/>
    <w:pPr>
      <w:spacing w:after="120" w:line="480" w:lineRule="auto"/>
    </w:pPr>
  </w:style>
  <w:style w:type="paragraph" w:customStyle="1" w:styleId="a7">
    <w:name w:val="Содержимое таблицы"/>
    <w:basedOn w:val="a"/>
    <w:rsid w:val="006C18A0"/>
    <w:pPr>
      <w:widowControl w:val="0"/>
      <w:suppressLineNumbers/>
      <w:suppressAutoHyphens/>
    </w:pPr>
    <w:rPr>
      <w:rFonts w:eastAsia="Lucida Sans Unicode"/>
      <w:kern w:val="1"/>
      <w:sz w:val="28"/>
    </w:rPr>
  </w:style>
  <w:style w:type="character" w:styleId="a8">
    <w:name w:val="Emphasis"/>
    <w:basedOn w:val="a1"/>
    <w:uiPriority w:val="20"/>
    <w:qFormat/>
    <w:rsid w:val="00A11444"/>
    <w:rPr>
      <w:i/>
      <w:iCs/>
    </w:rPr>
  </w:style>
  <w:style w:type="paragraph" w:styleId="a9">
    <w:name w:val="header"/>
    <w:basedOn w:val="a"/>
    <w:link w:val="aa"/>
    <w:rsid w:val="00FD7DE9"/>
    <w:pPr>
      <w:tabs>
        <w:tab w:val="center" w:pos="4677"/>
        <w:tab w:val="right" w:pos="9355"/>
      </w:tabs>
    </w:pPr>
  </w:style>
  <w:style w:type="character" w:customStyle="1" w:styleId="aa">
    <w:name w:val="Верхний колонтитул Знак"/>
    <w:basedOn w:val="a1"/>
    <w:link w:val="a9"/>
    <w:rsid w:val="00FD7DE9"/>
    <w:rPr>
      <w:sz w:val="24"/>
      <w:szCs w:val="24"/>
    </w:rPr>
  </w:style>
  <w:style w:type="character" w:customStyle="1" w:styleId="20">
    <w:name w:val="Заголовок 2 Знак"/>
    <w:basedOn w:val="a1"/>
    <w:link w:val="2"/>
    <w:rsid w:val="005B699A"/>
    <w:rPr>
      <w:b/>
      <w:bCs/>
      <w:sz w:val="36"/>
      <w:szCs w:val="36"/>
      <w:lang w:eastAsia="zh-CN"/>
    </w:rPr>
  </w:style>
  <w:style w:type="character" w:customStyle="1" w:styleId="WW8Num1z0">
    <w:name w:val="WW8Num1z0"/>
    <w:rsid w:val="005B699A"/>
    <w:rPr>
      <w:rFonts w:eastAsia="Calibri" w:hint="default"/>
      <w:b/>
      <w:sz w:val="28"/>
      <w:szCs w:val="28"/>
    </w:rPr>
  </w:style>
  <w:style w:type="character" w:customStyle="1" w:styleId="WW8Num1z1">
    <w:name w:val="WW8Num1z1"/>
    <w:rsid w:val="005B699A"/>
    <w:rPr>
      <w:rFonts w:ascii="Times New Roman" w:hAnsi="Times New Roman" w:cs="Times New Roman" w:hint="default"/>
      <w:b/>
      <w:sz w:val="28"/>
      <w:szCs w:val="28"/>
      <w:lang w:val="ru-RU"/>
    </w:rPr>
  </w:style>
  <w:style w:type="character" w:customStyle="1" w:styleId="WW8Num2z0">
    <w:name w:val="WW8Num2z0"/>
    <w:rsid w:val="005B699A"/>
    <w:rPr>
      <w:rFonts w:ascii="Wingdings" w:hAnsi="Wingdings" w:cs="Wingdings" w:hint="default"/>
      <w:color w:val="auto"/>
      <w:sz w:val="28"/>
      <w:szCs w:val="28"/>
    </w:rPr>
  </w:style>
  <w:style w:type="character" w:customStyle="1" w:styleId="WW8Num2z1">
    <w:name w:val="WW8Num2z1"/>
    <w:rsid w:val="005B699A"/>
    <w:rPr>
      <w:rFonts w:ascii="Courier New" w:hAnsi="Courier New" w:cs="Courier New" w:hint="default"/>
    </w:rPr>
  </w:style>
  <w:style w:type="character" w:customStyle="1" w:styleId="WW8Num2z3">
    <w:name w:val="WW8Num2z3"/>
    <w:rsid w:val="005B699A"/>
    <w:rPr>
      <w:rFonts w:ascii="Symbol" w:hAnsi="Symbol" w:cs="Symbol" w:hint="default"/>
    </w:rPr>
  </w:style>
  <w:style w:type="character" w:customStyle="1" w:styleId="WW8Num3z0">
    <w:name w:val="WW8Num3z0"/>
    <w:rsid w:val="005B699A"/>
    <w:rPr>
      <w:rFonts w:ascii="Times New Roman" w:hAnsi="Times New Roman" w:cs="DejaVu Sans Condensed" w:hint="default"/>
      <w:kern w:val="1"/>
      <w:sz w:val="28"/>
      <w:szCs w:val="28"/>
      <w:lang w:val="ru-RU"/>
    </w:rPr>
  </w:style>
  <w:style w:type="character" w:customStyle="1" w:styleId="WW8Num3z1">
    <w:name w:val="WW8Num3z1"/>
    <w:rsid w:val="005B699A"/>
  </w:style>
  <w:style w:type="character" w:customStyle="1" w:styleId="WW8Num3z2">
    <w:name w:val="WW8Num3z2"/>
    <w:rsid w:val="005B699A"/>
  </w:style>
  <w:style w:type="character" w:customStyle="1" w:styleId="WW8Num3z3">
    <w:name w:val="WW8Num3z3"/>
    <w:rsid w:val="005B699A"/>
  </w:style>
  <w:style w:type="character" w:customStyle="1" w:styleId="WW8Num3z4">
    <w:name w:val="WW8Num3z4"/>
    <w:rsid w:val="005B699A"/>
  </w:style>
  <w:style w:type="character" w:customStyle="1" w:styleId="WW8Num3z5">
    <w:name w:val="WW8Num3z5"/>
    <w:rsid w:val="005B699A"/>
  </w:style>
  <w:style w:type="character" w:customStyle="1" w:styleId="WW8Num3z6">
    <w:name w:val="WW8Num3z6"/>
    <w:rsid w:val="005B699A"/>
  </w:style>
  <w:style w:type="character" w:customStyle="1" w:styleId="WW8Num3z7">
    <w:name w:val="WW8Num3z7"/>
    <w:rsid w:val="005B699A"/>
  </w:style>
  <w:style w:type="character" w:customStyle="1" w:styleId="WW8Num3z8">
    <w:name w:val="WW8Num3z8"/>
    <w:rsid w:val="005B699A"/>
  </w:style>
  <w:style w:type="character" w:customStyle="1" w:styleId="WW8Num4z0">
    <w:name w:val="WW8Num4z0"/>
    <w:rsid w:val="005B699A"/>
  </w:style>
  <w:style w:type="character" w:customStyle="1" w:styleId="WW8Num4z1">
    <w:name w:val="WW8Num4z1"/>
    <w:rsid w:val="005B699A"/>
  </w:style>
  <w:style w:type="character" w:customStyle="1" w:styleId="WW8Num4z2">
    <w:name w:val="WW8Num4z2"/>
    <w:rsid w:val="005B699A"/>
  </w:style>
  <w:style w:type="character" w:customStyle="1" w:styleId="WW8Num4z3">
    <w:name w:val="WW8Num4z3"/>
    <w:rsid w:val="005B699A"/>
  </w:style>
  <w:style w:type="character" w:customStyle="1" w:styleId="WW8Num4z4">
    <w:name w:val="WW8Num4z4"/>
    <w:rsid w:val="005B699A"/>
  </w:style>
  <w:style w:type="character" w:customStyle="1" w:styleId="WW8Num4z5">
    <w:name w:val="WW8Num4z5"/>
    <w:rsid w:val="005B699A"/>
  </w:style>
  <w:style w:type="character" w:customStyle="1" w:styleId="WW8Num4z6">
    <w:name w:val="WW8Num4z6"/>
    <w:rsid w:val="005B699A"/>
  </w:style>
  <w:style w:type="character" w:customStyle="1" w:styleId="WW8Num4z7">
    <w:name w:val="WW8Num4z7"/>
    <w:rsid w:val="005B699A"/>
  </w:style>
  <w:style w:type="character" w:customStyle="1" w:styleId="WW8Num4z8">
    <w:name w:val="WW8Num4z8"/>
    <w:rsid w:val="005B699A"/>
  </w:style>
  <w:style w:type="character" w:customStyle="1" w:styleId="WW8Num5z0">
    <w:name w:val="WW8Num5z0"/>
    <w:rsid w:val="005B699A"/>
    <w:rPr>
      <w:rFonts w:ascii="Wingdings" w:hAnsi="Wingdings" w:cs="Wingdings" w:hint="default"/>
      <w:sz w:val="28"/>
      <w:szCs w:val="28"/>
    </w:rPr>
  </w:style>
  <w:style w:type="character" w:customStyle="1" w:styleId="WW8Num5z1">
    <w:name w:val="WW8Num5z1"/>
    <w:rsid w:val="005B699A"/>
    <w:rPr>
      <w:rFonts w:ascii="Courier New" w:hAnsi="Courier New" w:cs="Courier New" w:hint="default"/>
    </w:rPr>
  </w:style>
  <w:style w:type="character" w:customStyle="1" w:styleId="WW8Num5z3">
    <w:name w:val="WW8Num5z3"/>
    <w:rsid w:val="005B699A"/>
    <w:rPr>
      <w:rFonts w:ascii="Symbol" w:hAnsi="Symbol" w:cs="Symbol" w:hint="default"/>
    </w:rPr>
  </w:style>
  <w:style w:type="character" w:customStyle="1" w:styleId="WW8Num6z0">
    <w:name w:val="WW8Num6z0"/>
    <w:rsid w:val="005B699A"/>
  </w:style>
  <w:style w:type="character" w:customStyle="1" w:styleId="WW8Num6z1">
    <w:name w:val="WW8Num6z1"/>
    <w:rsid w:val="005B699A"/>
  </w:style>
  <w:style w:type="character" w:customStyle="1" w:styleId="WW8Num6z2">
    <w:name w:val="WW8Num6z2"/>
    <w:rsid w:val="005B699A"/>
  </w:style>
  <w:style w:type="character" w:customStyle="1" w:styleId="WW8Num6z3">
    <w:name w:val="WW8Num6z3"/>
    <w:rsid w:val="005B699A"/>
  </w:style>
  <w:style w:type="character" w:customStyle="1" w:styleId="WW8Num6z4">
    <w:name w:val="WW8Num6z4"/>
    <w:rsid w:val="005B699A"/>
  </w:style>
  <w:style w:type="character" w:customStyle="1" w:styleId="WW8Num6z5">
    <w:name w:val="WW8Num6z5"/>
    <w:rsid w:val="005B699A"/>
  </w:style>
  <w:style w:type="character" w:customStyle="1" w:styleId="WW8Num6z6">
    <w:name w:val="WW8Num6z6"/>
    <w:rsid w:val="005B699A"/>
  </w:style>
  <w:style w:type="character" w:customStyle="1" w:styleId="WW8Num6z7">
    <w:name w:val="WW8Num6z7"/>
    <w:rsid w:val="005B699A"/>
  </w:style>
  <w:style w:type="character" w:customStyle="1" w:styleId="WW8Num6z8">
    <w:name w:val="WW8Num6z8"/>
    <w:rsid w:val="005B699A"/>
  </w:style>
  <w:style w:type="character" w:customStyle="1" w:styleId="WW8Num7z0">
    <w:name w:val="WW8Num7z0"/>
    <w:rsid w:val="005B699A"/>
    <w:rPr>
      <w:rFonts w:hint="default"/>
    </w:rPr>
  </w:style>
  <w:style w:type="character" w:customStyle="1" w:styleId="WW8Num7z1">
    <w:name w:val="WW8Num7z1"/>
    <w:rsid w:val="005B699A"/>
  </w:style>
  <w:style w:type="character" w:customStyle="1" w:styleId="WW8Num7z2">
    <w:name w:val="WW8Num7z2"/>
    <w:rsid w:val="005B699A"/>
  </w:style>
  <w:style w:type="character" w:customStyle="1" w:styleId="WW8Num7z3">
    <w:name w:val="WW8Num7z3"/>
    <w:rsid w:val="005B699A"/>
  </w:style>
  <w:style w:type="character" w:customStyle="1" w:styleId="WW8Num7z4">
    <w:name w:val="WW8Num7z4"/>
    <w:rsid w:val="005B699A"/>
  </w:style>
  <w:style w:type="character" w:customStyle="1" w:styleId="WW8Num7z5">
    <w:name w:val="WW8Num7z5"/>
    <w:rsid w:val="005B699A"/>
  </w:style>
  <w:style w:type="character" w:customStyle="1" w:styleId="WW8Num7z6">
    <w:name w:val="WW8Num7z6"/>
    <w:rsid w:val="005B699A"/>
  </w:style>
  <w:style w:type="character" w:customStyle="1" w:styleId="WW8Num7z7">
    <w:name w:val="WW8Num7z7"/>
    <w:rsid w:val="005B699A"/>
  </w:style>
  <w:style w:type="character" w:customStyle="1" w:styleId="WW8Num7z8">
    <w:name w:val="WW8Num7z8"/>
    <w:rsid w:val="005B699A"/>
  </w:style>
  <w:style w:type="character" w:customStyle="1" w:styleId="WW8Num8z0">
    <w:name w:val="WW8Num8z0"/>
    <w:rsid w:val="005B699A"/>
    <w:rPr>
      <w:rFonts w:ascii="Wingdings" w:hAnsi="Wingdings" w:cs="Wingdings" w:hint="default"/>
      <w:color w:val="000000"/>
      <w:sz w:val="28"/>
      <w:szCs w:val="28"/>
      <w:shd w:val="clear" w:color="auto" w:fill="FFFFFF"/>
    </w:rPr>
  </w:style>
  <w:style w:type="character" w:customStyle="1" w:styleId="WW8Num8z1">
    <w:name w:val="WW8Num8z1"/>
    <w:rsid w:val="005B699A"/>
    <w:rPr>
      <w:rFonts w:ascii="Courier New" w:hAnsi="Courier New" w:cs="Courier New" w:hint="default"/>
    </w:rPr>
  </w:style>
  <w:style w:type="character" w:customStyle="1" w:styleId="WW8Num8z3">
    <w:name w:val="WW8Num8z3"/>
    <w:rsid w:val="005B699A"/>
    <w:rPr>
      <w:rFonts w:ascii="Symbol" w:hAnsi="Symbol" w:cs="Symbol" w:hint="default"/>
    </w:rPr>
  </w:style>
  <w:style w:type="character" w:customStyle="1" w:styleId="1">
    <w:name w:val="Основной шрифт абзаца1"/>
    <w:rsid w:val="005B699A"/>
  </w:style>
  <w:style w:type="character" w:styleId="ab">
    <w:name w:val="page number"/>
    <w:basedOn w:val="1"/>
    <w:rsid w:val="005B699A"/>
  </w:style>
  <w:style w:type="character" w:styleId="ac">
    <w:name w:val="Hyperlink"/>
    <w:rsid w:val="005B699A"/>
    <w:rPr>
      <w:color w:val="0000FF"/>
      <w:u w:val="single"/>
    </w:rPr>
  </w:style>
  <w:style w:type="character" w:customStyle="1" w:styleId="22">
    <w:name w:val="Основной текст (2)"/>
    <w:rsid w:val="005B699A"/>
    <w:rPr>
      <w:rFonts w:ascii="Arial" w:eastAsia="Arial" w:hAnsi="Arial" w:cs="Arial"/>
      <w:b w:val="0"/>
      <w:bCs w:val="0"/>
      <w:i w:val="0"/>
      <w:iCs w:val="0"/>
      <w:caps w:val="0"/>
      <w:smallCaps w:val="0"/>
      <w:strike w:val="0"/>
      <w:dstrike w:val="0"/>
      <w:color w:val="000000"/>
      <w:spacing w:val="0"/>
      <w:w w:val="100"/>
      <w:position w:val="0"/>
      <w:sz w:val="28"/>
      <w:szCs w:val="28"/>
      <w:u w:val="none"/>
      <w:vertAlign w:val="baseline"/>
      <w:lang w:val="ru-RU" w:bidi="ru-RU"/>
    </w:rPr>
  </w:style>
  <w:style w:type="character" w:styleId="ad">
    <w:name w:val="Strong"/>
    <w:qFormat/>
    <w:rsid w:val="005B699A"/>
    <w:rPr>
      <w:b/>
      <w:bCs/>
    </w:rPr>
  </w:style>
  <w:style w:type="character" w:customStyle="1" w:styleId="blk">
    <w:name w:val="blk"/>
    <w:basedOn w:val="1"/>
    <w:rsid w:val="005B699A"/>
  </w:style>
  <w:style w:type="character" w:customStyle="1" w:styleId="ae">
    <w:name w:val="Основной текст с отступом Знак"/>
    <w:rsid w:val="005B699A"/>
    <w:rPr>
      <w:sz w:val="24"/>
      <w:szCs w:val="24"/>
      <w:lang w:val="ru-RU" w:bidi="ar-SA"/>
    </w:rPr>
  </w:style>
  <w:style w:type="character" w:customStyle="1" w:styleId="sub">
    <w:name w:val="sub"/>
    <w:basedOn w:val="1"/>
    <w:rsid w:val="005B699A"/>
  </w:style>
  <w:style w:type="character" w:customStyle="1" w:styleId="3">
    <w:name w:val="Основной текст 3 Знак"/>
    <w:rsid w:val="005B699A"/>
    <w:rPr>
      <w:rFonts w:ascii="Times New Roman" w:eastAsia="Times New Roman" w:hAnsi="Times New Roman" w:cs="Times New Roman"/>
      <w:sz w:val="16"/>
      <w:szCs w:val="16"/>
    </w:rPr>
  </w:style>
  <w:style w:type="character" w:customStyle="1" w:styleId="10">
    <w:name w:val="Основной текст1"/>
    <w:rsid w:val="005B699A"/>
    <w:rPr>
      <w:rFonts w:ascii="Times New Roman" w:eastAsia="Times New Roman" w:hAnsi="Times New Roman" w:cs="Times New Roman"/>
      <w:i w:val="0"/>
      <w:iCs w:val="0"/>
      <w:caps w:val="0"/>
      <w:smallCaps w:val="0"/>
      <w:spacing w:val="0"/>
      <w:sz w:val="22"/>
      <w:szCs w:val="22"/>
      <w:shd w:val="clear" w:color="auto" w:fill="FFFFFF"/>
    </w:rPr>
  </w:style>
  <w:style w:type="character" w:customStyle="1" w:styleId="af">
    <w:name w:val="Основной текст_"/>
    <w:rsid w:val="005B699A"/>
    <w:rPr>
      <w:spacing w:val="1"/>
      <w:sz w:val="25"/>
      <w:szCs w:val="25"/>
      <w:shd w:val="clear" w:color="auto" w:fill="FFFFFF"/>
    </w:rPr>
  </w:style>
  <w:style w:type="character" w:customStyle="1" w:styleId="af0">
    <w:name w:val="Цветовое выделение"/>
    <w:rsid w:val="005B699A"/>
    <w:rPr>
      <w:color w:val="0000FF"/>
    </w:rPr>
  </w:style>
  <w:style w:type="character" w:customStyle="1" w:styleId="FontStyle14">
    <w:name w:val="Font Style14"/>
    <w:rsid w:val="005B699A"/>
    <w:rPr>
      <w:rFonts w:ascii="Times New Roman" w:hAnsi="Times New Roman" w:cs="Times New Roman" w:hint="default"/>
      <w:sz w:val="24"/>
      <w:szCs w:val="24"/>
    </w:rPr>
  </w:style>
  <w:style w:type="paragraph" w:customStyle="1" w:styleId="11">
    <w:name w:val="Заголовок1"/>
    <w:basedOn w:val="a"/>
    <w:next w:val="a0"/>
    <w:rsid w:val="005B699A"/>
    <w:pPr>
      <w:keepNext/>
      <w:spacing w:before="240" w:after="120"/>
    </w:pPr>
    <w:rPr>
      <w:rFonts w:ascii="Liberation Sans" w:eastAsia="Microsoft YaHei" w:hAnsi="Liberation Sans" w:cs="Arial"/>
      <w:sz w:val="28"/>
      <w:szCs w:val="28"/>
      <w:lang w:eastAsia="zh-CN"/>
    </w:rPr>
  </w:style>
  <w:style w:type="paragraph" w:styleId="af1">
    <w:name w:val="List"/>
    <w:basedOn w:val="a0"/>
    <w:rsid w:val="005B699A"/>
    <w:pPr>
      <w:spacing w:after="140" w:line="288" w:lineRule="auto"/>
    </w:pPr>
    <w:rPr>
      <w:rFonts w:cs="Arial"/>
      <w:spacing w:val="0"/>
      <w:sz w:val="24"/>
      <w:szCs w:val="24"/>
      <w:lang w:eastAsia="zh-CN"/>
    </w:rPr>
  </w:style>
  <w:style w:type="paragraph" w:styleId="af2">
    <w:name w:val="caption"/>
    <w:basedOn w:val="a"/>
    <w:qFormat/>
    <w:rsid w:val="005B699A"/>
    <w:pPr>
      <w:suppressLineNumbers/>
      <w:spacing w:before="120" w:after="120"/>
    </w:pPr>
    <w:rPr>
      <w:rFonts w:cs="Arial"/>
      <w:i/>
      <w:iCs/>
      <w:lang w:eastAsia="zh-CN"/>
    </w:rPr>
  </w:style>
  <w:style w:type="paragraph" w:customStyle="1" w:styleId="12">
    <w:name w:val="Указатель1"/>
    <w:basedOn w:val="a"/>
    <w:rsid w:val="005B699A"/>
    <w:pPr>
      <w:suppressLineNumbers/>
    </w:pPr>
    <w:rPr>
      <w:rFonts w:cs="Arial"/>
      <w:lang w:eastAsia="zh-CN"/>
    </w:rPr>
  </w:style>
  <w:style w:type="paragraph" w:customStyle="1" w:styleId="af3">
    <w:name w:val="Знак Знак Знак Знак Знак Знак Знак"/>
    <w:basedOn w:val="a"/>
    <w:rsid w:val="005B699A"/>
    <w:pPr>
      <w:widowControl w:val="0"/>
      <w:spacing w:after="160" w:line="240" w:lineRule="exact"/>
      <w:jc w:val="right"/>
    </w:pPr>
    <w:rPr>
      <w:sz w:val="20"/>
      <w:szCs w:val="20"/>
      <w:lang w:val="en-GB" w:eastAsia="zh-CN"/>
    </w:rPr>
  </w:style>
  <w:style w:type="paragraph" w:styleId="af4">
    <w:name w:val="footer"/>
    <w:basedOn w:val="a"/>
    <w:link w:val="af5"/>
    <w:rsid w:val="005B699A"/>
    <w:rPr>
      <w:lang w:eastAsia="zh-CN"/>
    </w:rPr>
  </w:style>
  <w:style w:type="character" w:customStyle="1" w:styleId="af5">
    <w:name w:val="Нижний колонтитул Знак"/>
    <w:basedOn w:val="a1"/>
    <w:link w:val="af4"/>
    <w:rsid w:val="005B699A"/>
    <w:rPr>
      <w:sz w:val="24"/>
      <w:szCs w:val="24"/>
      <w:lang w:eastAsia="zh-CN"/>
    </w:rPr>
  </w:style>
  <w:style w:type="paragraph" w:customStyle="1" w:styleId="Standard">
    <w:name w:val="Standard"/>
    <w:rsid w:val="005B699A"/>
    <w:pPr>
      <w:suppressAutoHyphens/>
      <w:overflowPunct w:val="0"/>
      <w:autoSpaceDE w:val="0"/>
      <w:textAlignment w:val="baseline"/>
    </w:pPr>
    <w:rPr>
      <w:rFonts w:ascii="Liberation Serif" w:eastAsia="SimSun" w:hAnsi="Liberation Serif" w:cs="Mangal"/>
      <w:kern w:val="1"/>
      <w:sz w:val="24"/>
      <w:szCs w:val="24"/>
      <w:lang w:val="en-US" w:eastAsia="zh-CN" w:bidi="hi-IN"/>
    </w:rPr>
  </w:style>
  <w:style w:type="paragraph" w:customStyle="1" w:styleId="TableContents">
    <w:name w:val="Table Contents"/>
    <w:basedOn w:val="a"/>
    <w:rsid w:val="005B699A"/>
    <w:pPr>
      <w:suppressAutoHyphens/>
      <w:overflowPunct w:val="0"/>
      <w:autoSpaceDE w:val="0"/>
    </w:pPr>
    <w:rPr>
      <w:rFonts w:ascii="Liberation Serif" w:eastAsia="SimSun" w:hAnsi="Liberation Serif" w:cs="Mangal"/>
      <w:kern w:val="1"/>
      <w:lang w:val="en-US" w:eastAsia="zh-CN" w:bidi="hi-IN"/>
    </w:rPr>
  </w:style>
  <w:style w:type="paragraph" w:styleId="af6">
    <w:name w:val="List Paragraph"/>
    <w:basedOn w:val="a"/>
    <w:uiPriority w:val="34"/>
    <w:qFormat/>
    <w:rsid w:val="005B699A"/>
    <w:pPr>
      <w:ind w:left="720"/>
      <w:contextualSpacing/>
    </w:pPr>
    <w:rPr>
      <w:lang w:eastAsia="zh-CN"/>
    </w:rPr>
  </w:style>
  <w:style w:type="paragraph" w:customStyle="1" w:styleId="Textbody">
    <w:name w:val="Text body"/>
    <w:basedOn w:val="Standard"/>
    <w:rsid w:val="005B699A"/>
    <w:pPr>
      <w:overflowPunct/>
      <w:autoSpaceDE/>
      <w:spacing w:after="140" w:line="288" w:lineRule="auto"/>
    </w:pPr>
  </w:style>
  <w:style w:type="paragraph" w:customStyle="1" w:styleId="western">
    <w:name w:val="western"/>
    <w:basedOn w:val="a"/>
    <w:rsid w:val="005B699A"/>
    <w:pPr>
      <w:spacing w:before="280" w:after="115" w:line="276" w:lineRule="auto"/>
    </w:pPr>
    <w:rPr>
      <w:rFonts w:ascii="Calibri" w:hAnsi="Calibri" w:cs="Calibri"/>
      <w:color w:val="000000"/>
      <w:sz w:val="22"/>
      <w:szCs w:val="22"/>
      <w:lang w:eastAsia="zh-CN"/>
    </w:rPr>
  </w:style>
  <w:style w:type="paragraph" w:customStyle="1" w:styleId="ConsPlusNormal">
    <w:name w:val="ConsPlusNormal"/>
    <w:rsid w:val="005B699A"/>
    <w:pPr>
      <w:widowControl w:val="0"/>
      <w:suppressAutoHyphens/>
      <w:ind w:firstLine="720"/>
      <w:textAlignment w:val="baseline"/>
    </w:pPr>
    <w:rPr>
      <w:rFonts w:ascii="Arial" w:hAnsi="Arial" w:cs="Arial"/>
      <w:kern w:val="1"/>
      <w:sz w:val="24"/>
      <w:szCs w:val="24"/>
      <w:lang w:val="en-US" w:eastAsia="zh-CN" w:bidi="hi-IN"/>
    </w:rPr>
  </w:style>
  <w:style w:type="paragraph" w:styleId="af7">
    <w:name w:val="Normal (Web)"/>
    <w:basedOn w:val="a"/>
    <w:uiPriority w:val="99"/>
    <w:qFormat/>
    <w:rsid w:val="005B699A"/>
    <w:pPr>
      <w:suppressAutoHyphens/>
      <w:spacing w:after="225"/>
    </w:pPr>
    <w:rPr>
      <w:color w:val="333333"/>
      <w:lang w:eastAsia="zh-CN"/>
    </w:rPr>
  </w:style>
  <w:style w:type="paragraph" w:customStyle="1" w:styleId="23">
    <w:name w:val="Основной текст2"/>
    <w:basedOn w:val="a"/>
    <w:rsid w:val="005B699A"/>
    <w:pPr>
      <w:shd w:val="clear" w:color="auto" w:fill="FFFFFF"/>
    </w:pPr>
    <w:rPr>
      <w:rFonts w:ascii="Calibri" w:eastAsia="Calibri" w:hAnsi="Calibri"/>
      <w:sz w:val="20"/>
      <w:szCs w:val="22"/>
      <w:lang w:eastAsia="zh-CN"/>
    </w:rPr>
  </w:style>
  <w:style w:type="paragraph" w:customStyle="1" w:styleId="af8">
    <w:name w:val="Содержимое врезки"/>
    <w:basedOn w:val="a"/>
    <w:rsid w:val="005B699A"/>
    <w:rPr>
      <w:lang w:eastAsia="zh-CN"/>
    </w:rPr>
  </w:style>
  <w:style w:type="paragraph" w:customStyle="1" w:styleId="af9">
    <w:name w:val="Заголовок таблицы"/>
    <w:basedOn w:val="a7"/>
    <w:rsid w:val="005B699A"/>
    <w:pPr>
      <w:jc w:val="center"/>
      <w:textAlignment w:val="baseline"/>
    </w:pPr>
    <w:rPr>
      <w:rFonts w:eastAsia="Times New Roman" w:cs="DejaVu Sans Condensed"/>
      <w:b/>
      <w:bCs/>
      <w:sz w:val="24"/>
      <w:lang w:eastAsia="zh-CN" w:bidi="hi-IN"/>
    </w:rPr>
  </w:style>
  <w:style w:type="paragraph" w:customStyle="1" w:styleId="default">
    <w:name w:val="default"/>
    <w:basedOn w:val="a"/>
    <w:rsid w:val="00D45D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20571">
      <w:bodyDiv w:val="1"/>
      <w:marLeft w:val="0"/>
      <w:marRight w:val="0"/>
      <w:marTop w:val="0"/>
      <w:marBottom w:val="0"/>
      <w:divBdr>
        <w:top w:val="none" w:sz="0" w:space="0" w:color="auto"/>
        <w:left w:val="none" w:sz="0" w:space="0" w:color="auto"/>
        <w:bottom w:val="none" w:sz="0" w:space="0" w:color="auto"/>
        <w:right w:val="none" w:sz="0" w:space="0" w:color="auto"/>
      </w:divBdr>
    </w:div>
    <w:div w:id="807473779">
      <w:bodyDiv w:val="1"/>
      <w:marLeft w:val="0"/>
      <w:marRight w:val="0"/>
      <w:marTop w:val="0"/>
      <w:marBottom w:val="0"/>
      <w:divBdr>
        <w:top w:val="none" w:sz="0" w:space="0" w:color="auto"/>
        <w:left w:val="none" w:sz="0" w:space="0" w:color="auto"/>
        <w:bottom w:val="none" w:sz="0" w:space="0" w:color="auto"/>
        <w:right w:val="none" w:sz="0" w:space="0" w:color="auto"/>
      </w:divBdr>
    </w:div>
    <w:div w:id="1705397337">
      <w:bodyDiv w:val="1"/>
      <w:marLeft w:val="0"/>
      <w:marRight w:val="0"/>
      <w:marTop w:val="0"/>
      <w:marBottom w:val="0"/>
      <w:divBdr>
        <w:top w:val="none" w:sz="0" w:space="0" w:color="auto"/>
        <w:left w:val="none" w:sz="0" w:space="0" w:color="auto"/>
        <w:bottom w:val="none" w:sz="0" w:space="0" w:color="auto"/>
        <w:right w:val="none" w:sz="0" w:space="0" w:color="auto"/>
      </w:divBdr>
    </w:div>
    <w:div w:id="1845123489">
      <w:bodyDiv w:val="1"/>
      <w:marLeft w:val="0"/>
      <w:marRight w:val="0"/>
      <w:marTop w:val="0"/>
      <w:marBottom w:val="0"/>
      <w:divBdr>
        <w:top w:val="none" w:sz="0" w:space="0" w:color="auto"/>
        <w:left w:val="none" w:sz="0" w:space="0" w:color="auto"/>
        <w:bottom w:val="none" w:sz="0" w:space="0" w:color="auto"/>
        <w:right w:val="none" w:sz="0" w:space="0" w:color="auto"/>
      </w:divBdr>
    </w:div>
    <w:div w:id="19106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9023126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59D8-95F4-41C9-A8E2-247E4755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28</Pages>
  <Words>5941</Words>
  <Characters>46299</Characters>
  <Application>Microsoft Office Word</Application>
  <DocSecurity>0</DocSecurity>
  <Lines>385</Lines>
  <Paragraphs>104</Paragraphs>
  <ScaleCrop>false</ScaleCrop>
  <HeadingPairs>
    <vt:vector size="2" baseType="variant">
      <vt:variant>
        <vt:lpstr>Название</vt:lpstr>
      </vt:variant>
      <vt:variant>
        <vt:i4>1</vt:i4>
      </vt:variant>
    </vt:vector>
  </HeadingPairs>
  <TitlesOfParts>
    <vt:vector size="1" baseType="lpstr">
      <vt:lpstr>Календарный планом спортивно-массовых мероприятий на 2012 год</vt:lpstr>
    </vt:vector>
  </TitlesOfParts>
  <Company>Home</Company>
  <LinksUpToDate>false</LinksUpToDate>
  <CharactersWithSpaces>52136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Календарный планом спортивно-массовых мероприятий на 2012 год</dc:title>
  <dc:creator>Кунаев А.В</dc:creator>
  <cp:lastModifiedBy>КолесниковаНВ</cp:lastModifiedBy>
  <cp:revision>11</cp:revision>
  <cp:lastPrinted>2023-12-26T13:20:00Z</cp:lastPrinted>
  <dcterms:created xsi:type="dcterms:W3CDTF">2023-12-06T13:53:00Z</dcterms:created>
  <dcterms:modified xsi:type="dcterms:W3CDTF">2023-12-27T06:06:00Z</dcterms:modified>
</cp:coreProperties>
</file>