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914" w:rsidRPr="00F34914" w:rsidRDefault="00F34914" w:rsidP="00F34914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F34914">
        <w:rPr>
          <w:b/>
          <w:sz w:val="28"/>
          <w:szCs w:val="28"/>
          <w:u w:val="single"/>
        </w:rPr>
        <w:t>Проект № 47-191.01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315CF">
        <w:rPr>
          <w:sz w:val="28"/>
          <w:szCs w:val="28"/>
        </w:rPr>
        <w:t>3</w:t>
      </w:r>
      <w:r w:rsidR="0069791C">
        <w:rPr>
          <w:sz w:val="28"/>
          <w:szCs w:val="28"/>
        </w:rPr>
        <w:t>1.0</w:t>
      </w:r>
      <w:r w:rsidR="00E315CF">
        <w:rPr>
          <w:sz w:val="28"/>
          <w:szCs w:val="28"/>
        </w:rPr>
        <w:t>1</w:t>
      </w:r>
      <w:r w:rsidR="0069791C">
        <w:rPr>
          <w:sz w:val="28"/>
          <w:szCs w:val="28"/>
        </w:rPr>
        <w:t>.2025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 w:rsidR="0069791C">
        <w:rPr>
          <w:sz w:val="28"/>
          <w:szCs w:val="28"/>
        </w:rPr>
        <w:t>47</w:t>
      </w:r>
      <w:r>
        <w:rPr>
          <w:sz w:val="28"/>
          <w:szCs w:val="28"/>
        </w:rPr>
        <w:t>/___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BF6F5B"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</w:t>
      </w:r>
      <w:r w:rsidR="0069791C">
        <w:rPr>
          <w:sz w:val="28"/>
          <w:szCs w:val="28"/>
        </w:rPr>
        <w:t>, соглашения</w:t>
      </w:r>
      <w:r w:rsidR="007224BB">
        <w:rPr>
          <w:sz w:val="28"/>
          <w:szCs w:val="28"/>
        </w:rPr>
        <w:t xml:space="preserve"> «О</w:t>
      </w:r>
      <w:r w:rsidR="007224BB" w:rsidRPr="00B3471E">
        <w:rPr>
          <w:b/>
          <w:bCs/>
          <w:spacing w:val="-1"/>
          <w:sz w:val="28"/>
          <w:szCs w:val="28"/>
        </w:rPr>
        <w:t xml:space="preserve"> </w:t>
      </w:r>
      <w:r w:rsidR="007224BB" w:rsidRPr="007224BB">
        <w:rPr>
          <w:bCs/>
          <w:spacing w:val="-1"/>
          <w:sz w:val="28"/>
          <w:szCs w:val="28"/>
        </w:rPr>
        <w:t>передаче муниципальным образованием Подосиновское городское поселение  Подосиновского района Кировской области части  полномочий по решению        вопросов местного значения по реализации мероприятий, направленных на благоустройство населенных пунктов, а именно полномочия на выполнение работ по устройству подвесной</w:t>
      </w:r>
      <w:proofErr w:type="gramEnd"/>
      <w:r w:rsidR="007224BB" w:rsidRPr="007224BB">
        <w:rPr>
          <w:bCs/>
          <w:spacing w:val="-1"/>
          <w:sz w:val="28"/>
          <w:szCs w:val="28"/>
        </w:rPr>
        <w:t xml:space="preserve"> разборной пешеходной переправы через реку Пушма, дер. Тетеринская, Подосиновское городское поселение Подосиновского района Кировской области  муниципальному образованию  Подосиновский муниципальный район Кировской области</w:t>
      </w:r>
      <w:r w:rsidR="007224BB">
        <w:rPr>
          <w:sz w:val="28"/>
          <w:szCs w:val="28"/>
        </w:rPr>
        <w:t>» от 30.09.2024 (с изменениями, внесенными дополнительным соглашением от 20.12.2024 № 1),</w:t>
      </w:r>
      <w:r w:rsidRPr="00BF6F5B">
        <w:rPr>
          <w:sz w:val="28"/>
          <w:szCs w:val="28"/>
        </w:rPr>
        <w:t xml:space="preserve"> Подосиновская </w:t>
      </w:r>
      <w:proofErr w:type="gramStart"/>
      <w:r w:rsidRPr="00BF6F5B">
        <w:rPr>
          <w:sz w:val="28"/>
          <w:szCs w:val="28"/>
        </w:rPr>
        <w:t>районная</w:t>
      </w:r>
      <w:proofErr w:type="gramEnd"/>
      <w:r w:rsidRPr="00BF6F5B">
        <w:rPr>
          <w:sz w:val="28"/>
          <w:szCs w:val="28"/>
        </w:rPr>
        <w:t xml:space="preserve">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224BB">
        <w:rPr>
          <w:sz w:val="28"/>
          <w:szCs w:val="28"/>
        </w:rPr>
        <w:t>Подосиновское</w:t>
      </w:r>
      <w:r w:rsidRPr="00BF6F5B">
        <w:rPr>
          <w:sz w:val="28"/>
          <w:szCs w:val="28"/>
        </w:rPr>
        <w:t xml:space="preserve">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224BB">
        <w:rPr>
          <w:sz w:val="28"/>
          <w:szCs w:val="28"/>
        </w:rPr>
        <w:t>Подосиновской</w:t>
      </w:r>
      <w:r w:rsidRPr="00BF6F5B">
        <w:rPr>
          <w:sz w:val="28"/>
          <w:szCs w:val="28"/>
        </w:rPr>
        <w:t xml:space="preserve">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lastRenderedPageBreak/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</w:t>
      </w:r>
      <w:r w:rsidR="00E315CF">
        <w:rPr>
          <w:sz w:val="28"/>
          <w:szCs w:val="28"/>
        </w:rPr>
        <w:t xml:space="preserve">    </w:t>
      </w:r>
      <w:r w:rsidR="00E96019">
        <w:rPr>
          <w:sz w:val="28"/>
          <w:szCs w:val="28"/>
        </w:rPr>
        <w:t xml:space="preserve"> </w:t>
      </w:r>
      <w:r w:rsidR="004861C5">
        <w:rPr>
          <w:rFonts w:eastAsia="Calibri"/>
          <w:sz w:val="28"/>
          <w:szCs w:val="28"/>
        </w:rPr>
        <w:t>А.И. Третьяков</w:t>
      </w:r>
    </w:p>
    <w:p w:rsidR="00BF6F5B" w:rsidRDefault="00BF6F5B" w:rsidP="00BF6F5B">
      <w:pPr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решением Подосиновской 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районной Думы </w:t>
            </w:r>
          </w:p>
          <w:p w:rsidR="00BF6F5B" w:rsidRDefault="00BF6F5B" w:rsidP="00E315CF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E315CF">
              <w:rPr>
                <w:sz w:val="24"/>
                <w:szCs w:val="24"/>
              </w:rPr>
              <w:t>31.01.2025</w:t>
            </w:r>
            <w:r w:rsidR="00282AF2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571EB">
              <w:rPr>
                <w:sz w:val="24"/>
                <w:szCs w:val="24"/>
              </w:rPr>
              <w:t xml:space="preserve">№ </w:t>
            </w:r>
          </w:p>
        </w:tc>
      </w:tr>
    </w:tbl>
    <w:p w:rsidR="007224BB" w:rsidRDefault="007224BB" w:rsidP="00282AF2">
      <w:pPr>
        <w:jc w:val="center"/>
        <w:rPr>
          <w:sz w:val="24"/>
          <w:szCs w:val="24"/>
        </w:rPr>
      </w:pP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ПЕРЕЧЕНЬ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образования </w:t>
      </w:r>
      <w:r w:rsidR="007224BB">
        <w:rPr>
          <w:sz w:val="24"/>
          <w:szCs w:val="24"/>
        </w:rPr>
        <w:t>Подосиновское</w:t>
      </w:r>
      <w:r w:rsidRPr="005C5C2D">
        <w:rPr>
          <w:sz w:val="24"/>
          <w:szCs w:val="24"/>
        </w:rPr>
        <w:t xml:space="preserve"> городское поселение</w:t>
      </w:r>
    </w:p>
    <w:p w:rsidR="00282AF2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 Подосиновского района Кировской области</w:t>
      </w:r>
    </w:p>
    <w:p w:rsidR="007B2E1D" w:rsidRPr="003C5025" w:rsidRDefault="007B2E1D" w:rsidP="00282AF2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14140" w:type="dxa"/>
        <w:tblLayout w:type="fixed"/>
        <w:tblLook w:val="0000" w:firstRow="0" w:lastRow="0" w:firstColumn="0" w:lastColumn="0" w:noHBand="0" w:noVBand="0"/>
      </w:tblPr>
      <w:tblGrid>
        <w:gridCol w:w="2235"/>
        <w:gridCol w:w="2409"/>
        <w:gridCol w:w="1983"/>
        <w:gridCol w:w="1701"/>
        <w:gridCol w:w="1417"/>
        <w:gridCol w:w="4395"/>
      </w:tblGrid>
      <w:tr w:rsidR="00AB5F26" w:rsidRPr="00ED0A49" w:rsidTr="00AB5F26">
        <w:trPr>
          <w:trHeight w:val="112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F26" w:rsidRPr="00ED0A49" w:rsidRDefault="00AB5F26" w:rsidP="00AB5F26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 xml:space="preserve">Наименование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F26" w:rsidRPr="00ED0A49" w:rsidRDefault="00AB5F26" w:rsidP="00AB5F26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 xml:space="preserve">Адрес (местоположение)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F26" w:rsidRPr="00ED0A49" w:rsidRDefault="00AB5F26" w:rsidP="00AB5F26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>
              <w:rPr>
                <w:color w:val="000000"/>
                <w:sz w:val="24"/>
                <w:szCs w:val="24"/>
                <w:lang w:eastAsia="ar-SA"/>
              </w:rPr>
              <w:t xml:space="preserve">еризующие физические свойства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F26" w:rsidRPr="00ED0A49" w:rsidRDefault="00AB5F26" w:rsidP="00AB5F26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Реестровый номер движимого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F26" w:rsidRPr="00ED0A49" w:rsidRDefault="00AB5F26" w:rsidP="00AB5F26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AB5F26" w:rsidRPr="00ED0A49" w:rsidRDefault="00AB5F26" w:rsidP="00AB5F26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F26" w:rsidRPr="00ED0A49" w:rsidRDefault="00AB5F26" w:rsidP="00AB5F26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AB5F26" w:rsidRPr="00ED0A49" w:rsidTr="00AB5F26">
        <w:trPr>
          <w:trHeight w:val="26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F26" w:rsidRPr="00ED0A49" w:rsidRDefault="00AB5F26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F26" w:rsidRPr="00ED0A49" w:rsidRDefault="00AB5F26" w:rsidP="00EE3E3F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F26" w:rsidRPr="00ED0A49" w:rsidRDefault="00AB5F26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F26" w:rsidRPr="00ED0A49" w:rsidRDefault="00AB5F26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F26" w:rsidRPr="00ED0A49" w:rsidRDefault="00AB5F26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F26" w:rsidRPr="00ED0A49" w:rsidRDefault="00AB5F26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AB5F26" w:rsidRPr="00ED0A49" w:rsidTr="00AB5F26">
        <w:trPr>
          <w:trHeight w:val="26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F26" w:rsidRPr="00EC4811" w:rsidRDefault="00AB5F26" w:rsidP="000462B0">
            <w:pPr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en-US"/>
              </w:rPr>
              <w:t xml:space="preserve">Подвесная разборная пешеходная переправа через р. Пушма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F26" w:rsidRPr="00EC4811" w:rsidRDefault="00AB5F26" w:rsidP="00AB5F26">
            <w:pPr>
              <w:rPr>
                <w:sz w:val="24"/>
                <w:szCs w:val="24"/>
                <w:lang w:eastAsia="ar-SA"/>
              </w:rPr>
            </w:pPr>
            <w:r w:rsidRPr="00F66DBF">
              <w:rPr>
                <w:sz w:val="24"/>
                <w:szCs w:val="24"/>
                <w:lang w:eastAsia="en-US"/>
              </w:rPr>
              <w:t xml:space="preserve">Кировская область, Подосиновский район, </w:t>
            </w:r>
            <w:r>
              <w:rPr>
                <w:sz w:val="24"/>
                <w:szCs w:val="24"/>
                <w:lang w:eastAsia="en-US"/>
              </w:rPr>
              <w:t xml:space="preserve">Подосиновское городское поселение, д. Тетеринская, </w:t>
            </w:r>
            <w:r w:rsidRPr="00851C24">
              <w:rPr>
                <w:sz w:val="24"/>
                <w:szCs w:val="24"/>
                <w:lang w:eastAsia="en-US"/>
              </w:rPr>
              <w:t xml:space="preserve"> ОКТМО 33632151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F26" w:rsidRPr="00EC4811" w:rsidRDefault="000462B0" w:rsidP="000462B0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en-US"/>
              </w:rPr>
              <w:t xml:space="preserve">2024 года ввода в эксплуатацию, </w:t>
            </w:r>
            <w:r w:rsidR="00AB5F26">
              <w:rPr>
                <w:sz w:val="24"/>
                <w:szCs w:val="24"/>
                <w:lang w:eastAsia="ar-SA"/>
              </w:rPr>
              <w:t>51,8</w:t>
            </w:r>
            <w:r w:rsidR="00AB5F26" w:rsidRPr="00166F0C">
              <w:rPr>
                <w:sz w:val="24"/>
                <w:szCs w:val="24"/>
                <w:lang w:eastAsia="ar-SA"/>
              </w:rPr>
              <w:t xml:space="preserve"> кв.</w:t>
            </w:r>
            <w:r w:rsidR="00AB5F26">
              <w:rPr>
                <w:sz w:val="24"/>
                <w:szCs w:val="24"/>
                <w:lang w:eastAsia="ar-SA"/>
              </w:rPr>
              <w:t xml:space="preserve"> </w:t>
            </w:r>
            <w:r w:rsidR="00AB5F26" w:rsidRPr="00166F0C">
              <w:rPr>
                <w:sz w:val="24"/>
                <w:szCs w:val="24"/>
                <w:lang w:eastAsia="ar-SA"/>
              </w:rPr>
              <w:t>м</w:t>
            </w:r>
            <w:r w:rsidR="00AB5F26"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 w:rsidR="00AB5F26"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="00AB5F26" w:rsidRPr="00951689">
              <w:rPr>
                <w:sz w:val="24"/>
                <w:szCs w:val="24"/>
                <w:shd w:val="clear" w:color="auto" w:fill="F8F8F8"/>
              </w:rPr>
              <w:t>43:27:010101:528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F26" w:rsidRPr="00A42D94" w:rsidRDefault="00AB5F26" w:rsidP="00AB5F2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10852002365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F26" w:rsidRPr="00A42D94" w:rsidRDefault="00AB5F26" w:rsidP="00AB5F26">
            <w:pPr>
              <w:jc w:val="center"/>
              <w:rPr>
                <w:sz w:val="24"/>
                <w:szCs w:val="24"/>
                <w:lang w:eastAsia="en-US"/>
              </w:rPr>
            </w:pPr>
            <w:r w:rsidRPr="00F25545">
              <w:rPr>
                <w:sz w:val="24"/>
                <w:szCs w:val="24"/>
                <w:lang w:eastAsia="en-US"/>
              </w:rPr>
              <w:t>1997139,46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F26" w:rsidRPr="00AB5F26" w:rsidRDefault="00AB5F26" w:rsidP="00AB5F26">
            <w:pPr>
              <w:rPr>
                <w:sz w:val="24"/>
                <w:szCs w:val="24"/>
                <w:lang w:eastAsia="ar-SA"/>
              </w:rPr>
            </w:pPr>
            <w:r w:rsidRPr="00AB5F26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AB5F26">
              <w:rPr>
                <w:sz w:val="24"/>
                <w:szCs w:val="24"/>
              </w:rPr>
              <w:t xml:space="preserve">   от 28.12.2024 № 553</w:t>
            </w:r>
            <w:r w:rsidRPr="00AB5F26">
              <w:rPr>
                <w:sz w:val="24"/>
                <w:szCs w:val="24"/>
                <w:lang w:eastAsia="ar-SA"/>
              </w:rPr>
              <w:t xml:space="preserve"> «</w:t>
            </w:r>
            <w:r w:rsidRPr="00AB5F26">
              <w:rPr>
                <w:sz w:val="24"/>
                <w:szCs w:val="24"/>
              </w:rPr>
              <w:t>О принятии движимого имущества в муниципальную собственность муниципального образования Подосиновский  муниципальный район Кировской области</w:t>
            </w:r>
            <w:r w:rsidRPr="00AB5F26">
              <w:rPr>
                <w:sz w:val="24"/>
                <w:szCs w:val="24"/>
                <w:lang w:eastAsia="ar-SA"/>
              </w:rPr>
              <w:t>»</w:t>
            </w:r>
          </w:p>
        </w:tc>
      </w:tr>
    </w:tbl>
    <w:p w:rsidR="00282AF2" w:rsidRDefault="00EC481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sectPr w:rsidR="00282AF2" w:rsidSect="00234D9F">
      <w:pgSz w:w="16838" w:h="11906" w:orient="landscape"/>
      <w:pgMar w:top="1560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462B0"/>
    <w:rsid w:val="00062408"/>
    <w:rsid w:val="00064623"/>
    <w:rsid w:val="00080FAA"/>
    <w:rsid w:val="00097568"/>
    <w:rsid w:val="000D54C8"/>
    <w:rsid w:val="000F2773"/>
    <w:rsid w:val="001027BD"/>
    <w:rsid w:val="00126351"/>
    <w:rsid w:val="00141B89"/>
    <w:rsid w:val="00166F0C"/>
    <w:rsid w:val="00184D08"/>
    <w:rsid w:val="001B2855"/>
    <w:rsid w:val="001F0FE6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F6F13"/>
    <w:rsid w:val="0035764C"/>
    <w:rsid w:val="00371C2B"/>
    <w:rsid w:val="0038218C"/>
    <w:rsid w:val="00384D56"/>
    <w:rsid w:val="00393303"/>
    <w:rsid w:val="003938B8"/>
    <w:rsid w:val="003C5025"/>
    <w:rsid w:val="003D4DC1"/>
    <w:rsid w:val="00444E08"/>
    <w:rsid w:val="00474553"/>
    <w:rsid w:val="004861C5"/>
    <w:rsid w:val="004A145D"/>
    <w:rsid w:val="004F2687"/>
    <w:rsid w:val="00505238"/>
    <w:rsid w:val="00513643"/>
    <w:rsid w:val="005731DF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90A21"/>
    <w:rsid w:val="0069791C"/>
    <w:rsid w:val="006A3DF8"/>
    <w:rsid w:val="006E05EC"/>
    <w:rsid w:val="007132A8"/>
    <w:rsid w:val="007224BB"/>
    <w:rsid w:val="00745D19"/>
    <w:rsid w:val="007848CC"/>
    <w:rsid w:val="007B2E1D"/>
    <w:rsid w:val="007D71A9"/>
    <w:rsid w:val="00817110"/>
    <w:rsid w:val="00885734"/>
    <w:rsid w:val="008A4F4B"/>
    <w:rsid w:val="008D7A89"/>
    <w:rsid w:val="009067D2"/>
    <w:rsid w:val="0093027F"/>
    <w:rsid w:val="00951689"/>
    <w:rsid w:val="009B284C"/>
    <w:rsid w:val="009B5248"/>
    <w:rsid w:val="009C001C"/>
    <w:rsid w:val="009F7C47"/>
    <w:rsid w:val="00A418B1"/>
    <w:rsid w:val="00A55D1C"/>
    <w:rsid w:val="00AB5F26"/>
    <w:rsid w:val="00AF2823"/>
    <w:rsid w:val="00B4095E"/>
    <w:rsid w:val="00B74622"/>
    <w:rsid w:val="00B81D2D"/>
    <w:rsid w:val="00BA3013"/>
    <w:rsid w:val="00BD4A51"/>
    <w:rsid w:val="00BF6F5B"/>
    <w:rsid w:val="00C118FC"/>
    <w:rsid w:val="00C4076E"/>
    <w:rsid w:val="00C43431"/>
    <w:rsid w:val="00C668AD"/>
    <w:rsid w:val="00C737E7"/>
    <w:rsid w:val="00CD5D1E"/>
    <w:rsid w:val="00D04EEF"/>
    <w:rsid w:val="00D150ED"/>
    <w:rsid w:val="00D23786"/>
    <w:rsid w:val="00D429AA"/>
    <w:rsid w:val="00D65DEB"/>
    <w:rsid w:val="00D72CB1"/>
    <w:rsid w:val="00DA3FCA"/>
    <w:rsid w:val="00DB0428"/>
    <w:rsid w:val="00E20B65"/>
    <w:rsid w:val="00E315CF"/>
    <w:rsid w:val="00E31E05"/>
    <w:rsid w:val="00E96019"/>
    <w:rsid w:val="00EB23A5"/>
    <w:rsid w:val="00EC4811"/>
    <w:rsid w:val="00EE6DA2"/>
    <w:rsid w:val="00EF7AFE"/>
    <w:rsid w:val="00F14026"/>
    <w:rsid w:val="00F27B25"/>
    <w:rsid w:val="00F34914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16</cp:revision>
  <cp:lastPrinted>2025-01-13T12:59:00Z</cp:lastPrinted>
  <dcterms:created xsi:type="dcterms:W3CDTF">2023-09-27T07:53:00Z</dcterms:created>
  <dcterms:modified xsi:type="dcterms:W3CDTF">2025-01-16T05:35:00Z</dcterms:modified>
</cp:coreProperties>
</file>