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93BA6" w14:textId="77777777" w:rsidR="000430D2" w:rsidRPr="00D16ADB" w:rsidRDefault="000430D2" w:rsidP="000430D2">
      <w:pPr>
        <w:rPr>
          <w:b/>
          <w:bCs/>
        </w:rPr>
      </w:pPr>
    </w:p>
    <w:p w14:paraId="41722326" w14:textId="77777777" w:rsidR="000430D2" w:rsidRPr="00D16ADB" w:rsidRDefault="000430D2" w:rsidP="000430D2">
      <w:pPr>
        <w:jc w:val="center"/>
        <w:rPr>
          <w:b/>
          <w:bCs/>
        </w:rPr>
      </w:pPr>
      <w:r>
        <w:rPr>
          <w:b/>
          <w:noProof/>
          <w:sz w:val="28"/>
          <w:szCs w:val="28"/>
        </w:rPr>
        <w:drawing>
          <wp:inline distT="0" distB="0" distL="0" distR="0" wp14:anchorId="0C458C4A" wp14:editId="63239A12">
            <wp:extent cx="542290" cy="690880"/>
            <wp:effectExtent l="0" t="0" r="0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B4C75" w14:textId="77777777" w:rsidR="000430D2" w:rsidRPr="00D16ADB" w:rsidRDefault="000430D2" w:rsidP="000430D2">
      <w:pPr>
        <w:jc w:val="center"/>
        <w:rPr>
          <w:b/>
          <w:bCs/>
        </w:rPr>
      </w:pPr>
    </w:p>
    <w:p w14:paraId="767114AB" w14:textId="77777777" w:rsidR="000430D2" w:rsidRDefault="000430D2" w:rsidP="000430D2">
      <w:pPr>
        <w:jc w:val="center"/>
        <w:rPr>
          <w:b/>
          <w:sz w:val="28"/>
        </w:rPr>
      </w:pPr>
      <w:r>
        <w:rPr>
          <w:b/>
          <w:sz w:val="28"/>
        </w:rPr>
        <w:t>ПОДОСИНОВСКАЯ РАЙОННАЯ ДУМА</w:t>
      </w:r>
    </w:p>
    <w:p w14:paraId="6B32E119" w14:textId="77777777" w:rsidR="000430D2" w:rsidRDefault="000430D2" w:rsidP="000430D2">
      <w:pPr>
        <w:jc w:val="center"/>
        <w:rPr>
          <w:b/>
          <w:bCs/>
        </w:rPr>
      </w:pPr>
      <w:r>
        <w:rPr>
          <w:b/>
          <w:sz w:val="28"/>
        </w:rPr>
        <w:t>ШЕСТОГО СОЗЫВА</w:t>
      </w:r>
    </w:p>
    <w:p w14:paraId="19F27B63" w14:textId="77777777" w:rsidR="000430D2" w:rsidRDefault="000430D2" w:rsidP="000430D2">
      <w:pPr>
        <w:jc w:val="center"/>
        <w:rPr>
          <w:b/>
          <w:bCs/>
        </w:rPr>
      </w:pPr>
    </w:p>
    <w:p w14:paraId="06744FD2" w14:textId="77777777" w:rsidR="000430D2" w:rsidRPr="000E5F8C" w:rsidRDefault="000430D2" w:rsidP="000430D2">
      <w:pPr>
        <w:jc w:val="center"/>
        <w:rPr>
          <w:b/>
          <w:bCs/>
          <w:sz w:val="28"/>
          <w:szCs w:val="28"/>
        </w:rPr>
      </w:pPr>
      <w:r w:rsidRPr="00D16ADB">
        <w:rPr>
          <w:b/>
          <w:bCs/>
        </w:rPr>
        <w:t xml:space="preserve">    </w:t>
      </w:r>
      <w:r>
        <w:rPr>
          <w:b/>
          <w:bCs/>
          <w:sz w:val="28"/>
          <w:szCs w:val="28"/>
        </w:rPr>
        <w:t>РЕШЕНИЕ</w:t>
      </w:r>
    </w:p>
    <w:p w14:paraId="3726F060" w14:textId="77777777" w:rsidR="000430D2" w:rsidRPr="000E5F8C" w:rsidRDefault="000430D2" w:rsidP="000430D2">
      <w:pPr>
        <w:jc w:val="center"/>
        <w:rPr>
          <w:b/>
          <w:bCs/>
          <w:sz w:val="28"/>
          <w:szCs w:val="28"/>
        </w:rPr>
      </w:pPr>
    </w:p>
    <w:p w14:paraId="6BE0587B" w14:textId="01026D4D" w:rsidR="000430D2" w:rsidRDefault="00AF7742" w:rsidP="000430D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0430D2">
        <w:rPr>
          <w:sz w:val="28"/>
          <w:szCs w:val="28"/>
        </w:rPr>
        <w:t>т</w:t>
      </w:r>
      <w:r>
        <w:rPr>
          <w:sz w:val="28"/>
          <w:szCs w:val="28"/>
        </w:rPr>
        <w:t xml:space="preserve"> 28.07.</w:t>
      </w:r>
      <w:r w:rsidR="000430D2">
        <w:rPr>
          <w:sz w:val="28"/>
          <w:szCs w:val="28"/>
        </w:rPr>
        <w:t>202</w:t>
      </w:r>
      <w:r w:rsidR="00184D18">
        <w:rPr>
          <w:sz w:val="28"/>
          <w:szCs w:val="28"/>
        </w:rPr>
        <w:t>3</w:t>
      </w:r>
      <w:r w:rsidR="000430D2">
        <w:rPr>
          <w:sz w:val="28"/>
          <w:szCs w:val="28"/>
        </w:rPr>
        <w:t xml:space="preserve"> №</w:t>
      </w:r>
      <w:r w:rsidR="006D6D5A">
        <w:rPr>
          <w:sz w:val="28"/>
          <w:szCs w:val="28"/>
        </w:rPr>
        <w:t xml:space="preserve"> 28/114</w:t>
      </w:r>
      <w:r w:rsidR="000430D2">
        <w:rPr>
          <w:sz w:val="28"/>
          <w:szCs w:val="28"/>
        </w:rPr>
        <w:t xml:space="preserve"> </w:t>
      </w:r>
    </w:p>
    <w:p w14:paraId="18AF5D13" w14:textId="77777777" w:rsidR="000430D2" w:rsidRPr="000E5F8C" w:rsidRDefault="000430D2" w:rsidP="000430D2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пгт Подосиновец</w:t>
      </w:r>
      <w:r>
        <w:rPr>
          <w:sz w:val="28"/>
          <w:szCs w:val="28"/>
        </w:rPr>
        <w:tab/>
        <w:t xml:space="preserve">           </w:t>
      </w:r>
    </w:p>
    <w:p w14:paraId="1A925515" w14:textId="77777777" w:rsidR="000430D2" w:rsidRDefault="000430D2" w:rsidP="000430D2">
      <w:pPr>
        <w:shd w:val="clear" w:color="auto" w:fill="FFFFFF"/>
        <w:rPr>
          <w:color w:val="000000"/>
          <w:sz w:val="28"/>
          <w:szCs w:val="28"/>
        </w:rPr>
      </w:pP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62C37" w14:paraId="1BB735CB" w14:textId="77777777" w:rsidTr="00D62C37">
        <w:tc>
          <w:tcPr>
            <w:tcW w:w="4785" w:type="dxa"/>
          </w:tcPr>
          <w:p w14:paraId="70819B73" w14:textId="5E976CBC" w:rsidR="00D62C37" w:rsidRDefault="00D62C37" w:rsidP="00D62C3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 утверждении Положения о порядке предоставления в прокуратуру Подосиновского района принятых нормативных правовых актов и их проектов для проведения антикоррупционной экспертизы</w:t>
            </w:r>
          </w:p>
        </w:tc>
        <w:tc>
          <w:tcPr>
            <w:tcW w:w="4786" w:type="dxa"/>
          </w:tcPr>
          <w:p w14:paraId="37358835" w14:textId="77777777" w:rsidR="00D62C37" w:rsidRDefault="00D62C37" w:rsidP="000430D2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6E32D236" w14:textId="6C8D9833" w:rsidR="00DC3AE5" w:rsidRPr="006D6D5A" w:rsidRDefault="00DC3AE5" w:rsidP="000430D2">
      <w:pPr>
        <w:rPr>
          <w:iCs/>
        </w:rPr>
      </w:pPr>
    </w:p>
    <w:p w14:paraId="2422C57C" w14:textId="77777777" w:rsidR="00AF7742" w:rsidRPr="006D6D5A" w:rsidRDefault="00AF7742" w:rsidP="000430D2">
      <w:pPr>
        <w:rPr>
          <w:iCs/>
        </w:rPr>
      </w:pPr>
    </w:p>
    <w:p w14:paraId="6B5D05D6" w14:textId="0C4D1DF1" w:rsidR="00DC3AE5" w:rsidRPr="000430D2" w:rsidRDefault="00184D18" w:rsidP="00AF7742">
      <w:pPr>
        <w:shd w:val="clear" w:color="auto" w:fill="FFFFFF"/>
        <w:spacing w:line="360" w:lineRule="auto"/>
        <w:ind w:firstLine="709"/>
        <w:jc w:val="both"/>
      </w:pPr>
      <w:r w:rsidRPr="00184D18">
        <w:rPr>
          <w:color w:val="000000"/>
          <w:sz w:val="28"/>
          <w:szCs w:val="28"/>
        </w:rPr>
        <w:t>В целях реализации положений Федерального закона от 17.07.2009</w:t>
      </w:r>
      <w:r>
        <w:rPr>
          <w:color w:val="000000"/>
          <w:sz w:val="28"/>
          <w:szCs w:val="28"/>
        </w:rPr>
        <w:t xml:space="preserve"> </w:t>
      </w:r>
      <w:r w:rsidRPr="00184D18">
        <w:rPr>
          <w:color w:val="000000"/>
          <w:sz w:val="28"/>
          <w:szCs w:val="28"/>
        </w:rPr>
        <w:t>№172-ФЗ «Об антикоррупционной экспертизе нормативных правовых актов и проектов нормативных правовых актов» и статьи 9.1 Федерального закона</w:t>
      </w:r>
      <w:r>
        <w:rPr>
          <w:color w:val="000000"/>
          <w:sz w:val="28"/>
          <w:szCs w:val="28"/>
        </w:rPr>
        <w:t xml:space="preserve"> </w:t>
      </w:r>
      <w:r w:rsidRPr="00184D18">
        <w:rPr>
          <w:color w:val="000000"/>
          <w:sz w:val="28"/>
          <w:szCs w:val="28"/>
        </w:rPr>
        <w:t xml:space="preserve">от 17.01.1992 № 2202-1 «О прокуратуре Российской Федерации», Федерального закона от 25.12.2008 № 273-ФЗ «О противодействии коррупции» </w:t>
      </w:r>
      <w:r>
        <w:rPr>
          <w:color w:val="000000"/>
          <w:sz w:val="28"/>
          <w:szCs w:val="28"/>
        </w:rPr>
        <w:t>Подосиновская районная Дума</w:t>
      </w:r>
      <w:r w:rsidRPr="00184D18">
        <w:rPr>
          <w:color w:val="000000"/>
          <w:sz w:val="28"/>
          <w:szCs w:val="28"/>
        </w:rPr>
        <w:t xml:space="preserve"> </w:t>
      </w:r>
      <w:r w:rsidR="00BE4319">
        <w:rPr>
          <w:color w:val="000000"/>
          <w:sz w:val="28"/>
          <w:szCs w:val="28"/>
        </w:rPr>
        <w:t>Р</w:t>
      </w:r>
      <w:r w:rsidR="000430D2">
        <w:rPr>
          <w:color w:val="000000"/>
          <w:sz w:val="28"/>
          <w:szCs w:val="28"/>
        </w:rPr>
        <w:t>ЕШИЛА</w:t>
      </w:r>
      <w:r w:rsidR="00554332">
        <w:rPr>
          <w:color w:val="000000"/>
          <w:sz w:val="28"/>
          <w:szCs w:val="28"/>
        </w:rPr>
        <w:t>:</w:t>
      </w:r>
    </w:p>
    <w:p w14:paraId="0FA10499" w14:textId="77777777" w:rsidR="00184D18" w:rsidRPr="00184D18" w:rsidRDefault="00184D18" w:rsidP="00AF774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4D18">
        <w:rPr>
          <w:color w:val="000000"/>
          <w:sz w:val="28"/>
          <w:szCs w:val="28"/>
        </w:rPr>
        <w:t>1. Утвердить Положение о порядке предоставления в прокуратуру Подосиновского района принятых нормативных правовых актов и их проектов для проведения антикоррупционной экспертизы согласно приложению.</w:t>
      </w:r>
    </w:p>
    <w:p w14:paraId="2F3A1E33" w14:textId="537806BC" w:rsidR="00184D18" w:rsidRPr="00184D18" w:rsidRDefault="00184D18" w:rsidP="00AF774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4D18">
        <w:rPr>
          <w:color w:val="000000"/>
          <w:sz w:val="28"/>
          <w:szCs w:val="28"/>
        </w:rPr>
        <w:t xml:space="preserve">2. </w:t>
      </w:r>
      <w:r w:rsidR="00217558" w:rsidRPr="00217558">
        <w:rPr>
          <w:color w:val="000000"/>
          <w:sz w:val="28"/>
          <w:szCs w:val="28"/>
        </w:rPr>
        <w:t>Настоящее решение вступает в силу со дня его официального опубликования</w:t>
      </w:r>
      <w:r w:rsidRPr="00184D18">
        <w:rPr>
          <w:color w:val="000000"/>
          <w:sz w:val="28"/>
          <w:szCs w:val="28"/>
        </w:rPr>
        <w:t>.</w:t>
      </w:r>
    </w:p>
    <w:p w14:paraId="63A56257" w14:textId="2B6FE4F0" w:rsidR="00184D18" w:rsidRDefault="00184D18" w:rsidP="00AF774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4D18">
        <w:rPr>
          <w:color w:val="000000"/>
          <w:sz w:val="28"/>
          <w:szCs w:val="28"/>
        </w:rPr>
        <w:t xml:space="preserve">3. </w:t>
      </w:r>
      <w:r w:rsidR="00217558" w:rsidRPr="00217558">
        <w:rPr>
          <w:sz w:val="28"/>
          <w:szCs w:val="28"/>
        </w:rPr>
        <w:t xml:space="preserve">Разместить настоящие решение в сети «Интернет» на официальном сайте Администрации Подосиновского района по адресу </w:t>
      </w:r>
      <w:hyperlink r:id="rId10" w:history="1">
        <w:r w:rsidR="00217558" w:rsidRPr="00217558">
          <w:rPr>
            <w:sz w:val="28"/>
            <w:szCs w:val="28"/>
            <w:lang w:val="en-US"/>
          </w:rPr>
          <w:t>https</w:t>
        </w:r>
        <w:r w:rsidR="00217558" w:rsidRPr="00217558">
          <w:rPr>
            <w:sz w:val="28"/>
            <w:szCs w:val="28"/>
          </w:rPr>
          <w:t>://</w:t>
        </w:r>
        <w:proofErr w:type="spellStart"/>
        <w:r w:rsidR="00217558" w:rsidRPr="00217558">
          <w:rPr>
            <w:sz w:val="28"/>
            <w:szCs w:val="28"/>
            <w:lang w:val="en-US"/>
          </w:rPr>
          <w:t>podosadm</w:t>
        </w:r>
        <w:proofErr w:type="spellEnd"/>
        <w:r w:rsidR="00217558" w:rsidRPr="00217558">
          <w:rPr>
            <w:sz w:val="28"/>
            <w:szCs w:val="28"/>
          </w:rPr>
          <w:t>-</w:t>
        </w:r>
        <w:r w:rsidR="00217558" w:rsidRPr="00217558">
          <w:rPr>
            <w:sz w:val="28"/>
            <w:szCs w:val="28"/>
            <w:lang w:val="en-US"/>
          </w:rPr>
          <w:t>r</w:t>
        </w:r>
        <w:r w:rsidR="00217558" w:rsidRPr="00217558">
          <w:rPr>
            <w:sz w:val="28"/>
            <w:szCs w:val="28"/>
          </w:rPr>
          <w:t>43.</w:t>
        </w:r>
        <w:proofErr w:type="spellStart"/>
        <w:r w:rsidR="00217558" w:rsidRPr="00217558">
          <w:rPr>
            <w:sz w:val="28"/>
            <w:szCs w:val="28"/>
            <w:lang w:val="en-US"/>
          </w:rPr>
          <w:t>gosuslugi</w:t>
        </w:r>
        <w:proofErr w:type="spellEnd"/>
        <w:r w:rsidR="00217558" w:rsidRPr="00217558">
          <w:rPr>
            <w:sz w:val="28"/>
            <w:szCs w:val="28"/>
          </w:rPr>
          <w:t>.</w:t>
        </w:r>
        <w:proofErr w:type="spellStart"/>
        <w:r w:rsidR="00217558" w:rsidRPr="00217558">
          <w:rPr>
            <w:sz w:val="28"/>
            <w:szCs w:val="28"/>
            <w:lang w:val="en-US"/>
          </w:rPr>
          <w:t>ru</w:t>
        </w:r>
        <w:proofErr w:type="spellEnd"/>
      </w:hyperlink>
      <w:r w:rsidRPr="00184D18">
        <w:rPr>
          <w:color w:val="000000"/>
          <w:sz w:val="28"/>
          <w:szCs w:val="28"/>
        </w:rPr>
        <w:t>.</w:t>
      </w:r>
    </w:p>
    <w:p w14:paraId="5A8FD76F" w14:textId="4C3A023D" w:rsidR="00394752" w:rsidRPr="00184D18" w:rsidRDefault="00394752" w:rsidP="00AF774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 Решение от 22.08.2014 № 47/296 «Об утверждении Порядка предоставления нормативных правовых актов и проектов нормативных правовых актов Подосиновской районной Думы в Прокуратуру Подосиновского района для проведения антикоррупционной экспертизы</w:t>
      </w:r>
      <w:r w:rsidR="00B35CD2">
        <w:rPr>
          <w:color w:val="000000"/>
          <w:sz w:val="28"/>
          <w:szCs w:val="28"/>
        </w:rPr>
        <w:t>» признать утратившим силу</w:t>
      </w:r>
      <w:r>
        <w:rPr>
          <w:color w:val="000000"/>
          <w:sz w:val="28"/>
          <w:szCs w:val="28"/>
        </w:rPr>
        <w:t>.</w:t>
      </w:r>
    </w:p>
    <w:p w14:paraId="375B4418" w14:textId="77777777" w:rsidR="00BE4319" w:rsidRDefault="00BE4319" w:rsidP="00DC3AE5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3A55B239" w14:textId="77777777" w:rsidR="001E4BE4" w:rsidRPr="00567818" w:rsidRDefault="001E4BE4" w:rsidP="00DC3AE5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1E07E0B6" w14:textId="77777777" w:rsidR="00FB6510" w:rsidRPr="00FB6510" w:rsidRDefault="00FB6510" w:rsidP="00FB6510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FB6510">
        <w:rPr>
          <w:sz w:val="28"/>
          <w:szCs w:val="28"/>
        </w:rPr>
        <w:t>Председатель</w:t>
      </w:r>
    </w:p>
    <w:p w14:paraId="2F446D13" w14:textId="77777777" w:rsidR="00FB6510" w:rsidRPr="00FB6510" w:rsidRDefault="00FB6510" w:rsidP="00FB6510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FB6510">
        <w:rPr>
          <w:sz w:val="28"/>
          <w:szCs w:val="28"/>
        </w:rPr>
        <w:t xml:space="preserve">Подосиновской районной Думы    А.И. Третьяков                                                   </w:t>
      </w:r>
    </w:p>
    <w:p w14:paraId="6F194C43" w14:textId="77777777" w:rsidR="00FB6510" w:rsidRPr="00FB6510" w:rsidRDefault="00FB6510" w:rsidP="00FB6510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14:paraId="388FA8CA" w14:textId="77777777" w:rsidR="00FB6510" w:rsidRPr="00FB6510" w:rsidRDefault="00FB6510" w:rsidP="00FB6510">
      <w:pPr>
        <w:rPr>
          <w:sz w:val="28"/>
          <w:szCs w:val="28"/>
        </w:rPr>
      </w:pPr>
      <w:r w:rsidRPr="00FB6510">
        <w:rPr>
          <w:sz w:val="28"/>
          <w:szCs w:val="28"/>
        </w:rPr>
        <w:t>Глава</w:t>
      </w:r>
    </w:p>
    <w:p w14:paraId="7A4B305C" w14:textId="77777777" w:rsidR="00FB6510" w:rsidRPr="00FB6510" w:rsidRDefault="00FB6510" w:rsidP="00FB6510">
      <w:pPr>
        <w:rPr>
          <w:bCs/>
          <w:color w:val="000000"/>
          <w:sz w:val="28"/>
          <w:szCs w:val="28"/>
        </w:rPr>
      </w:pPr>
      <w:r w:rsidRPr="00FB6510">
        <w:rPr>
          <w:bCs/>
          <w:color w:val="000000"/>
          <w:sz w:val="28"/>
          <w:szCs w:val="28"/>
        </w:rPr>
        <w:t xml:space="preserve">Подосиновского района    Д.В. Копосов                                                                </w:t>
      </w:r>
    </w:p>
    <w:p w14:paraId="51BD11A4" w14:textId="77777777" w:rsidR="00276440" w:rsidRDefault="00276440" w:rsidP="00AF4DD5">
      <w:pPr>
        <w:rPr>
          <w:bCs/>
          <w:color w:val="000000"/>
          <w:sz w:val="28"/>
          <w:szCs w:val="28"/>
        </w:rPr>
      </w:pPr>
      <w:bookmarkStart w:id="0" w:name="_GoBack"/>
      <w:bookmarkEnd w:id="0"/>
    </w:p>
    <w:p w14:paraId="34F956E4" w14:textId="64FED9E5" w:rsidR="000430D2" w:rsidRDefault="000430D2" w:rsidP="00276440">
      <w:r>
        <w:br w:type="page"/>
      </w:r>
    </w:p>
    <w:tbl>
      <w:tblPr>
        <w:tblStyle w:val="af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545"/>
      </w:tblGrid>
      <w:tr w:rsidR="001E4BE4" w14:paraId="73F9C456" w14:textId="77777777" w:rsidTr="005D2A29">
        <w:tc>
          <w:tcPr>
            <w:tcW w:w="5920" w:type="dxa"/>
          </w:tcPr>
          <w:p w14:paraId="735DEBC2" w14:textId="77777777" w:rsidR="001E4BE4" w:rsidRDefault="001E4BE4" w:rsidP="00276440"/>
        </w:tc>
        <w:tc>
          <w:tcPr>
            <w:tcW w:w="3545" w:type="dxa"/>
          </w:tcPr>
          <w:p w14:paraId="3E4B0E6A" w14:textId="77777777" w:rsidR="001E4BE4" w:rsidRDefault="001E4BE4" w:rsidP="00276440">
            <w:r>
              <w:t>Приложение</w:t>
            </w:r>
          </w:p>
          <w:p w14:paraId="7CD61094" w14:textId="77777777" w:rsidR="001E4BE4" w:rsidRDefault="001E4BE4" w:rsidP="00276440"/>
          <w:p w14:paraId="2C6D5192" w14:textId="77777777" w:rsidR="001E4BE4" w:rsidRDefault="001E4BE4" w:rsidP="00276440">
            <w:r>
              <w:t>УТВЕРЖДЕНО</w:t>
            </w:r>
          </w:p>
          <w:p w14:paraId="3CDA687C" w14:textId="77777777" w:rsidR="00F549E0" w:rsidRDefault="00F549E0" w:rsidP="00276440"/>
          <w:p w14:paraId="0C107DD2" w14:textId="77777777" w:rsidR="001E4BE4" w:rsidRDefault="001E4BE4" w:rsidP="00276440">
            <w:r>
              <w:t>решением</w:t>
            </w:r>
          </w:p>
          <w:p w14:paraId="71D5A93C" w14:textId="77777777" w:rsidR="001E4BE4" w:rsidRDefault="001E4BE4" w:rsidP="00276440">
            <w:r>
              <w:t>Подосиновской районной Думы</w:t>
            </w:r>
          </w:p>
          <w:p w14:paraId="752A5487" w14:textId="057E77DF" w:rsidR="001E4BE4" w:rsidRDefault="005D2A29" w:rsidP="00276440">
            <w:r>
              <w:t>о</w:t>
            </w:r>
            <w:r w:rsidR="001E4BE4">
              <w:t xml:space="preserve">т 28.07.2023 </w:t>
            </w:r>
            <w:r>
              <w:t>№ 28/114</w:t>
            </w:r>
            <w:r w:rsidR="001E4BE4">
              <w:t xml:space="preserve"> </w:t>
            </w:r>
          </w:p>
        </w:tc>
      </w:tr>
    </w:tbl>
    <w:p w14:paraId="04A30436" w14:textId="2CCA48ED" w:rsidR="001E4BE4" w:rsidRDefault="001E4BE4" w:rsidP="00276440"/>
    <w:p w14:paraId="1FCE093B" w14:textId="64F2F347" w:rsidR="00323ADD" w:rsidRDefault="00323ADD" w:rsidP="00AE5A66">
      <w:pPr>
        <w:rPr>
          <w:b/>
          <w:bCs/>
          <w:color w:val="000000"/>
          <w:sz w:val="28"/>
          <w:szCs w:val="28"/>
        </w:rPr>
      </w:pPr>
    </w:p>
    <w:p w14:paraId="0D1DA531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3"/>
      <w:bookmarkEnd w:id="1"/>
      <w:r w:rsidRPr="00AF4DD5">
        <w:rPr>
          <w:b/>
          <w:bCs/>
          <w:sz w:val="28"/>
          <w:szCs w:val="28"/>
        </w:rPr>
        <w:t>Положение</w:t>
      </w:r>
    </w:p>
    <w:p w14:paraId="4556F7EE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4DD5">
        <w:rPr>
          <w:b/>
          <w:bCs/>
          <w:sz w:val="28"/>
          <w:szCs w:val="28"/>
        </w:rPr>
        <w:t>о порядке предоставления в прокуратуру Подосиновского района принятых нормативных правовых актов и их проектов для проведения антикоррупционной экспертизы</w:t>
      </w:r>
    </w:p>
    <w:p w14:paraId="347248F7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660DF7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1. Общие положения</w:t>
      </w:r>
    </w:p>
    <w:p w14:paraId="2932753A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0FC80A44" w14:textId="77DD91D9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Настоящее Положение определяет порядок предоставления </w:t>
      </w:r>
      <w:r w:rsidRPr="00AF4DD5">
        <w:rPr>
          <w:sz w:val="28"/>
          <w:szCs w:val="28"/>
        </w:rPr>
        <w:br/>
        <w:t xml:space="preserve">в прокуратуру Подосиновского района принятых </w:t>
      </w:r>
      <w:r w:rsidR="00276440" w:rsidRPr="00276440">
        <w:rPr>
          <w:sz w:val="28"/>
          <w:szCs w:val="28"/>
        </w:rPr>
        <w:t>Подосиновской районной Думой</w:t>
      </w:r>
      <w:r w:rsidRPr="00AF4DD5">
        <w:rPr>
          <w:sz w:val="28"/>
          <w:szCs w:val="28"/>
        </w:rPr>
        <w:t xml:space="preserve"> нормативных правовых актов и их проектов в целях реализации полномочий по проведению антикоррупционной экспертизы, возложенных на органы прокуратуры Федеральным законом от 17.07.2009 № 172-ФЗ «Об антикоррупционной экспертизе нормативных правовых актов и проектов нормативных правовых актов» и ст. 9.1 Федерального закона от 17.01.1992 №2202-1 «О прокуратуре Российской Федерации», Федерального</w:t>
      </w:r>
      <w:proofErr w:type="gramEnd"/>
      <w:r w:rsidRPr="00AF4DD5">
        <w:rPr>
          <w:sz w:val="28"/>
          <w:szCs w:val="28"/>
        </w:rPr>
        <w:t xml:space="preserve"> закона от 25.12.2008</w:t>
      </w:r>
      <w:r w:rsidR="00276440">
        <w:rPr>
          <w:sz w:val="28"/>
          <w:szCs w:val="28"/>
        </w:rPr>
        <w:t xml:space="preserve"> №</w:t>
      </w:r>
      <w:r w:rsidRPr="00AF4DD5">
        <w:rPr>
          <w:sz w:val="28"/>
          <w:szCs w:val="28"/>
        </w:rPr>
        <w:t xml:space="preserve"> 273-ФЗ</w:t>
      </w:r>
      <w:r w:rsidR="00276440">
        <w:rPr>
          <w:sz w:val="28"/>
          <w:szCs w:val="28"/>
        </w:rPr>
        <w:t xml:space="preserve"> </w:t>
      </w:r>
      <w:r w:rsidRPr="00AF4DD5">
        <w:rPr>
          <w:sz w:val="28"/>
          <w:szCs w:val="28"/>
        </w:rPr>
        <w:t>«О противодействии коррупции».</w:t>
      </w:r>
    </w:p>
    <w:p w14:paraId="083E7E2A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В соответствии с п. 2 ч. 1 ст. 6 Федерального закона от 25.12.2008 </w:t>
      </w:r>
      <w:r w:rsidRPr="00AF4DD5">
        <w:rPr>
          <w:sz w:val="28"/>
          <w:szCs w:val="28"/>
        </w:rPr>
        <w:br/>
        <w:t>№ 273-ФЗ «О противодействии коррупции» одной из основных мер профилактики коррупции является антикоррупционная экспертиза правовых актов и их проектов.</w:t>
      </w:r>
    </w:p>
    <w:p w14:paraId="607AD23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Согласно п. 4 ст. 1 и ст. 9 Федерального закона «О прокуратуре Российской Федерации» прокурор при установлении необходимости совершенствования действующих нормативных правовых актов вправе вносить в законодательные органы и органы, обладающие правом законодательной инициативы, соответствующего и нижестоящего уровней предложения </w:t>
      </w:r>
      <w:r w:rsidRPr="00AF4DD5">
        <w:rPr>
          <w:sz w:val="28"/>
          <w:szCs w:val="28"/>
        </w:rPr>
        <w:br/>
        <w:t>об изменении, дополнении, об отмене или о принятии законов и иных нормативных правовых актов.</w:t>
      </w:r>
      <w:proofErr w:type="gramEnd"/>
    </w:p>
    <w:p w14:paraId="62DF9AB0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>Правотворчество не ограничивается изданием правовых актов. Практика применения правовых норм выявляет различные пробелы в правовом регулировании, неточность формулировок нормативных правовых актов. Субъекты правотворчества реализуют свои полномочия для совершенствования правового регулирования.</w:t>
      </w:r>
    </w:p>
    <w:p w14:paraId="373E44CE" w14:textId="6D4111E2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Выделяются следующие формы участия прокурора в правотворческой деятельности: внесение предложений прокурора в план нормотворческой деятельности; направление прокурорами информации уполномоченным органам или должностным лицам о необходимости урегулировать </w:t>
      </w:r>
      <w:r w:rsidRPr="00AF4DD5">
        <w:rPr>
          <w:sz w:val="28"/>
          <w:szCs w:val="28"/>
        </w:rPr>
        <w:lastRenderedPageBreak/>
        <w:t xml:space="preserve">общественные отношения в пределах их предмета ведения, вопросов местного значения и компетенции; участие прокуроров в подготовке проектов правовых актов, дача заключений на проекты; </w:t>
      </w:r>
      <w:proofErr w:type="gramStart"/>
      <w:r w:rsidRPr="00AF4DD5">
        <w:rPr>
          <w:sz w:val="28"/>
          <w:szCs w:val="28"/>
        </w:rPr>
        <w:t>участие прокуроров в заседаниях законодательных (представительных) органов государственной власти субъекта РФ и органов местного самоуправления; рабочие встречи с разработчиками правовых актов; участие в депутатских слушаниях; участие в публичных слушаниях; направление информации о принятии представительным органом нормативного правового акта, не соответствующего закону, уполномоченному должностному лицу с целью применения им права вето или мотивированного отказа от его подписания;</w:t>
      </w:r>
      <w:proofErr w:type="gramEnd"/>
      <w:r w:rsidRPr="00AF4DD5">
        <w:rPr>
          <w:sz w:val="28"/>
          <w:szCs w:val="28"/>
        </w:rPr>
        <w:t xml:space="preserve"> использование прокурором представления - правового средства по устранению нарушений законов для инициирования разработки правового акта, регламентирующего те общественные отношения, которые до прокурорского вмешательства не были урегулированы;</w:t>
      </w:r>
      <w:r w:rsidR="00276440">
        <w:rPr>
          <w:sz w:val="28"/>
          <w:szCs w:val="28"/>
        </w:rPr>
        <w:t xml:space="preserve"> </w:t>
      </w:r>
      <w:r w:rsidRPr="00AF4DD5">
        <w:rPr>
          <w:sz w:val="28"/>
          <w:szCs w:val="28"/>
        </w:rPr>
        <w:t>право нормотворческой (правотворческой) инициативы.</w:t>
      </w:r>
    </w:p>
    <w:p w14:paraId="6AE257C5" w14:textId="77777777" w:rsidR="00AF4DD5" w:rsidRPr="00AF4DD5" w:rsidRDefault="00AF4DD5" w:rsidP="00AF4DD5">
      <w:pPr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В соответствии со ст. 3 Федерального закона от 17.07.2009 № 172-ФЗ </w:t>
      </w:r>
      <w:r w:rsidRPr="00AF4DD5">
        <w:rPr>
          <w:sz w:val="28"/>
          <w:szCs w:val="28"/>
        </w:rPr>
        <w:br/>
        <w:t>«Об антикоррупционной экспертизе нормативных правовых актов и проектов нормативных правовых актов» антикоррупционная экспертиза нормативных правовых актов (проектов нормативных правовых актов) проводится прокуратурой Российской Федерации - в соответствии с настоящим Федеральным законом и Федеральным законом «О прокуратуре Российской Федерации», в установленном Генеральной прокуратурой Российской Федерации порядке и согласно методике, определенной Правительством Российской</w:t>
      </w:r>
      <w:proofErr w:type="gramEnd"/>
      <w:r w:rsidRPr="00AF4DD5">
        <w:rPr>
          <w:sz w:val="28"/>
          <w:szCs w:val="28"/>
        </w:rPr>
        <w:t xml:space="preserve"> Федерации.</w:t>
      </w:r>
    </w:p>
    <w:p w14:paraId="084DFE9B" w14:textId="0F1B5D24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>В соответствии с ч. 1 ст. 9.1 Федерального закона от 17.01.1992 №2202-1 «О прокуратуре Российской Федерации» прокурор в ходе осуществления своих полномочий в установленном Генеральной прокуратурой Российской Федерации порядке и согласно методике, определенной Правительством Российской Федерации, проводит антикоррупционную экспертизу нормативных правовых актов федеральных органов исполнительной власти, органов государственной власти субъектов Российской Федерации, иных государственных органов и организаций, органов местного самоуправления</w:t>
      </w:r>
      <w:proofErr w:type="gramEnd"/>
      <w:r w:rsidRPr="00AF4DD5">
        <w:rPr>
          <w:sz w:val="28"/>
          <w:szCs w:val="28"/>
        </w:rPr>
        <w:t>, их должностных лиц.</w:t>
      </w:r>
    </w:p>
    <w:p w14:paraId="332D3249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>Приказом Генерального прокурора Российской Федерации от 02.10.2007 № 155 «Об организации прокурорского надзора за законностью нормативных правовых актов органов государственной власти субъектов Российской Федерации и местного самоуправления» на прокуроров возложена обязанность по организации изучения нормативных правовых актов органов государственной власти субъектов Российской Федерации, органов местного самоуправления в течение 30 дней со дня их принятия или внесения изменений в действующие нормативные правовые</w:t>
      </w:r>
      <w:proofErr w:type="gramEnd"/>
      <w:r w:rsidRPr="00AF4DD5">
        <w:rPr>
          <w:sz w:val="28"/>
          <w:szCs w:val="28"/>
        </w:rPr>
        <w:t xml:space="preserve"> акты.</w:t>
      </w:r>
    </w:p>
    <w:p w14:paraId="67EEFA47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>Обязанностям органов прокуратуры корреспондирует обязанность органов местного самоуправления по информированию и предоставлению нормативных правовых актов и их проектов.</w:t>
      </w:r>
    </w:p>
    <w:p w14:paraId="560454E0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Неисполнение требований прокурора, вытекающих из его полномочий, </w:t>
      </w:r>
      <w:r w:rsidRPr="00AF4DD5">
        <w:rPr>
          <w:sz w:val="28"/>
          <w:szCs w:val="28"/>
        </w:rPr>
        <w:lastRenderedPageBreak/>
        <w:t>влечет за собой административную ответственность, предусмотренную ст. 17.7 Кодекса Российской Федерации об административных правонарушениях.</w:t>
      </w:r>
    </w:p>
    <w:p w14:paraId="7F39027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920A16A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DD4809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2. Порядок предоставления в прокуратуру Подосиновского района принятых нормативных правовых актов и их проектов для проведения антикоррупционной экспертизы</w:t>
      </w:r>
    </w:p>
    <w:p w14:paraId="5B2143A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9EE7C0F" w14:textId="7610F8A7" w:rsidR="00105CF4" w:rsidRDefault="00105CF4" w:rsidP="00105CF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ar56"/>
      <w:bookmarkStart w:id="3" w:name="Par0"/>
      <w:bookmarkEnd w:id="2"/>
      <w:bookmarkEnd w:id="3"/>
      <w:r>
        <w:rPr>
          <w:rFonts w:eastAsiaTheme="minorHAnsi"/>
          <w:sz w:val="28"/>
          <w:szCs w:val="28"/>
          <w:lang w:eastAsia="en-US"/>
        </w:rPr>
        <w:t>2.1. Администрация Подосиновского района Кировской области в течение 5 рабочих дней до дня подписания нормативного правового акта направляет в прокуратуру Подосиновского района все нормативные правовые акты, принятые по вопросам, касающимся:</w:t>
      </w:r>
    </w:p>
    <w:p w14:paraId="6D1A085D" w14:textId="77777777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прав, свобод и обязанностей человека и гражданина;</w:t>
      </w:r>
    </w:p>
    <w:p w14:paraId="1ABFCB7A" w14:textId="77777777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 муниципальной собственности и муниципальной службы, бюджетного, налогового, лесного, водного, земельного, градостроительного, природоохранного законодательства, законодательства о лицензировании;</w:t>
      </w:r>
      <w:proofErr w:type="gramEnd"/>
    </w:p>
    <w:p w14:paraId="4AEDCC2E" w14:textId="77777777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социальных гарантий лицам, замещающим (замещавшим) муниципальные должности, должности муниципальной службы.</w:t>
      </w:r>
    </w:p>
    <w:p w14:paraId="1FBED7C8" w14:textId="2208465B" w:rsidR="00105CF4" w:rsidRPr="00F549E0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4" w:name="Par4"/>
      <w:bookmarkEnd w:id="4"/>
      <w:r w:rsidRPr="00F549E0">
        <w:rPr>
          <w:rFonts w:eastAsiaTheme="minorHAnsi"/>
          <w:sz w:val="28"/>
          <w:szCs w:val="28"/>
          <w:lang w:eastAsia="en-US"/>
        </w:rPr>
        <w:t xml:space="preserve">2.2. Проекты нормативных правовых актов Подосиновской районной Думы не </w:t>
      </w:r>
      <w:r w:rsidR="00394752" w:rsidRPr="00F549E0">
        <w:rPr>
          <w:rFonts w:eastAsiaTheme="minorHAnsi"/>
          <w:sz w:val="28"/>
          <w:szCs w:val="28"/>
          <w:lang w:eastAsia="en-US"/>
        </w:rPr>
        <w:t>позднее,</w:t>
      </w:r>
      <w:r w:rsidRPr="00F549E0">
        <w:rPr>
          <w:rFonts w:eastAsiaTheme="minorHAnsi"/>
          <w:sz w:val="28"/>
          <w:szCs w:val="28"/>
          <w:lang w:eastAsia="en-US"/>
        </w:rPr>
        <w:t xml:space="preserve"> чем за 5 дней до заседания Подосиновской районной Думы направляются в прокуратуру Подосиновского района.</w:t>
      </w:r>
    </w:p>
    <w:p w14:paraId="7768C9AD" w14:textId="4EF61770" w:rsidR="00105CF4" w:rsidRPr="00F549E0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549E0">
        <w:rPr>
          <w:rFonts w:eastAsiaTheme="minorHAnsi"/>
          <w:sz w:val="28"/>
          <w:szCs w:val="28"/>
          <w:lang w:eastAsia="en-US"/>
        </w:rPr>
        <w:t xml:space="preserve">Копии решений, принятых на заседании </w:t>
      </w:r>
      <w:r w:rsidR="00455F8B" w:rsidRPr="00F549E0">
        <w:rPr>
          <w:rFonts w:eastAsiaTheme="minorHAnsi"/>
          <w:sz w:val="28"/>
          <w:szCs w:val="28"/>
          <w:lang w:eastAsia="en-US"/>
        </w:rPr>
        <w:t>Подосиновской р</w:t>
      </w:r>
      <w:r w:rsidRPr="00F549E0">
        <w:rPr>
          <w:rFonts w:eastAsiaTheme="minorHAnsi"/>
          <w:sz w:val="28"/>
          <w:szCs w:val="28"/>
          <w:lang w:eastAsia="en-US"/>
        </w:rPr>
        <w:t>айо</w:t>
      </w:r>
      <w:r w:rsidR="00455F8B" w:rsidRPr="00F549E0">
        <w:rPr>
          <w:rFonts w:eastAsiaTheme="minorHAnsi"/>
          <w:sz w:val="28"/>
          <w:szCs w:val="28"/>
          <w:lang w:eastAsia="en-US"/>
        </w:rPr>
        <w:t>н</w:t>
      </w:r>
      <w:r w:rsidRPr="00F549E0">
        <w:rPr>
          <w:rFonts w:eastAsiaTheme="minorHAnsi"/>
          <w:sz w:val="28"/>
          <w:szCs w:val="28"/>
          <w:lang w:eastAsia="en-US"/>
        </w:rPr>
        <w:t>ной Думы, направляются в прокуратуру Подосиновского района в течение 7 рабочих дней со дня их подписания.</w:t>
      </w:r>
    </w:p>
    <w:p w14:paraId="0A0DF0A1" w14:textId="5A8EFDDB" w:rsidR="00105CF4" w:rsidRPr="00F549E0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549E0">
        <w:rPr>
          <w:rFonts w:eastAsiaTheme="minorHAnsi"/>
          <w:sz w:val="28"/>
          <w:szCs w:val="28"/>
          <w:lang w:eastAsia="en-US"/>
        </w:rPr>
        <w:t xml:space="preserve">2.3. Обязанность по обеспечению направления в прокуратуру Подосиновского района указанных </w:t>
      </w:r>
      <w:r w:rsidR="00117FA4" w:rsidRPr="00F549E0">
        <w:rPr>
          <w:rFonts w:eastAsiaTheme="minorHAnsi"/>
          <w:sz w:val="28"/>
          <w:szCs w:val="28"/>
          <w:lang w:eastAsia="en-US"/>
        </w:rPr>
        <w:t>в п. 2.1 и 2.2 правовых актов и их проектов</w:t>
      </w:r>
      <w:r w:rsidRPr="00F549E0">
        <w:rPr>
          <w:rFonts w:eastAsiaTheme="minorHAnsi"/>
          <w:sz w:val="28"/>
          <w:szCs w:val="28"/>
          <w:lang w:eastAsia="en-US"/>
        </w:rPr>
        <w:t xml:space="preserve"> в установленный срок</w:t>
      </w:r>
      <w:r w:rsidR="00455F8B" w:rsidRPr="00F549E0">
        <w:rPr>
          <w:rFonts w:eastAsiaTheme="minorHAnsi"/>
          <w:sz w:val="28"/>
          <w:szCs w:val="28"/>
          <w:lang w:eastAsia="en-US"/>
        </w:rPr>
        <w:t xml:space="preserve">, </w:t>
      </w:r>
      <w:r w:rsidRPr="00F549E0">
        <w:rPr>
          <w:rFonts w:eastAsiaTheme="minorHAnsi"/>
          <w:sz w:val="28"/>
          <w:szCs w:val="28"/>
          <w:lang w:eastAsia="en-US"/>
        </w:rPr>
        <w:t>возлагается на заведующего организационно – правовым отделом Администрации Подосиновского района.</w:t>
      </w:r>
    </w:p>
    <w:p w14:paraId="2FF45629" w14:textId="7E3D4209" w:rsidR="00105CF4" w:rsidRDefault="00455F8B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549E0">
        <w:rPr>
          <w:rFonts w:eastAsiaTheme="minorHAnsi"/>
          <w:sz w:val="28"/>
          <w:szCs w:val="28"/>
          <w:lang w:eastAsia="en-US"/>
        </w:rPr>
        <w:t>Организационно - правовой отдел Администрации Подосиновского района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организуют процесс направления в прокуратуру </w:t>
      </w:r>
      <w:r w:rsidR="00117FA4" w:rsidRPr="00F549E0">
        <w:rPr>
          <w:rFonts w:eastAsiaTheme="minorHAnsi"/>
          <w:sz w:val="28"/>
          <w:szCs w:val="28"/>
          <w:lang w:eastAsia="en-US"/>
        </w:rPr>
        <w:t>Подосиновского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района указанных в </w:t>
      </w:r>
      <w:hyperlink w:anchor="Par0" w:history="1">
        <w:r w:rsidR="00105CF4" w:rsidRPr="00F549E0">
          <w:rPr>
            <w:rFonts w:eastAsiaTheme="minorHAnsi"/>
            <w:sz w:val="28"/>
            <w:szCs w:val="28"/>
            <w:lang w:eastAsia="en-US"/>
          </w:rPr>
          <w:t>п. 2.1</w:t>
        </w:r>
      </w:hyperlink>
      <w:r w:rsidR="00105CF4" w:rsidRPr="00F549E0">
        <w:rPr>
          <w:rFonts w:eastAsiaTheme="minorHAnsi"/>
          <w:sz w:val="28"/>
          <w:szCs w:val="28"/>
          <w:lang w:eastAsia="en-US"/>
        </w:rPr>
        <w:t xml:space="preserve"> и </w:t>
      </w:r>
      <w:hyperlink w:anchor="Par4" w:history="1">
        <w:r w:rsidR="00105CF4" w:rsidRPr="00F549E0">
          <w:rPr>
            <w:rFonts w:eastAsiaTheme="minorHAnsi"/>
            <w:sz w:val="28"/>
            <w:szCs w:val="28"/>
            <w:lang w:eastAsia="en-US"/>
          </w:rPr>
          <w:t>2.2</w:t>
        </w:r>
      </w:hyperlink>
      <w:r w:rsidR="00105CF4" w:rsidRPr="00F549E0">
        <w:rPr>
          <w:rFonts w:eastAsiaTheme="minorHAnsi"/>
          <w:sz w:val="28"/>
          <w:szCs w:val="28"/>
          <w:lang w:eastAsia="en-US"/>
        </w:rPr>
        <w:t xml:space="preserve"> правовых актов и их проектов, осуществляют контроль за соблюдением сроков направления указанных актов и их проектов, ведут учет направленных в орган прокуратуры правовых актов и их проектов в установленных Федеральным </w:t>
      </w:r>
      <w:hyperlink r:id="rId11" w:history="1">
        <w:r w:rsidR="00105CF4" w:rsidRPr="00F549E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105CF4" w:rsidRPr="00F549E0">
        <w:rPr>
          <w:rFonts w:eastAsiaTheme="minorHAnsi"/>
          <w:sz w:val="28"/>
          <w:szCs w:val="28"/>
          <w:lang w:eastAsia="en-US"/>
        </w:rPr>
        <w:t xml:space="preserve"> от 17.07.2009 </w:t>
      </w:r>
      <w:r w:rsidR="00F720D8">
        <w:rPr>
          <w:rFonts w:eastAsiaTheme="minorHAnsi"/>
          <w:sz w:val="28"/>
          <w:szCs w:val="28"/>
          <w:lang w:eastAsia="en-US"/>
        </w:rPr>
        <w:t>№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172-ФЗ </w:t>
      </w:r>
      <w:r w:rsidR="00F720D8">
        <w:rPr>
          <w:rFonts w:eastAsiaTheme="minorHAnsi"/>
          <w:sz w:val="28"/>
          <w:szCs w:val="28"/>
          <w:lang w:eastAsia="en-US"/>
        </w:rPr>
        <w:t>«</w:t>
      </w:r>
      <w:r w:rsidR="00105CF4" w:rsidRPr="00F549E0">
        <w:rPr>
          <w:rFonts w:eastAsiaTheme="minorHAnsi"/>
          <w:sz w:val="28"/>
          <w:szCs w:val="28"/>
          <w:lang w:eastAsia="en-US"/>
        </w:rPr>
        <w:t>Об антикоррупционной экспертизе нормативных правовых актов и</w:t>
      </w:r>
      <w:proofErr w:type="gramEnd"/>
      <w:r w:rsidR="00105CF4" w:rsidRPr="00F549E0">
        <w:rPr>
          <w:rFonts w:eastAsiaTheme="minorHAnsi"/>
          <w:sz w:val="28"/>
          <w:szCs w:val="28"/>
          <w:lang w:eastAsia="en-US"/>
        </w:rPr>
        <w:t xml:space="preserve"> проектов нормативных правовых актов</w:t>
      </w:r>
      <w:r w:rsidR="00F720D8">
        <w:rPr>
          <w:rFonts w:eastAsiaTheme="minorHAnsi"/>
          <w:sz w:val="28"/>
          <w:szCs w:val="28"/>
          <w:lang w:eastAsia="en-US"/>
        </w:rPr>
        <w:t>»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и </w:t>
      </w:r>
      <w:hyperlink r:id="rId12" w:history="1">
        <w:r w:rsidR="00105CF4" w:rsidRPr="00F549E0">
          <w:rPr>
            <w:rFonts w:eastAsiaTheme="minorHAnsi"/>
            <w:sz w:val="28"/>
            <w:szCs w:val="28"/>
            <w:lang w:eastAsia="en-US"/>
          </w:rPr>
          <w:t>ст. 9.1</w:t>
        </w:r>
      </w:hyperlink>
      <w:r w:rsidR="00105CF4" w:rsidRPr="00F549E0">
        <w:rPr>
          <w:rFonts w:eastAsiaTheme="minorHAnsi"/>
          <w:sz w:val="28"/>
          <w:szCs w:val="28"/>
          <w:lang w:eastAsia="en-US"/>
        </w:rPr>
        <w:t xml:space="preserve"> Федерального закона от 17.01.1992 </w:t>
      </w:r>
      <w:r w:rsidR="00F720D8">
        <w:rPr>
          <w:rFonts w:eastAsiaTheme="minorHAnsi"/>
          <w:sz w:val="28"/>
          <w:szCs w:val="28"/>
          <w:lang w:eastAsia="en-US"/>
        </w:rPr>
        <w:t>№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2202-1 </w:t>
      </w:r>
      <w:r w:rsidR="00F720D8">
        <w:rPr>
          <w:rFonts w:eastAsiaTheme="minorHAnsi"/>
          <w:sz w:val="28"/>
          <w:szCs w:val="28"/>
          <w:lang w:eastAsia="en-US"/>
        </w:rPr>
        <w:t>«</w:t>
      </w:r>
      <w:r w:rsidR="00105CF4" w:rsidRPr="00F549E0">
        <w:rPr>
          <w:rFonts w:eastAsiaTheme="minorHAnsi"/>
          <w:sz w:val="28"/>
          <w:szCs w:val="28"/>
          <w:lang w:eastAsia="en-US"/>
        </w:rPr>
        <w:t>О прокуратуре Российской Федерации</w:t>
      </w:r>
      <w:r w:rsidR="00F720D8">
        <w:rPr>
          <w:rFonts w:eastAsiaTheme="minorHAnsi"/>
          <w:sz w:val="28"/>
          <w:szCs w:val="28"/>
          <w:lang w:eastAsia="en-US"/>
        </w:rPr>
        <w:t>»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случаях, ведут учет поступивших из прокуратуры </w:t>
      </w:r>
      <w:r w:rsidR="00394752" w:rsidRPr="00F549E0">
        <w:rPr>
          <w:rFonts w:eastAsiaTheme="minorHAnsi"/>
          <w:sz w:val="28"/>
          <w:szCs w:val="28"/>
          <w:lang w:eastAsia="en-US"/>
        </w:rPr>
        <w:t xml:space="preserve">Подосиновского </w:t>
      </w:r>
      <w:r w:rsidR="00105CF4" w:rsidRPr="00F549E0">
        <w:rPr>
          <w:rFonts w:eastAsiaTheme="minorHAnsi"/>
          <w:sz w:val="28"/>
          <w:szCs w:val="28"/>
          <w:lang w:eastAsia="en-US"/>
        </w:rPr>
        <w:t xml:space="preserve"> района требований </w:t>
      </w:r>
      <w:r w:rsidR="00105CF4">
        <w:rPr>
          <w:rFonts w:eastAsiaTheme="minorHAnsi"/>
          <w:sz w:val="28"/>
          <w:szCs w:val="28"/>
          <w:lang w:eastAsia="en-US"/>
        </w:rPr>
        <w:t xml:space="preserve">прокурора </w:t>
      </w:r>
      <w:r w:rsidR="00105CF4">
        <w:rPr>
          <w:rFonts w:eastAsiaTheme="minorHAnsi"/>
          <w:sz w:val="28"/>
          <w:szCs w:val="28"/>
          <w:lang w:eastAsia="en-US"/>
        </w:rPr>
        <w:lastRenderedPageBreak/>
        <w:t>об изменении нормативного правового акта, информации на проекты нормативных правовых актов.</w:t>
      </w:r>
    </w:p>
    <w:p w14:paraId="629FDDC5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A0BBA51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3A0DBDC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3. Порядок рассмотрения поступившего требования прокурора</w:t>
      </w:r>
    </w:p>
    <w:p w14:paraId="5D1F6C86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об изменении нормативного правового акта, информации</w:t>
      </w:r>
    </w:p>
    <w:p w14:paraId="19933636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на проект нормативного правового акта</w:t>
      </w:r>
    </w:p>
    <w:p w14:paraId="3F936DD0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E8A73F" w14:textId="412ACC42" w:rsidR="00AF4DD5" w:rsidRPr="00AF4DD5" w:rsidRDefault="00AF4DD5" w:rsidP="00AF4D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При поступлении из прокуратуры Подосиновского района требования прокурора об изменении нормативного правового акта, информации на проект нормативного правового акта </w:t>
      </w:r>
      <w:r w:rsidR="00117FA4">
        <w:rPr>
          <w:sz w:val="28"/>
          <w:szCs w:val="28"/>
        </w:rPr>
        <w:t>Подосиновского района</w:t>
      </w:r>
      <w:r w:rsidRPr="00AF4DD5">
        <w:rPr>
          <w:sz w:val="28"/>
          <w:szCs w:val="28"/>
        </w:rPr>
        <w:t xml:space="preserve"> в течение дня, следующего за днем поступления требования, информации прокурора,</w:t>
      </w:r>
      <w:r w:rsidR="00117FA4">
        <w:rPr>
          <w:sz w:val="28"/>
          <w:szCs w:val="28"/>
        </w:rPr>
        <w:t xml:space="preserve"> руководители структурных и отраслевых подразделений Администрации Подосиновского района</w:t>
      </w:r>
      <w:r w:rsidRPr="00AF4DD5">
        <w:rPr>
          <w:sz w:val="28"/>
          <w:szCs w:val="28"/>
        </w:rPr>
        <w:t xml:space="preserve"> сообща</w:t>
      </w:r>
      <w:r w:rsidR="00394752">
        <w:rPr>
          <w:sz w:val="28"/>
          <w:szCs w:val="28"/>
        </w:rPr>
        <w:t>ю</w:t>
      </w:r>
      <w:r w:rsidRPr="00AF4DD5">
        <w:rPr>
          <w:sz w:val="28"/>
          <w:szCs w:val="28"/>
        </w:rPr>
        <w:t xml:space="preserve">т об этом председателю </w:t>
      </w:r>
      <w:r w:rsidR="00117FA4" w:rsidRPr="00117FA4">
        <w:rPr>
          <w:sz w:val="28"/>
          <w:szCs w:val="28"/>
        </w:rPr>
        <w:t>Подосиновской районной Думы</w:t>
      </w:r>
      <w:r w:rsidRPr="00AF4DD5">
        <w:rPr>
          <w:sz w:val="28"/>
          <w:szCs w:val="28"/>
        </w:rPr>
        <w:t xml:space="preserve">, главе </w:t>
      </w:r>
      <w:r w:rsidR="00117FA4" w:rsidRPr="00117FA4">
        <w:rPr>
          <w:sz w:val="28"/>
          <w:szCs w:val="28"/>
        </w:rPr>
        <w:t>Подосиновского района</w:t>
      </w:r>
      <w:r w:rsidRPr="00AF4DD5">
        <w:rPr>
          <w:sz w:val="28"/>
          <w:szCs w:val="28"/>
        </w:rPr>
        <w:t xml:space="preserve">, </w:t>
      </w:r>
      <w:r w:rsidRPr="00B90608">
        <w:rPr>
          <w:sz w:val="28"/>
          <w:szCs w:val="28"/>
        </w:rPr>
        <w:t>гот</w:t>
      </w:r>
      <w:r w:rsidR="00517FED">
        <w:rPr>
          <w:sz w:val="28"/>
          <w:szCs w:val="28"/>
        </w:rPr>
        <w:t>овят</w:t>
      </w:r>
      <w:r w:rsidRPr="001D490B">
        <w:rPr>
          <w:sz w:val="40"/>
          <w:szCs w:val="40"/>
        </w:rPr>
        <w:t xml:space="preserve"> </w:t>
      </w:r>
      <w:r w:rsidRPr="00AF4DD5">
        <w:rPr>
          <w:sz w:val="28"/>
          <w:szCs w:val="28"/>
        </w:rPr>
        <w:t>все соответствующие документы для рассмотрения требования, информации прокурора.</w:t>
      </w:r>
      <w:proofErr w:type="gramEnd"/>
    </w:p>
    <w:p w14:paraId="1964D7D5" w14:textId="572193C9" w:rsidR="00AF4DD5" w:rsidRPr="00AF4DD5" w:rsidRDefault="00AF4DD5" w:rsidP="00AF4D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О результатах рассмотрения требования, информации председатель </w:t>
      </w:r>
      <w:r w:rsidR="00117FA4">
        <w:rPr>
          <w:sz w:val="28"/>
          <w:szCs w:val="28"/>
        </w:rPr>
        <w:t>По</w:t>
      </w:r>
      <w:r w:rsidR="00117FA4" w:rsidRPr="00117FA4">
        <w:rPr>
          <w:sz w:val="28"/>
          <w:szCs w:val="28"/>
        </w:rPr>
        <w:t>досиновской районной Думы</w:t>
      </w:r>
      <w:r w:rsidRPr="00AF4DD5">
        <w:rPr>
          <w:sz w:val="28"/>
          <w:szCs w:val="28"/>
        </w:rPr>
        <w:t xml:space="preserve">, глава </w:t>
      </w:r>
      <w:r w:rsidR="00117FA4" w:rsidRPr="00117FA4">
        <w:rPr>
          <w:sz w:val="28"/>
          <w:szCs w:val="28"/>
        </w:rPr>
        <w:t>Подосиновского района</w:t>
      </w:r>
      <w:r w:rsidRPr="00AF4DD5">
        <w:rPr>
          <w:sz w:val="28"/>
          <w:szCs w:val="28"/>
        </w:rPr>
        <w:t xml:space="preserve"> незамедлительно сообщает прокурору Подосиновского района в письменной форме.</w:t>
      </w:r>
    </w:p>
    <w:p w14:paraId="4CB8C5D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DEB7D0" w14:textId="77777777" w:rsidR="003059F4" w:rsidRPr="00EE3418" w:rsidRDefault="003059F4" w:rsidP="008C09F8">
      <w:pPr>
        <w:tabs>
          <w:tab w:val="left" w:pos="1134"/>
        </w:tabs>
        <w:contextualSpacing/>
        <w:jc w:val="center"/>
        <w:rPr>
          <w:b/>
          <w:sz w:val="28"/>
          <w:szCs w:val="20"/>
          <w:lang w:eastAsia="x-none"/>
        </w:rPr>
      </w:pPr>
      <w:r>
        <w:rPr>
          <w:b/>
          <w:sz w:val="28"/>
          <w:szCs w:val="20"/>
          <w:lang w:eastAsia="x-none"/>
        </w:rPr>
        <w:t>____________</w:t>
      </w:r>
    </w:p>
    <w:p w14:paraId="3C3E7CF5" w14:textId="77777777" w:rsidR="003059F4" w:rsidRPr="00EE3418" w:rsidRDefault="003059F4" w:rsidP="008C09F8">
      <w:pPr>
        <w:tabs>
          <w:tab w:val="left" w:pos="1134"/>
        </w:tabs>
        <w:contextualSpacing/>
        <w:jc w:val="center"/>
        <w:rPr>
          <w:b/>
          <w:sz w:val="28"/>
          <w:szCs w:val="20"/>
          <w:lang w:eastAsia="x-none"/>
        </w:rPr>
      </w:pPr>
    </w:p>
    <w:p w14:paraId="444C870A" w14:textId="77777777" w:rsidR="003059F4" w:rsidRDefault="003059F4" w:rsidP="008C09F8">
      <w:pPr>
        <w:tabs>
          <w:tab w:val="left" w:pos="3930"/>
        </w:tabs>
        <w:jc w:val="center"/>
      </w:pPr>
    </w:p>
    <w:p w14:paraId="2230B717" w14:textId="77777777" w:rsidR="00576BC0" w:rsidRDefault="00576BC0" w:rsidP="008C09F8"/>
    <w:p w14:paraId="41ECA3FA" w14:textId="77777777" w:rsidR="00576BC0" w:rsidRDefault="00576BC0" w:rsidP="008C09F8"/>
    <w:p w14:paraId="2E5B979F" w14:textId="77777777" w:rsidR="00576BC0" w:rsidRDefault="00576BC0" w:rsidP="008C09F8"/>
    <w:p w14:paraId="0AD47486" w14:textId="77777777" w:rsidR="00576BC0" w:rsidRDefault="00576BC0" w:rsidP="008C09F8"/>
    <w:p w14:paraId="1386F048" w14:textId="77777777" w:rsidR="00576BC0" w:rsidRDefault="00576BC0" w:rsidP="008C09F8"/>
    <w:p w14:paraId="3ABCA517" w14:textId="77777777" w:rsidR="00576BC0" w:rsidRDefault="00576BC0" w:rsidP="008C09F8"/>
    <w:p w14:paraId="72164044" w14:textId="77777777" w:rsidR="00576BC0" w:rsidRDefault="00576BC0" w:rsidP="008C09F8"/>
    <w:p w14:paraId="5AAC5388" w14:textId="77777777" w:rsidR="00576BC0" w:rsidRDefault="00576BC0" w:rsidP="008C09F8"/>
    <w:p w14:paraId="1471B17E" w14:textId="77777777" w:rsidR="003059F4" w:rsidRDefault="003059F4" w:rsidP="008C09F8"/>
    <w:p w14:paraId="68B2DE6D" w14:textId="77777777" w:rsidR="003059F4" w:rsidRDefault="003059F4" w:rsidP="008C09F8"/>
    <w:p w14:paraId="186081C4" w14:textId="77777777" w:rsidR="003059F4" w:rsidRDefault="003059F4" w:rsidP="008C09F8"/>
    <w:p w14:paraId="495EE809" w14:textId="77777777" w:rsidR="003059F4" w:rsidRDefault="003059F4" w:rsidP="008C09F8"/>
    <w:p w14:paraId="58F88513" w14:textId="77777777" w:rsidR="003059F4" w:rsidRDefault="003059F4" w:rsidP="008C09F8"/>
    <w:p w14:paraId="1FFD0508" w14:textId="1F7412B7" w:rsidR="003059F4" w:rsidRDefault="003059F4" w:rsidP="008C09F8"/>
    <w:sectPr w:rsidR="003059F4" w:rsidSect="00AF7742">
      <w:headerReference w:type="even" r:id="rId13"/>
      <w:headerReference w:type="default" r:id="rId14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8A693" w14:textId="77777777" w:rsidR="00362188" w:rsidRDefault="00362188" w:rsidP="00DC3AE5">
      <w:r>
        <w:separator/>
      </w:r>
    </w:p>
  </w:endnote>
  <w:endnote w:type="continuationSeparator" w:id="0">
    <w:p w14:paraId="485723C2" w14:textId="77777777" w:rsidR="00362188" w:rsidRDefault="00362188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FDD00" w14:textId="77777777" w:rsidR="00362188" w:rsidRDefault="00362188" w:rsidP="00DC3AE5">
      <w:r>
        <w:separator/>
      </w:r>
    </w:p>
  </w:footnote>
  <w:footnote w:type="continuationSeparator" w:id="0">
    <w:p w14:paraId="5A90F3C2" w14:textId="77777777" w:rsidR="00362188" w:rsidRDefault="00362188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A20B" w14:textId="77777777" w:rsidR="006E6A2F" w:rsidRDefault="006E6A2F" w:rsidP="00554332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CE955CB" w14:textId="77777777" w:rsidR="006E6A2F" w:rsidRDefault="006E6A2F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BDCD" w14:textId="1B3E3263" w:rsidR="006E6A2F" w:rsidRDefault="006E6A2F" w:rsidP="00554332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FB6510">
      <w:rPr>
        <w:rStyle w:val="afb"/>
        <w:noProof/>
      </w:rPr>
      <w:t>2</w:t>
    </w:r>
    <w:r>
      <w:rPr>
        <w:rStyle w:val="afb"/>
      </w:rPr>
      <w:fldChar w:fldCharType="end"/>
    </w:r>
  </w:p>
  <w:p w14:paraId="163441D5" w14:textId="77777777" w:rsidR="006E6A2F" w:rsidRDefault="006E6A2F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BD77BF"/>
    <w:multiLevelType w:val="hybridMultilevel"/>
    <w:tmpl w:val="4170BD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372863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">
    <w:nsid w:val="6C0959B6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">
    <w:nsid w:val="7565651B"/>
    <w:multiLevelType w:val="multilevel"/>
    <w:tmpl w:val="FAC62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>
    <w:nsid w:val="7D340EF6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E5"/>
    <w:rsid w:val="00030E69"/>
    <w:rsid w:val="000430D2"/>
    <w:rsid w:val="00105CF4"/>
    <w:rsid w:val="00117FA4"/>
    <w:rsid w:val="00146285"/>
    <w:rsid w:val="00165709"/>
    <w:rsid w:val="00184D18"/>
    <w:rsid w:val="001D490B"/>
    <w:rsid w:val="001E4BE4"/>
    <w:rsid w:val="001E7E67"/>
    <w:rsid w:val="001F74A2"/>
    <w:rsid w:val="00200232"/>
    <w:rsid w:val="00204E03"/>
    <w:rsid w:val="00217558"/>
    <w:rsid w:val="00276440"/>
    <w:rsid w:val="003059F4"/>
    <w:rsid w:val="00307CBB"/>
    <w:rsid w:val="00316201"/>
    <w:rsid w:val="00323ADD"/>
    <w:rsid w:val="003430E2"/>
    <w:rsid w:val="00362188"/>
    <w:rsid w:val="00394752"/>
    <w:rsid w:val="003B3897"/>
    <w:rsid w:val="004232D6"/>
    <w:rsid w:val="00453C7D"/>
    <w:rsid w:val="00455F8B"/>
    <w:rsid w:val="00457686"/>
    <w:rsid w:val="004C6EE2"/>
    <w:rsid w:val="00517FED"/>
    <w:rsid w:val="005358CA"/>
    <w:rsid w:val="00554332"/>
    <w:rsid w:val="00560627"/>
    <w:rsid w:val="00567818"/>
    <w:rsid w:val="00576BC0"/>
    <w:rsid w:val="005C6745"/>
    <w:rsid w:val="005D2A29"/>
    <w:rsid w:val="005D4E1E"/>
    <w:rsid w:val="00615DA1"/>
    <w:rsid w:val="006369CE"/>
    <w:rsid w:val="00653462"/>
    <w:rsid w:val="006D5DDE"/>
    <w:rsid w:val="006D6D5A"/>
    <w:rsid w:val="006E6A2F"/>
    <w:rsid w:val="007027C1"/>
    <w:rsid w:val="00726113"/>
    <w:rsid w:val="00740613"/>
    <w:rsid w:val="00742844"/>
    <w:rsid w:val="0076079A"/>
    <w:rsid w:val="00771FD8"/>
    <w:rsid w:val="0079196A"/>
    <w:rsid w:val="007C1339"/>
    <w:rsid w:val="00812EEE"/>
    <w:rsid w:val="00820864"/>
    <w:rsid w:val="0086350A"/>
    <w:rsid w:val="008C09F8"/>
    <w:rsid w:val="00935631"/>
    <w:rsid w:val="00942D5D"/>
    <w:rsid w:val="009559C9"/>
    <w:rsid w:val="00961FDF"/>
    <w:rsid w:val="00982C10"/>
    <w:rsid w:val="00983715"/>
    <w:rsid w:val="009D07EB"/>
    <w:rsid w:val="009F473F"/>
    <w:rsid w:val="00A60CBA"/>
    <w:rsid w:val="00A706A8"/>
    <w:rsid w:val="00A75514"/>
    <w:rsid w:val="00AD4782"/>
    <w:rsid w:val="00AE5A66"/>
    <w:rsid w:val="00AF4DD5"/>
    <w:rsid w:val="00AF7742"/>
    <w:rsid w:val="00B35CD2"/>
    <w:rsid w:val="00B90608"/>
    <w:rsid w:val="00BE4319"/>
    <w:rsid w:val="00BE7716"/>
    <w:rsid w:val="00C66959"/>
    <w:rsid w:val="00C823A5"/>
    <w:rsid w:val="00C87A61"/>
    <w:rsid w:val="00CA4812"/>
    <w:rsid w:val="00CE4842"/>
    <w:rsid w:val="00D576CD"/>
    <w:rsid w:val="00D62C37"/>
    <w:rsid w:val="00DC3AE5"/>
    <w:rsid w:val="00DF7CEA"/>
    <w:rsid w:val="00E11033"/>
    <w:rsid w:val="00E11B71"/>
    <w:rsid w:val="00EA68FB"/>
    <w:rsid w:val="00F22A2F"/>
    <w:rsid w:val="00F42AAE"/>
    <w:rsid w:val="00F549E0"/>
    <w:rsid w:val="00F720D8"/>
    <w:rsid w:val="00FA65C6"/>
    <w:rsid w:val="00FB6510"/>
    <w:rsid w:val="00FE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59"/>
    <w:rsid w:val="003059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615DA1"/>
    <w:pPr>
      <w:ind w:left="720"/>
      <w:contextualSpacing/>
    </w:pPr>
  </w:style>
  <w:style w:type="paragraph" w:styleId="aff5">
    <w:name w:val="Normal (Web)"/>
    <w:basedOn w:val="a"/>
    <w:uiPriority w:val="99"/>
    <w:unhideWhenUsed/>
    <w:rsid w:val="0086350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59"/>
    <w:rsid w:val="003059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615DA1"/>
    <w:pPr>
      <w:ind w:left="720"/>
      <w:contextualSpacing/>
    </w:pPr>
  </w:style>
  <w:style w:type="paragraph" w:styleId="aff5">
    <w:name w:val="Normal (Web)"/>
    <w:basedOn w:val="a"/>
    <w:uiPriority w:val="99"/>
    <w:unhideWhenUsed/>
    <w:rsid w:val="008635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2A4FD6A9F258F5BC191FFB9A26D060A383168FF74D75520998E8B166A015D0B24B24FAAE704DED6FF65E2EE420C1946689545A0F03E4675u1n9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2A4FD6A9F258F5BC191FFB9A26D060A38316DFD77D85520998E8B166A015D0B36B217A6E60DC5D4FC70B4BF04u5nA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odosadm-r43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33115-26CF-4E20-84E4-B3131D35F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dumа Ольга Нагаева</cp:lastModifiedBy>
  <cp:revision>14</cp:revision>
  <cp:lastPrinted>2023-07-31T11:48:00Z</cp:lastPrinted>
  <dcterms:created xsi:type="dcterms:W3CDTF">2023-06-19T07:23:00Z</dcterms:created>
  <dcterms:modified xsi:type="dcterms:W3CDTF">2023-08-01T06:01:00Z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1018465513</vt:i4>
  </property>
</Properties>
</file>