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DD7" w:rsidRDefault="003D2DD7" w:rsidP="003D2DD7">
      <w:pP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56853" cy="256853"/>
            <wp:effectExtent l="0" t="0" r="0" b="0"/>
            <wp:docPr id="6" name="Рисунок 6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52" cy="27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Осторожно, </w:t>
      </w:r>
      <w:r w:rsidR="00355292"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появилась новая схема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мошенни</w:t>
      </w:r>
      <w:r w:rsidR="00355292"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чества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!</w:t>
      </w:r>
    </w:p>
    <w:p w:rsidR="003D2DD7" w:rsidRDefault="003D2DD7" w:rsidP="003D2DD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Мошенники отправляют </w:t>
      </w:r>
      <w:r w:rsidR="00355292"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работодателям </w:t>
      </w:r>
      <w:r w:rsidR="00E1431A">
        <w:rPr>
          <w:rFonts w:ascii="Segoe UI" w:hAnsi="Segoe UI" w:cs="Segoe UI"/>
          <w:color w:val="000000"/>
          <w:shd w:val="clear" w:color="auto" w:fill="FFFFFF"/>
        </w:rPr>
        <w:t xml:space="preserve">по электронной почте </w:t>
      </w:r>
      <w:r w:rsidR="00E1431A"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письма</w:t>
      </w:r>
      <w:r w:rsidR="00E1431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от имени межведомственной комиссии по противодействию нелегальной занятости</w:t>
      </w:r>
      <w:r w:rsidRPr="003D2DD7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о якобы выявленных признаках нелегальной занятости. </w:t>
      </w:r>
    </w:p>
    <w:p w:rsidR="003D2DD7" w:rsidRDefault="003D2DD7" w:rsidP="003D2DD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В таких письмах выдвигаются требования в трехдневный срок представить информацию о деятельности предприятия</w:t>
      </w:r>
      <w:r w:rsidR="00355292">
        <w:rPr>
          <w:rFonts w:ascii="Segoe UI" w:hAnsi="Segoe UI" w:cs="Segoe UI"/>
          <w:color w:val="000000"/>
          <w:shd w:val="clear" w:color="auto" w:fill="FFFFFF"/>
        </w:rPr>
        <w:t xml:space="preserve"> (ИП)</w:t>
      </w:r>
      <w:r>
        <w:rPr>
          <w:rFonts w:ascii="Segoe UI" w:hAnsi="Segoe UI" w:cs="Segoe UI"/>
          <w:color w:val="000000"/>
          <w:shd w:val="clear" w:color="auto" w:fill="FFFFFF"/>
        </w:rPr>
        <w:t xml:space="preserve">, включая предоставление персональных данных </w:t>
      </w:r>
      <w:r w:rsidR="00355292">
        <w:rPr>
          <w:rFonts w:ascii="Segoe UI" w:hAnsi="Segoe UI" w:cs="Segoe UI"/>
          <w:color w:val="000000"/>
          <w:shd w:val="clear" w:color="auto" w:fill="FFFFFF"/>
        </w:rPr>
        <w:t>на работников</w:t>
      </w:r>
      <w:r>
        <w:rPr>
          <w:rFonts w:ascii="Segoe UI" w:hAnsi="Segoe UI" w:cs="Segoe UI"/>
          <w:color w:val="000000"/>
          <w:shd w:val="clear" w:color="auto" w:fill="FFFFFF"/>
        </w:rPr>
        <w:t xml:space="preserve">. </w:t>
      </w:r>
    </w:p>
    <w:p w:rsidR="003D2DD7" w:rsidRDefault="003D2DD7" w:rsidP="003D2DD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Также предлагается по QR-коду произвести оплату государственной пошлины. </w:t>
      </w:r>
    </w:p>
    <w:p w:rsidR="003D2DD7" w:rsidRDefault="003D2DD7" w:rsidP="003D2DD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7073D1D" wp14:editId="0BC0335E">
            <wp:extent cx="246830" cy="246830"/>
            <wp:effectExtent l="0" t="0" r="0" b="127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8" cy="27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31A">
        <w:rPr>
          <w:rStyle w:val="a5"/>
          <w:rFonts w:ascii="Segoe UI" w:hAnsi="Segoe UI" w:cs="Segoe UI"/>
          <w:b/>
          <w:color w:val="000000"/>
          <w:shd w:val="clear" w:color="auto" w:fill="FFFFFF"/>
        </w:rPr>
        <w:t xml:space="preserve">Уважаемые работодатели, обращаем ваше внимание, что </w:t>
      </w:r>
      <w:r w:rsidR="00E1431A" w:rsidRPr="00E1431A">
        <w:rPr>
          <w:rFonts w:ascii="Segoe UI" w:hAnsi="Segoe UI" w:cs="Segoe UI"/>
          <w:b/>
          <w:i/>
          <w:color w:val="000000"/>
          <w:shd w:val="clear" w:color="auto" w:fill="FFFFFF"/>
        </w:rPr>
        <w:t xml:space="preserve">межведомственная комиссия </w:t>
      </w:r>
      <w:r w:rsidRPr="00E1431A">
        <w:rPr>
          <w:rStyle w:val="a5"/>
          <w:rFonts w:ascii="Segoe UI" w:hAnsi="Segoe UI" w:cs="Segoe UI"/>
          <w:b/>
          <w:color w:val="000000"/>
          <w:shd w:val="clear" w:color="auto" w:fill="FFFFFF"/>
        </w:rPr>
        <w:t>никогда не требует от работодателей никаких оплат.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:rsidR="003D2DD7" w:rsidRDefault="00E1431A" w:rsidP="003D2DD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6C1B941" wp14:editId="70ECC94D">
            <wp:extent cx="246830" cy="246830"/>
            <wp:effectExtent l="0" t="0" r="0" b="1270"/>
            <wp:docPr id="9" name="Рисунок 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8" cy="27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DD7">
        <w:rPr>
          <w:rFonts w:ascii="Segoe UI" w:hAnsi="Segoe UI" w:cs="Segoe UI"/>
          <w:color w:val="000000"/>
          <w:shd w:val="clear" w:color="auto" w:fill="FFFFFF"/>
        </w:rPr>
        <w:t>Если вы получили такое письмо, удалите его, не переходя по QR-коду и ссылкам, и не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 w:rsidR="003D2DD7">
        <w:rPr>
          <w:rFonts w:ascii="Segoe UI" w:hAnsi="Segoe UI" w:cs="Segoe UI"/>
          <w:color w:val="000000"/>
          <w:shd w:val="clear" w:color="auto" w:fill="FFFFFF"/>
        </w:rPr>
        <w:t xml:space="preserve">отвечайте на него. </w:t>
      </w:r>
    </w:p>
    <w:p w:rsidR="00E1431A" w:rsidRDefault="00355292" w:rsidP="003D2DD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Будьте бдительны! Не сообщайте мошенникам данные и не переходите по ссылкам!</w:t>
      </w:r>
    </w:p>
    <w:p w:rsidR="003D2DD7" w:rsidRDefault="003D2DD7" w:rsidP="003D2DD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Уточняйте информацию только в официальных источниках.</w:t>
      </w:r>
    </w:p>
    <w:p w:rsidR="003D2DD7" w:rsidRDefault="00E1431A" w:rsidP="003D2DD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В Кировской области о</w:t>
      </w:r>
      <w:r w:rsidR="003D2DD7">
        <w:rPr>
          <w:rFonts w:ascii="Segoe UI" w:hAnsi="Segoe UI" w:cs="Segoe UI"/>
          <w:color w:val="000000"/>
          <w:shd w:val="clear" w:color="auto" w:fill="FFFFFF"/>
        </w:rPr>
        <w:t>рганизатором межведомственной комиссии является управление ГСЗН Кировской области.</w:t>
      </w:r>
    </w:p>
    <w:p w:rsidR="003D2DD7" w:rsidRDefault="003D2DD7" w:rsidP="003D2DD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В 45 муниципальных образованиях региона </w:t>
      </w:r>
      <w:r w:rsidR="00E1431A">
        <w:rPr>
          <w:rFonts w:ascii="Segoe UI" w:hAnsi="Segoe UI" w:cs="Segoe UI"/>
          <w:color w:val="000000"/>
          <w:shd w:val="clear" w:color="auto" w:fill="FFFFFF"/>
        </w:rPr>
        <w:t>созданы</w:t>
      </w:r>
      <w:r>
        <w:rPr>
          <w:rFonts w:ascii="Segoe UI" w:hAnsi="Segoe UI" w:cs="Segoe UI"/>
          <w:color w:val="000000"/>
          <w:shd w:val="clear" w:color="auto" w:fill="FFFFFF"/>
        </w:rPr>
        <w:t xml:space="preserve"> рабочие группы </w:t>
      </w:r>
      <w:r w:rsidR="00E1431A">
        <w:rPr>
          <w:rFonts w:ascii="Segoe UI" w:hAnsi="Segoe UI" w:cs="Segoe UI"/>
          <w:color w:val="000000"/>
          <w:shd w:val="clear" w:color="auto" w:fill="FFFFFF"/>
        </w:rPr>
        <w:t>м</w:t>
      </w:r>
      <w:r>
        <w:rPr>
          <w:rFonts w:ascii="Segoe UI" w:hAnsi="Segoe UI" w:cs="Segoe UI"/>
          <w:color w:val="000000"/>
          <w:shd w:val="clear" w:color="auto" w:fill="FFFFFF"/>
        </w:rPr>
        <w:t xml:space="preserve">ежведомственной комиссии, </w:t>
      </w:r>
      <w:r w:rsidR="00E1431A">
        <w:rPr>
          <w:rFonts w:ascii="Segoe UI" w:hAnsi="Segoe UI" w:cs="Segoe UI"/>
          <w:color w:val="000000"/>
          <w:shd w:val="clear" w:color="auto" w:fill="FFFFFF"/>
        </w:rPr>
        <w:t>действующие</w:t>
      </w:r>
      <w:r>
        <w:rPr>
          <w:rFonts w:ascii="Segoe UI" w:hAnsi="Segoe UI" w:cs="Segoe UI"/>
          <w:color w:val="000000"/>
          <w:shd w:val="clear" w:color="auto" w:fill="FFFFFF"/>
        </w:rPr>
        <w:t xml:space="preserve"> при администрациях муниципальных образований.</w:t>
      </w:r>
    </w:p>
    <w:p w:rsidR="00E1431A" w:rsidRDefault="003D2DD7" w:rsidP="003D2DD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О случаях вышеназванных мошеннических действий вы можете сообщить</w:t>
      </w:r>
      <w:r w:rsidR="00E1431A"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 </w:t>
      </w:r>
      <w:r w:rsidR="008D5006"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ответственному секретарю межведомственной комиссии по телефону 8(8332) 27-27-39, доб. 3963 </w:t>
      </w:r>
      <w:r w:rsidR="00E1431A">
        <w:rPr>
          <w:rFonts w:ascii="Segoe UI" w:hAnsi="Segoe UI" w:cs="Segoe UI"/>
          <w:color w:val="000000"/>
          <w:shd w:val="clear" w:color="auto" w:fill="FFFFFF"/>
        </w:rPr>
        <w:t xml:space="preserve">или </w:t>
      </w:r>
      <w:r w:rsidR="008D5006">
        <w:rPr>
          <w:rFonts w:ascii="Segoe UI" w:hAnsi="Segoe UI" w:cs="Segoe UI"/>
          <w:color w:val="000000"/>
          <w:shd w:val="clear" w:color="auto" w:fill="FFFFFF"/>
        </w:rPr>
        <w:t xml:space="preserve">в </w:t>
      </w:r>
      <w:r w:rsidR="00E1431A">
        <w:rPr>
          <w:rFonts w:ascii="Segoe UI" w:hAnsi="Segoe UI" w:cs="Segoe UI"/>
          <w:color w:val="000000"/>
          <w:shd w:val="clear" w:color="auto" w:fill="FFFFFF"/>
        </w:rPr>
        <w:t>администрацию своего муниципального образования.</w:t>
      </w:r>
    </w:p>
    <w:p w:rsidR="00355292" w:rsidRPr="003D2DD7" w:rsidRDefault="003D2DD7" w:rsidP="00054210">
      <w:r>
        <w:rPr>
          <w:rFonts w:ascii="Arial" w:hAnsi="Arial" w:cs="Arial"/>
          <w:color w:val="000000"/>
          <w:sz w:val="21"/>
          <w:szCs w:val="21"/>
        </w:rPr>
        <w:br/>
      </w:r>
      <w:hyperlink r:id="rId6" w:history="1">
        <w:r>
          <w:rPr>
            <w:rStyle w:val="a4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</w:rPr>
          <w:t>#</w:t>
        </w:r>
        <w:proofErr w:type="spellStart"/>
        <w:r>
          <w:rPr>
            <w:rStyle w:val="a4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</w:rPr>
          <w:t>осторожномошенники</w:t>
        </w:r>
        <w:proofErr w:type="spellEnd"/>
      </w:hyperlink>
      <w:r>
        <w:rPr>
          <w:rFonts w:ascii="Arial" w:hAnsi="Arial" w:cs="Arial"/>
          <w:color w:val="000000"/>
          <w:sz w:val="21"/>
          <w:szCs w:val="21"/>
        </w:rPr>
        <w:br/>
      </w:r>
      <w:bookmarkStart w:id="0" w:name="_GoBack"/>
      <w:bookmarkEnd w:id="0"/>
    </w:p>
    <w:sectPr w:rsidR="00355292" w:rsidRPr="003D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D7"/>
    <w:rsid w:val="00054210"/>
    <w:rsid w:val="00355292"/>
    <w:rsid w:val="003D2DD7"/>
    <w:rsid w:val="008B2723"/>
    <w:rsid w:val="008D5006"/>
    <w:rsid w:val="00AA2E68"/>
    <w:rsid w:val="00E1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0138F-252E-4A0C-AC80-13A8E6F7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2DD7"/>
    <w:rPr>
      <w:b/>
      <w:bCs/>
    </w:rPr>
  </w:style>
  <w:style w:type="character" w:styleId="a4">
    <w:name w:val="Hyperlink"/>
    <w:basedOn w:val="a0"/>
    <w:uiPriority w:val="99"/>
    <w:semiHidden/>
    <w:unhideWhenUsed/>
    <w:rsid w:val="003D2DD7"/>
    <w:rPr>
      <w:color w:val="0000FF"/>
      <w:u w:val="single"/>
    </w:rPr>
  </w:style>
  <w:style w:type="character" w:styleId="a5">
    <w:name w:val="Emphasis"/>
    <w:basedOn w:val="a0"/>
    <w:uiPriority w:val="20"/>
    <w:qFormat/>
    <w:rsid w:val="003D2D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q=%23%D0%BC%D0%BE%D1%88%D0%B5%D0%BD%D0%BD%D0%B8%D0%BA%D0%B8&amp;section=search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Машковцева</dc:creator>
  <cp:keywords/>
  <dc:description/>
  <cp:lastModifiedBy>Екатерина А. Машковцева</cp:lastModifiedBy>
  <cp:revision>4</cp:revision>
  <dcterms:created xsi:type="dcterms:W3CDTF">2025-02-17T11:48:00Z</dcterms:created>
  <dcterms:modified xsi:type="dcterms:W3CDTF">2025-02-17T13:06:00Z</dcterms:modified>
</cp:coreProperties>
</file>