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19" w:rsidRPr="00335135" w:rsidRDefault="006B791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Годовой отчет </w:t>
      </w:r>
    </w:p>
    <w:p w:rsidR="003F62F3" w:rsidRPr="00335135" w:rsidRDefault="006B791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развитии и результатах процедуры оценки регулирующего воздействия</w:t>
      </w:r>
    </w:p>
    <w:p w:rsidR="006B7919" w:rsidRPr="00335135" w:rsidRDefault="006B7919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33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Подосиновском</w:t>
      </w:r>
      <w:proofErr w:type="spellEnd"/>
      <w:r w:rsidRPr="0033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за 20</w:t>
      </w:r>
      <w:r w:rsidR="00B51CDD" w:rsidRPr="0033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33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3F62F3" w:rsidRPr="00335135" w:rsidRDefault="003F62F3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F3" w:rsidRPr="00335135" w:rsidRDefault="003F62F3" w:rsidP="0004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19" w:rsidRPr="00335135" w:rsidRDefault="006B7919" w:rsidP="003F62F3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13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статьями 7 и 46 Федерального закона от </w:t>
      </w:r>
      <w:r w:rsidR="003F62F3" w:rsidRPr="00335135">
        <w:rPr>
          <w:rFonts w:ascii="Times New Roman" w:hAnsi="Times New Roman" w:cs="Times New Roman"/>
          <w:b w:val="0"/>
          <w:sz w:val="24"/>
          <w:szCs w:val="24"/>
        </w:rPr>
        <w:t>06.10.2003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 xml:space="preserve"> № 131 - ФЗ «Об общих принципах организации местного самоуправления в Российской Федерации», законом </w:t>
      </w:r>
      <w:r w:rsidR="003F62F3" w:rsidRPr="00335135">
        <w:rPr>
          <w:rFonts w:ascii="Times New Roman" w:hAnsi="Times New Roman" w:cs="Times New Roman"/>
          <w:b w:val="0"/>
          <w:sz w:val="24"/>
          <w:szCs w:val="24"/>
        </w:rPr>
        <w:t>Кировской области от 23.12.2014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3F62F3" w:rsidRPr="00335135">
        <w:rPr>
          <w:rFonts w:ascii="Times New Roman" w:hAnsi="Times New Roman" w:cs="Times New Roman"/>
          <w:b w:val="0"/>
          <w:sz w:val="24"/>
          <w:szCs w:val="24"/>
        </w:rPr>
        <w:t>499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3F62F3" w:rsidRPr="00335135">
        <w:rPr>
          <w:rFonts w:ascii="Times New Roman" w:hAnsi="Times New Roman" w:cs="Times New Roman"/>
          <w:b w:val="0"/>
          <w:sz w:val="24"/>
          <w:szCs w:val="24"/>
        </w:rPr>
        <w:t>ЗО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 xml:space="preserve"> «Об оценке регулирующего воздействия проектов </w:t>
      </w:r>
      <w:r w:rsidR="003F62F3" w:rsidRPr="00335135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Кировской области и проектов му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 xml:space="preserve">ниципальных нормативных правовых актов и экспертизе </w:t>
      </w:r>
      <w:r w:rsidR="003F62F3" w:rsidRPr="00335135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 Кировской области и 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>муниципальных нормативных правовых актов</w:t>
      </w:r>
      <w:r w:rsidR="003F62F3" w:rsidRPr="00335135">
        <w:rPr>
          <w:rFonts w:ascii="Times New Roman" w:hAnsi="Times New Roman" w:cs="Times New Roman"/>
          <w:b w:val="0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деятельности», </w:t>
      </w:r>
      <w:r w:rsidR="00451124" w:rsidRPr="0033513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Подосиновского района Кировской области от 08.07.2016 № 173 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>«</w:t>
      </w:r>
      <w:r w:rsidR="00451124" w:rsidRPr="00335135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порядка проведения оценки регулирующего воздействия проектов муниципальных нормативных правовых актов Администрации Подосиновского района и проведения экспертизы муниципальных нормативных правовых актов Администрации Подосиновского района, затрагивающих вопросы осуществления предпринимательской и инвестиционной деятельности в </w:t>
      </w:r>
      <w:proofErr w:type="spellStart"/>
      <w:r w:rsidR="00451124" w:rsidRPr="00335135">
        <w:rPr>
          <w:rFonts w:ascii="Times New Roman" w:hAnsi="Times New Roman" w:cs="Times New Roman"/>
          <w:b w:val="0"/>
          <w:bCs/>
          <w:sz w:val="24"/>
          <w:szCs w:val="24"/>
        </w:rPr>
        <w:t>Подосиновском</w:t>
      </w:r>
      <w:proofErr w:type="spellEnd"/>
      <w:r w:rsidR="00451124" w:rsidRPr="00335135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районе» 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на территории </w:t>
      </w:r>
      <w:r w:rsidR="00451124" w:rsidRPr="00335135">
        <w:rPr>
          <w:rFonts w:ascii="Times New Roman" w:hAnsi="Times New Roman" w:cs="Times New Roman"/>
          <w:b w:val="0"/>
          <w:sz w:val="24"/>
          <w:szCs w:val="24"/>
        </w:rPr>
        <w:t xml:space="preserve">Подосиновского </w:t>
      </w:r>
      <w:r w:rsidRPr="00335135">
        <w:rPr>
          <w:rFonts w:ascii="Times New Roman" w:hAnsi="Times New Roman" w:cs="Times New Roman"/>
          <w:b w:val="0"/>
          <w:sz w:val="24"/>
          <w:szCs w:val="24"/>
        </w:rPr>
        <w:t>муниципального района осуществляется процедура оценки регулирующего воздействия (далее – ОРВ).</w:t>
      </w:r>
    </w:p>
    <w:p w:rsidR="006B7919" w:rsidRPr="00335135" w:rsidRDefault="006B7919" w:rsidP="003F62F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уполномоченным структурным подразделением </w:t>
      </w:r>
      <w:r w:rsidR="00451124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51124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Подосиновского района 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ОРВ является </w:t>
      </w:r>
      <w:r w:rsidR="00451124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экономики и прогнозир</w:t>
      </w:r>
      <w:r w:rsidR="003F62F3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1124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919" w:rsidRPr="00335135" w:rsidRDefault="00451124" w:rsidP="003F62F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B51CDD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структурным подразделением проведен</w:t>
      </w:r>
      <w:r w:rsidR="0004424E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24E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ОРВ на проект муниципальн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НПА), выдан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ОРВ. В проект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B7919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 не обнаружены избыточные барьеры и обременения для субъектов инвестиционной и предпринимательской деятельности.</w:t>
      </w:r>
    </w:p>
    <w:p w:rsidR="006B7919" w:rsidRPr="00335135" w:rsidRDefault="006B7919" w:rsidP="003F62F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04424E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124"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Подосиновского</w:t>
      </w:r>
      <w:r w:rsidRPr="00335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информационно-телекоммуникационной сети «Интернет» создан раздел «Оценка регулирующего воздействия», в котором размещается документация, сопутствующая процедуре ОРВ. </w:t>
      </w:r>
      <w:bookmarkStart w:id="0" w:name="_GoBack"/>
      <w:bookmarkEnd w:id="0"/>
    </w:p>
    <w:sectPr w:rsidR="006B7919" w:rsidRPr="0033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9"/>
    <w:rsid w:val="0004424E"/>
    <w:rsid w:val="002E096A"/>
    <w:rsid w:val="00335135"/>
    <w:rsid w:val="003F62F3"/>
    <w:rsid w:val="00451124"/>
    <w:rsid w:val="005373D7"/>
    <w:rsid w:val="006B7919"/>
    <w:rsid w:val="00950E20"/>
    <w:rsid w:val="00B51CDD"/>
    <w:rsid w:val="00E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C65B0-54AD-43AA-9CDD-C2CD782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F6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Елена</cp:lastModifiedBy>
  <cp:revision>7</cp:revision>
  <cp:lastPrinted>2021-03-18T07:05:00Z</cp:lastPrinted>
  <dcterms:created xsi:type="dcterms:W3CDTF">2020-08-07T05:12:00Z</dcterms:created>
  <dcterms:modified xsi:type="dcterms:W3CDTF">2024-03-20T07:39:00Z</dcterms:modified>
</cp:coreProperties>
</file>