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ОТЧЕТ</w:t>
      </w:r>
    </w:p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 xml:space="preserve">о результатах проведения оценки регулирующего воздействия проектов нормативных правовых актов </w:t>
      </w:r>
      <w:proofErr w:type="spellStart"/>
      <w:r w:rsidRPr="00B5162B">
        <w:rPr>
          <w:b/>
          <w:bCs/>
        </w:rPr>
        <w:t>Подосиновского</w:t>
      </w:r>
      <w:proofErr w:type="spellEnd"/>
      <w:r w:rsidRPr="00B5162B">
        <w:rPr>
          <w:b/>
          <w:bCs/>
        </w:rPr>
        <w:t xml:space="preserve"> района Кировской области</w:t>
      </w:r>
    </w:p>
    <w:p w:rsidR="000969C5" w:rsidRDefault="00B5162B" w:rsidP="0004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49">
        <w:rPr>
          <w:rFonts w:ascii="Times New Roman" w:hAnsi="Times New Roman" w:cs="Times New Roman"/>
          <w:b/>
          <w:sz w:val="24"/>
          <w:szCs w:val="24"/>
        </w:rPr>
        <w:t>за 202</w:t>
      </w:r>
      <w:r w:rsidR="006B74A1">
        <w:rPr>
          <w:rFonts w:ascii="Times New Roman" w:hAnsi="Times New Roman" w:cs="Times New Roman"/>
          <w:b/>
          <w:sz w:val="24"/>
          <w:szCs w:val="24"/>
        </w:rPr>
        <w:t>3</w:t>
      </w:r>
      <w:r w:rsidRPr="00B444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56D9" w:rsidRPr="006B7919" w:rsidRDefault="008256D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69C5" w:rsidRPr="00D142D9" w:rsidRDefault="000969C5" w:rsidP="00B519BE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 – 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постановлением Администрации </w:t>
      </w:r>
      <w:proofErr w:type="spellStart"/>
      <w:r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от 08.07.2016 № 173 «</w:t>
      </w:r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и проведения экспертизы муниципальных нормативных правовых актов Администрации </w:t>
      </w:r>
      <w:proofErr w:type="spellStart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в </w:t>
      </w:r>
      <w:proofErr w:type="spellStart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на территории </w:t>
      </w:r>
      <w:proofErr w:type="spellStart"/>
      <w:r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осуществляется процедура оценки регулирующего воздействия (далее – ОРВ).</w:t>
      </w:r>
    </w:p>
    <w:p w:rsidR="00903E55" w:rsidRPr="00D142D9" w:rsidRDefault="00903E55" w:rsidP="00B51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на проведение оценки регулирующего воздействия является управление экономики и прогнозирования Администрации </w:t>
      </w:r>
      <w:proofErr w:type="spellStart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FB48AD" w:rsidRPr="006B0E26" w:rsidRDefault="00FB48AD" w:rsidP="00B519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B74A1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для проведения ОРВ поступил проект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0DA" w:rsidRPr="006B0E26">
        <w:rPr>
          <w:rFonts w:ascii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A410DA" w:rsidRPr="006B0E26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A410DA" w:rsidRPr="006B0E26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сельских поселений </w:t>
      </w:r>
      <w:proofErr w:type="spellStart"/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>Подосиновского</w:t>
      </w:r>
      <w:proofErr w:type="spellEnd"/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 xml:space="preserve"> района на 2024 год</w:t>
      </w:r>
      <w:r w:rsidR="00A410DA" w:rsidRPr="006B0E26">
        <w:rPr>
          <w:rFonts w:ascii="Times New Roman" w:hAnsi="Times New Roman"/>
          <w:sz w:val="24"/>
          <w:szCs w:val="24"/>
          <w:lang w:eastAsia="ru-RU"/>
        </w:rPr>
        <w:t>»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НПА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</w:t>
      </w:r>
      <w:r w:rsidR="006B0E26" w:rsidRPr="006B0E26">
        <w:rPr>
          <w:rFonts w:ascii="Times New Roman" w:hAnsi="Times New Roman"/>
          <w:sz w:val="24"/>
          <w:szCs w:val="24"/>
        </w:rPr>
        <w:t>отдел по управлению муниципальным имуществом и земельными ресурсами</w:t>
      </w:r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B0E26" w:rsidRPr="006B0E26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8310B6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0E26">
        <w:rPr>
          <w:rFonts w:ascii="Times New Roman" w:hAnsi="Times New Roman"/>
          <w:sz w:val="24"/>
          <w:szCs w:val="24"/>
          <w:lang w:eastAsia="ru-RU"/>
        </w:rPr>
        <w:t>У</w:t>
      </w:r>
      <w:r w:rsidR="006B7919" w:rsidRPr="006B0E26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 w:rsidR="00D40B08" w:rsidRPr="006B0E26">
        <w:rPr>
          <w:rFonts w:ascii="Times New Roman" w:hAnsi="Times New Roman"/>
          <w:sz w:val="24"/>
          <w:szCs w:val="24"/>
          <w:lang w:eastAsia="ru-RU"/>
        </w:rPr>
        <w:t>органом</w:t>
      </w:r>
      <w:r w:rsidR="006B7919" w:rsidRPr="006B0E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8310B6" w:rsidRPr="006B0E26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ОРВ в отношении проект</w:t>
      </w:r>
      <w:r w:rsidRPr="006B0E26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НПА, выдан</w:t>
      </w:r>
      <w:r w:rsidRPr="006B0E26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положительн</w:t>
      </w:r>
      <w:r w:rsidRPr="006B0E26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>е заключени</w:t>
      </w:r>
      <w:r w:rsidRPr="006B0E26">
        <w:rPr>
          <w:rFonts w:ascii="Times New Roman" w:hAnsi="Times New Roman"/>
          <w:sz w:val="24"/>
          <w:szCs w:val="24"/>
          <w:lang w:eastAsia="ru-RU"/>
        </w:rPr>
        <w:t>е.</w:t>
      </w:r>
    </w:p>
    <w:p w:rsidR="00233ABA" w:rsidRPr="00C9030A" w:rsidRDefault="00FB48AD" w:rsidP="00B519BE">
      <w:pPr>
        <w:pStyle w:val="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B48AD">
        <w:rPr>
          <w:rFonts w:ascii="Times New Roman" w:hAnsi="Times New Roman"/>
          <w:sz w:val="24"/>
          <w:szCs w:val="24"/>
          <w:lang w:eastAsia="ru-RU"/>
        </w:rPr>
        <w:t>полномоченны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B48AD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B48AD">
        <w:rPr>
          <w:rFonts w:ascii="Times New Roman" w:hAnsi="Times New Roman"/>
          <w:sz w:val="24"/>
          <w:szCs w:val="24"/>
          <w:lang w:eastAsia="ru-RU"/>
        </w:rPr>
        <w:t xml:space="preserve"> проведена экспертиза 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proofErr w:type="spellStart"/>
      <w:r w:rsidR="002D3DF9" w:rsidRPr="002D3DF9">
        <w:rPr>
          <w:rFonts w:ascii="Times New Roman" w:hAnsi="Times New Roman"/>
          <w:sz w:val="24"/>
          <w:szCs w:val="24"/>
          <w:lang w:eastAsia="ru-RU"/>
        </w:rPr>
        <w:t>Подосиновской</w:t>
      </w:r>
      <w:proofErr w:type="spellEnd"/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районной Думы от 27.10.2023 № 30/123 «Об утверждении Программы приватизации муниципального имущества муниципального образования </w:t>
      </w:r>
      <w:proofErr w:type="spellStart"/>
      <w:r w:rsidR="002D3DF9" w:rsidRPr="002D3DF9">
        <w:rPr>
          <w:rFonts w:ascii="Times New Roman" w:hAnsi="Times New Roman"/>
          <w:sz w:val="24"/>
          <w:szCs w:val="24"/>
          <w:lang w:eastAsia="ru-RU"/>
        </w:rPr>
        <w:t>Подосиновский</w:t>
      </w:r>
      <w:proofErr w:type="spellEnd"/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Кировской области </w:t>
      </w:r>
      <w:r w:rsidR="002D3DF9" w:rsidRPr="002D3DF9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>24</w:t>
      </w:r>
      <w:r w:rsidR="002D3DF9" w:rsidRPr="002D3DF9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и на плановый период 2025 и 2026 годов»</w:t>
      </w:r>
      <w:r w:rsidRPr="00FB48A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48AD">
        <w:rPr>
          <w:rFonts w:ascii="Times New Roman" w:hAnsi="Times New Roman"/>
          <w:sz w:val="24"/>
          <w:szCs w:val="24"/>
          <w:lang w:eastAsia="ru-RU"/>
        </w:rPr>
        <w:t xml:space="preserve">Инициатор - отдел по управлению муниципальным имуществом и земельными ресурсами Администрации </w:t>
      </w:r>
      <w:proofErr w:type="spellStart"/>
      <w:r w:rsidRPr="00FB48AD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Pr="00FB48AD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  <w:r w:rsidR="001F20BF" w:rsidRPr="001F20BF">
        <w:t xml:space="preserve"> 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проведения экспертизы </w:t>
      </w:r>
      <w:r w:rsidR="001F20BF">
        <w:rPr>
          <w:rFonts w:ascii="Times New Roman" w:hAnsi="Times New Roman"/>
          <w:sz w:val="24"/>
          <w:szCs w:val="24"/>
          <w:lang w:eastAsia="ru-RU"/>
        </w:rPr>
        <w:t>НПА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не выявлено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1F20BF" w:rsidRPr="001F20BF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5373D7" w:rsidRDefault="006B7919" w:rsidP="00B519BE">
      <w:pPr>
        <w:spacing w:after="0" w:line="240" w:lineRule="auto"/>
        <w:ind w:firstLine="567"/>
        <w:jc w:val="both"/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 раздел «Оценка регулирующего воздействия», в котором размеща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документ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Порядком проведения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ОРВ. </w:t>
      </w:r>
    </w:p>
    <w:sectPr w:rsidR="005373D7" w:rsidSect="00D14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69C5"/>
    <w:rsid w:val="0010063A"/>
    <w:rsid w:val="00176655"/>
    <w:rsid w:val="001F20BF"/>
    <w:rsid w:val="002147C0"/>
    <w:rsid w:val="00233ABA"/>
    <w:rsid w:val="0024311C"/>
    <w:rsid w:val="002651CE"/>
    <w:rsid w:val="002B4FF5"/>
    <w:rsid w:val="002B6561"/>
    <w:rsid w:val="002D3DF9"/>
    <w:rsid w:val="002E096A"/>
    <w:rsid w:val="003141F2"/>
    <w:rsid w:val="003646BB"/>
    <w:rsid w:val="003716E1"/>
    <w:rsid w:val="003C1087"/>
    <w:rsid w:val="00451124"/>
    <w:rsid w:val="00477D4F"/>
    <w:rsid w:val="004943AA"/>
    <w:rsid w:val="004C71B8"/>
    <w:rsid w:val="005373D7"/>
    <w:rsid w:val="00561883"/>
    <w:rsid w:val="00696E95"/>
    <w:rsid w:val="006A38DC"/>
    <w:rsid w:val="006B0E26"/>
    <w:rsid w:val="006B74A1"/>
    <w:rsid w:val="006B7919"/>
    <w:rsid w:val="006E58FD"/>
    <w:rsid w:val="00725117"/>
    <w:rsid w:val="008256D9"/>
    <w:rsid w:val="008310B6"/>
    <w:rsid w:val="00847F89"/>
    <w:rsid w:val="009025F8"/>
    <w:rsid w:val="00903E55"/>
    <w:rsid w:val="00A410DA"/>
    <w:rsid w:val="00A50B88"/>
    <w:rsid w:val="00AF3BEA"/>
    <w:rsid w:val="00B44449"/>
    <w:rsid w:val="00B5162B"/>
    <w:rsid w:val="00B519BE"/>
    <w:rsid w:val="00B61E14"/>
    <w:rsid w:val="00C66024"/>
    <w:rsid w:val="00C9030A"/>
    <w:rsid w:val="00CB4C32"/>
    <w:rsid w:val="00D142D9"/>
    <w:rsid w:val="00D40B08"/>
    <w:rsid w:val="00D803CA"/>
    <w:rsid w:val="00E67559"/>
    <w:rsid w:val="00FB3488"/>
    <w:rsid w:val="00FB48AD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32E17-B306-4B9E-8780-E25387F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E914-2314-4C2D-929A-2EBB76FD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keqp</cp:lastModifiedBy>
  <cp:revision>6</cp:revision>
  <dcterms:created xsi:type="dcterms:W3CDTF">2023-01-19T11:41:00Z</dcterms:created>
  <dcterms:modified xsi:type="dcterms:W3CDTF">2024-02-06T00:49:00Z</dcterms:modified>
</cp:coreProperties>
</file>