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5E88" w14:textId="108D5320" w:rsidR="0015393A" w:rsidRDefault="00354BA0" w:rsidP="00CB6EBF">
      <w:pPr>
        <w:rPr>
          <w:b/>
          <w:bCs/>
        </w:rPr>
      </w:pPr>
      <w:r w:rsidRPr="00354BA0">
        <w:rPr>
          <w:b/>
          <w:bCs/>
        </w:rPr>
        <w:t>Льготная ипотека: какие программы доступны в 2024 году</w:t>
      </w:r>
    </w:p>
    <w:p w14:paraId="18BAA14F" w14:textId="77777777" w:rsidR="00354BA0" w:rsidRDefault="00354BA0" w:rsidP="00CB6EBF">
      <w:pPr>
        <w:rPr>
          <w:i/>
          <w:iCs/>
        </w:rPr>
      </w:pPr>
    </w:p>
    <w:p w14:paraId="3C0B3BE5" w14:textId="59939FE3" w:rsidR="00A53E8E" w:rsidRDefault="00354BA0" w:rsidP="00A53E8E">
      <w:pPr>
        <w:rPr>
          <w:i/>
          <w:iCs/>
        </w:rPr>
      </w:pPr>
      <w:r w:rsidRPr="00354BA0">
        <w:rPr>
          <w:i/>
          <w:iCs/>
        </w:rPr>
        <w:t xml:space="preserve">С июля 2024 году льготные условия по жилищным кредитам изменились. Например, отменили ипотеку с господдержкой до 8%. Но купить квартиру с субсидированием ставки со стороны государства по-прежнему можно.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354BA0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рассказали </w:t>
      </w:r>
      <w:r w:rsidRPr="00354BA0">
        <w:rPr>
          <w:i/>
          <w:iCs/>
        </w:rPr>
        <w:t>об основных условиях.</w:t>
      </w:r>
    </w:p>
    <w:p w14:paraId="038A6CBC" w14:textId="77777777" w:rsidR="001444F6" w:rsidRPr="00A53E8E" w:rsidRDefault="001444F6" w:rsidP="00A53E8E">
      <w:pPr>
        <w:rPr>
          <w:b/>
        </w:rPr>
      </w:pPr>
      <w:bookmarkStart w:id="0" w:name="_GoBack"/>
      <w:bookmarkEnd w:id="0"/>
    </w:p>
    <w:p w14:paraId="0B28D1DB" w14:textId="77777777" w:rsidR="00354BA0" w:rsidRPr="00354BA0" w:rsidRDefault="00354BA0" w:rsidP="00354BA0">
      <w:pPr>
        <w:rPr>
          <w:b/>
        </w:rPr>
      </w:pPr>
      <w:r w:rsidRPr="00354BA0">
        <w:rPr>
          <w:b/>
        </w:rPr>
        <w:t>Семейная ипотека</w:t>
      </w:r>
    </w:p>
    <w:p w14:paraId="380769CB" w14:textId="77777777" w:rsidR="00354BA0" w:rsidRDefault="00354BA0" w:rsidP="00354BA0">
      <w:r>
        <w:t>Эта программа продлена до 31 декабря 2030 года.</w:t>
      </w:r>
    </w:p>
    <w:p w14:paraId="0F72632C" w14:textId="77777777" w:rsidR="00354BA0" w:rsidRDefault="00354BA0" w:rsidP="00354BA0"/>
    <w:p w14:paraId="32533AF8" w14:textId="77777777" w:rsidR="00354BA0" w:rsidRDefault="00354BA0" w:rsidP="00354BA0">
      <w:r>
        <w:t>Условия такие:</w:t>
      </w:r>
    </w:p>
    <w:p w14:paraId="3E0A0779" w14:textId="77777777" w:rsidR="00354BA0" w:rsidRDefault="00354BA0" w:rsidP="00354BA0"/>
    <w:p w14:paraId="21CD7C75" w14:textId="77777777" w:rsidR="00354BA0" w:rsidRDefault="00354BA0" w:rsidP="00354BA0">
      <w:pPr>
        <w:pStyle w:val="a9"/>
        <w:numPr>
          <w:ilvl w:val="0"/>
          <w:numId w:val="11"/>
        </w:numPr>
      </w:pPr>
      <w:r>
        <w:t>ставка: до 6%</w:t>
      </w:r>
    </w:p>
    <w:p w14:paraId="632C63A0" w14:textId="77777777" w:rsidR="00354BA0" w:rsidRDefault="00354BA0" w:rsidP="00354BA0">
      <w:pPr>
        <w:pStyle w:val="a9"/>
        <w:numPr>
          <w:ilvl w:val="0"/>
          <w:numId w:val="11"/>
        </w:numPr>
      </w:pPr>
      <w:r>
        <w:t>первоначальный взнос: от 20%</w:t>
      </w:r>
    </w:p>
    <w:p w14:paraId="38F6EA23" w14:textId="77777777" w:rsidR="00354BA0" w:rsidRDefault="00354BA0" w:rsidP="00354BA0">
      <w:pPr>
        <w:pStyle w:val="a9"/>
        <w:numPr>
          <w:ilvl w:val="0"/>
          <w:numId w:val="11"/>
        </w:numPr>
      </w:pPr>
      <w:r>
        <w:t>сумма кредита: до 12 миллионов рублей (Москва и Санкт-Петербург, а также Московская и Ленинградская области) и до 6 миллионов рублей – для остальных регионов</w:t>
      </w:r>
    </w:p>
    <w:p w14:paraId="20756ED6" w14:textId="77777777" w:rsidR="00354BA0" w:rsidRDefault="00354BA0" w:rsidP="00354BA0"/>
    <w:p w14:paraId="7381019A" w14:textId="4408CB8B" w:rsidR="00354BA0" w:rsidRDefault="00354BA0" w:rsidP="00354BA0">
      <w:r>
        <w:t>Купить жилье по программе Семейная ипотека могут семьи с детьми при соблюдении одного из следующих условий:</w:t>
      </w:r>
    </w:p>
    <w:p w14:paraId="37275653" w14:textId="77777777" w:rsidR="00354BA0" w:rsidRDefault="00354BA0" w:rsidP="00354BA0"/>
    <w:p w14:paraId="7B277ED9" w14:textId="2E223914" w:rsidR="00354BA0" w:rsidRDefault="00354BA0" w:rsidP="00354BA0">
      <w:pPr>
        <w:pStyle w:val="a9"/>
        <w:numPr>
          <w:ilvl w:val="0"/>
          <w:numId w:val="12"/>
        </w:numPr>
      </w:pPr>
      <w:r>
        <w:t>на момент заключения кредитного договора есть хотя бы один ребенок в возрасте до шести лет;</w:t>
      </w:r>
    </w:p>
    <w:p w14:paraId="353A3CB9" w14:textId="4AA6B9E4" w:rsidR="00354BA0" w:rsidRDefault="00354BA0" w:rsidP="00354BA0">
      <w:pPr>
        <w:pStyle w:val="a9"/>
        <w:numPr>
          <w:ilvl w:val="0"/>
          <w:numId w:val="12"/>
        </w:numPr>
      </w:pPr>
      <w:r>
        <w:t xml:space="preserve">есть минимум двое несовершеннолетних детей, при этом семья приобретает жилье в малом городе численностью до 50 тысяч человек (сведения берутся за предыдущий год, посмотреть их можно на сайте Росстата). На Московскую и Ленинградскую области условие не распространяется;  </w:t>
      </w:r>
    </w:p>
    <w:p w14:paraId="163862A5" w14:textId="3E90CF71" w:rsidR="00354BA0" w:rsidRDefault="00354BA0" w:rsidP="00354BA0">
      <w:pPr>
        <w:pStyle w:val="a9"/>
        <w:numPr>
          <w:ilvl w:val="0"/>
          <w:numId w:val="12"/>
        </w:numPr>
      </w:pPr>
      <w:r>
        <w:t>есть минимум двое несовершеннолетних детей, при этом семья проживает в регионе с низким объемом строительства или с индивидуальной программой развития (таких регионов 35);</w:t>
      </w:r>
    </w:p>
    <w:p w14:paraId="0C2D1AD4" w14:textId="6B2208FD" w:rsidR="00354BA0" w:rsidRDefault="00354BA0" w:rsidP="00354BA0">
      <w:pPr>
        <w:pStyle w:val="a9"/>
        <w:numPr>
          <w:ilvl w:val="0"/>
          <w:numId w:val="12"/>
        </w:numPr>
      </w:pPr>
      <w:r>
        <w:t>воспитывается ребенок с инвалидностью;</w:t>
      </w:r>
    </w:p>
    <w:p w14:paraId="396AE40C" w14:textId="77777777" w:rsidR="00354BA0" w:rsidRDefault="00354BA0" w:rsidP="00354BA0">
      <w:pPr>
        <w:pStyle w:val="a9"/>
        <w:numPr>
          <w:ilvl w:val="0"/>
          <w:numId w:val="12"/>
        </w:numPr>
      </w:pPr>
      <w:r>
        <w:t>Можно купить квартиру по договору долевого участия (ДДУ) или договору купли-продажи (ДКП). Объект может быть в строящемся или уже готовом доме. Главное, чтобы продавцом выступал застройщик (первичная продажа). Купить квартиру у физического лица нельзя. «</w:t>
      </w:r>
      <w:proofErr w:type="spellStart"/>
      <w:r>
        <w:t>Вторичка</w:t>
      </w:r>
      <w:proofErr w:type="spellEnd"/>
      <w:r>
        <w:t xml:space="preserve">» позволительна лишь семьям с детьми-инвалидами в тех регионах, где многоквартирное строительство не ведется. </w:t>
      </w:r>
    </w:p>
    <w:p w14:paraId="54BB8091" w14:textId="77777777" w:rsidR="00354BA0" w:rsidRDefault="00354BA0" w:rsidP="00354BA0"/>
    <w:p w14:paraId="38401D35" w14:textId="77777777" w:rsidR="00354BA0" w:rsidRDefault="00354BA0" w:rsidP="00354BA0">
      <w:r>
        <w:t>Семейная ипотека также позволяет приобрести дом, причем требований к его местоположению нет. Можно купить уже готовый объект либо на стадии строительства. Главное, чтобы был договор (ДДУ или купли-продажи) с застройщиком. Это может быть компания либо индивидуальный предприниматель (ИП).</w:t>
      </w:r>
    </w:p>
    <w:p w14:paraId="0EAD4EA0" w14:textId="77777777" w:rsidR="00354BA0" w:rsidRDefault="00354BA0" w:rsidP="00354BA0"/>
    <w:p w14:paraId="29AE17D5" w14:textId="77777777" w:rsidR="00354BA0" w:rsidRDefault="00354BA0" w:rsidP="00354BA0">
      <w:r>
        <w:t xml:space="preserve">В общем порядке любую льготную ипотеку можно оформить только один раз.  Правило «одна льготная в одни руки» распространяется на кредитные договоры, заключенные с 23.12.2023. Для Семейной ипотеки есть исключение. </w:t>
      </w:r>
    </w:p>
    <w:p w14:paraId="16D519B4" w14:textId="77777777" w:rsidR="00354BA0" w:rsidRDefault="00354BA0" w:rsidP="00354BA0"/>
    <w:p w14:paraId="3AD60E42" w14:textId="58BB5B0D" w:rsidR="0015393A" w:rsidRDefault="00354BA0" w:rsidP="00354BA0">
      <w:r>
        <w:t>Если льготный ипотечный кредит был получен после 23.12.23, то получить Семейную ипотеку по новым условиям можно, если в семье после 23.12.23 родился ребенок и предыдущая льготная ипотека полностью погашена</w:t>
      </w:r>
    </w:p>
    <w:p w14:paraId="26A0F351" w14:textId="77777777" w:rsidR="00354BA0" w:rsidRDefault="00354BA0" w:rsidP="00354BA0"/>
    <w:p w14:paraId="0F3F9F23" w14:textId="77775772" w:rsidR="00B146C2" w:rsidRPr="00C05787" w:rsidRDefault="00354BA0" w:rsidP="0015393A">
      <w:pPr>
        <w:rPr>
          <w:rStyle w:val="a3"/>
          <w:b/>
          <w:bCs/>
          <w:color w:val="auto"/>
          <w:u w:val="none"/>
        </w:rPr>
      </w:pPr>
      <w:r>
        <w:t xml:space="preserve">Об условиях </w:t>
      </w:r>
      <w:r w:rsidRPr="00354BA0">
        <w:t>IТ-</w:t>
      </w:r>
      <w:r>
        <w:t>, а</w:t>
      </w:r>
      <w:r w:rsidRPr="00354BA0">
        <w:t>рктическ</w:t>
      </w:r>
      <w:r>
        <w:t>ой</w:t>
      </w:r>
      <w:r w:rsidRPr="00354BA0">
        <w:t xml:space="preserve"> и Дальневосточн</w:t>
      </w:r>
      <w:r>
        <w:t>ой, с</w:t>
      </w:r>
      <w:r w:rsidRPr="00354BA0">
        <w:t>ельск</w:t>
      </w:r>
      <w:r>
        <w:t>ой и в</w:t>
      </w:r>
      <w:r w:rsidRPr="00354BA0">
        <w:t>оенн</w:t>
      </w:r>
      <w:r>
        <w:t xml:space="preserve">ой </w:t>
      </w:r>
      <w:r w:rsidRPr="00354BA0">
        <w:t>ипотек</w:t>
      </w:r>
      <w:r>
        <w:t>и</w:t>
      </w:r>
      <w:r w:rsidR="0015393A"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Pr="008F5871">
          <w:rPr>
            <w:rStyle w:val="a3"/>
          </w:rPr>
          <w:t>https://xn--80apaohbc3aw9e.xn--p1ai/article/lgotnaya-ipoteka-kakie-programmy-dostupny-v-2024-godu/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190F4CD1" w14:textId="73EC0B49"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691F" w14:textId="77777777" w:rsidR="00793390" w:rsidRDefault="00793390" w:rsidP="00902E5C">
      <w:r>
        <w:separator/>
      </w:r>
    </w:p>
  </w:endnote>
  <w:endnote w:type="continuationSeparator" w:id="0">
    <w:p w14:paraId="6910C684" w14:textId="77777777" w:rsidR="00793390" w:rsidRDefault="0079339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3CD3C" w14:textId="77777777" w:rsidR="00793390" w:rsidRDefault="00793390" w:rsidP="00902E5C">
      <w:r>
        <w:separator/>
      </w:r>
    </w:p>
  </w:footnote>
  <w:footnote w:type="continuationSeparator" w:id="0">
    <w:p w14:paraId="03029149" w14:textId="77777777" w:rsidR="00793390" w:rsidRDefault="0079339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8A148" w14:textId="68AB125D"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4080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3390"/>
    <w:rsid w:val="007945D0"/>
    <w:rsid w:val="007B03FD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56935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lgotnaya-ipoteka-kakie-programmy-dostupny-v-2024-go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lgotnaya-ipoteka-kakie-programmy-dostupny-v-2024-go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lgotnaya-ipoteka-kakie-programmy-dostupny-v-2024-go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Admpodo66</cp:lastModifiedBy>
  <cp:revision>73</cp:revision>
  <dcterms:created xsi:type="dcterms:W3CDTF">2022-01-21T11:55:00Z</dcterms:created>
  <dcterms:modified xsi:type="dcterms:W3CDTF">2024-09-16T11:56:00Z</dcterms:modified>
</cp:coreProperties>
</file>