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от </w:t>
      </w:r>
      <w:r w:rsidR="003316DA">
        <w:rPr>
          <w:b/>
          <w:sz w:val="72"/>
          <w:szCs w:val="72"/>
        </w:rPr>
        <w:t>27</w:t>
      </w:r>
      <w:r w:rsidR="00BC4F37">
        <w:rPr>
          <w:b/>
          <w:sz w:val="72"/>
          <w:szCs w:val="72"/>
        </w:rPr>
        <w:t>.</w:t>
      </w:r>
      <w:r w:rsidR="00B311D2">
        <w:rPr>
          <w:b/>
          <w:sz w:val="72"/>
          <w:szCs w:val="72"/>
        </w:rPr>
        <w:t>1</w:t>
      </w:r>
      <w:r w:rsidR="00ED6E67">
        <w:rPr>
          <w:b/>
          <w:sz w:val="72"/>
          <w:szCs w:val="72"/>
        </w:rPr>
        <w:t>2</w:t>
      </w:r>
      <w:r w:rsidR="0074158E">
        <w:rPr>
          <w:b/>
          <w:sz w:val="72"/>
          <w:szCs w:val="72"/>
        </w:rPr>
        <w:t>.</w:t>
      </w:r>
      <w:r w:rsidR="00BC4F37">
        <w:rPr>
          <w:b/>
          <w:sz w:val="72"/>
          <w:szCs w:val="72"/>
        </w:rPr>
        <w:t>202</w:t>
      </w:r>
      <w:r w:rsidR="00BF64C6">
        <w:rPr>
          <w:b/>
          <w:sz w:val="72"/>
          <w:szCs w:val="72"/>
        </w:rPr>
        <w:t>2</w:t>
      </w:r>
      <w:r>
        <w:rPr>
          <w:b/>
          <w:sz w:val="72"/>
          <w:szCs w:val="72"/>
        </w:rPr>
        <w:t xml:space="preserve"> № </w:t>
      </w:r>
      <w:r w:rsidR="00ED6E67">
        <w:rPr>
          <w:b/>
          <w:sz w:val="72"/>
          <w:szCs w:val="72"/>
        </w:rPr>
        <w:t>5</w:t>
      </w:r>
      <w:r w:rsidR="0012510D">
        <w:rPr>
          <w:b/>
          <w:sz w:val="72"/>
          <w:szCs w:val="72"/>
        </w:rPr>
        <w:t>3</w:t>
      </w:r>
      <w:r w:rsidR="0074158E">
        <w:rPr>
          <w:b/>
          <w:sz w:val="72"/>
          <w:szCs w:val="72"/>
        </w:rPr>
        <w:t xml:space="preserve"> (</w:t>
      </w:r>
      <w:r w:rsidR="00A43D1C">
        <w:rPr>
          <w:b/>
          <w:sz w:val="72"/>
          <w:szCs w:val="72"/>
        </w:rPr>
        <w:t>5</w:t>
      </w:r>
      <w:r w:rsidR="00ED6E67">
        <w:rPr>
          <w:b/>
          <w:sz w:val="72"/>
          <w:szCs w:val="72"/>
        </w:rPr>
        <w:t>3</w:t>
      </w:r>
      <w:r w:rsidR="0012510D">
        <w:rPr>
          <w:b/>
          <w:sz w:val="72"/>
          <w:szCs w:val="72"/>
        </w:rPr>
        <w:t>7</w:t>
      </w:r>
      <w:r w:rsidR="0074158E">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1933"/>
        <w:gridCol w:w="1611"/>
      </w:tblGrid>
      <w:tr w:rsidR="00404A68" w:rsidRPr="00CA6AD2" w:rsidTr="003D652C">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10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611"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80467E" w:rsidRPr="00CA6AD2" w:rsidTr="003D652C">
        <w:trPr>
          <w:trHeight w:val="557"/>
        </w:trPr>
        <w:tc>
          <w:tcPr>
            <w:tcW w:w="707" w:type="dxa"/>
            <w:shd w:val="clear" w:color="auto" w:fill="auto"/>
          </w:tcPr>
          <w:p w:rsidR="0080467E" w:rsidRPr="00CA6AD2" w:rsidRDefault="0080467E" w:rsidP="0080467E">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1.</w:t>
            </w:r>
          </w:p>
        </w:tc>
        <w:tc>
          <w:tcPr>
            <w:tcW w:w="5105" w:type="dxa"/>
          </w:tcPr>
          <w:p w:rsidR="0080467E" w:rsidRPr="00CA6AD2" w:rsidRDefault="00ED6E67" w:rsidP="00525EA9">
            <w:pPr>
              <w:widowControl/>
              <w:suppressAutoHyphens w:val="0"/>
              <w:autoSpaceDN/>
              <w:ind w:firstLine="0"/>
              <w:rPr>
                <w:rFonts w:eastAsia="Times New Roman"/>
                <w:kern w:val="0"/>
                <w:sz w:val="28"/>
                <w:szCs w:val="28"/>
                <w:lang w:eastAsia="ru-RU"/>
              </w:rPr>
            </w:pPr>
            <w:r w:rsidRPr="00246286">
              <w:rPr>
                <w:rFonts w:eastAsia="Times New Roman"/>
                <w:sz w:val="28"/>
                <w:szCs w:val="28"/>
                <w:lang w:eastAsia="ru-RU"/>
              </w:rPr>
              <w:t xml:space="preserve">О   внесении    изменений    и дополнений        в       Устав Подосиновского          района </w:t>
            </w:r>
            <w:r>
              <w:rPr>
                <w:rFonts w:eastAsia="Times New Roman"/>
                <w:sz w:val="28"/>
                <w:szCs w:val="28"/>
                <w:lang w:eastAsia="ru-RU"/>
              </w:rPr>
              <w:t xml:space="preserve"> </w:t>
            </w:r>
            <w:r w:rsidRPr="00246286">
              <w:rPr>
                <w:rFonts w:eastAsia="Times New Roman"/>
                <w:sz w:val="28"/>
                <w:szCs w:val="28"/>
                <w:lang w:eastAsia="ru-RU"/>
              </w:rPr>
              <w:t>Кировской области</w:t>
            </w:r>
          </w:p>
        </w:tc>
        <w:tc>
          <w:tcPr>
            <w:tcW w:w="1933" w:type="dxa"/>
          </w:tcPr>
          <w:p w:rsidR="007C0B23" w:rsidRDefault="00537A38" w:rsidP="00B311D2">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от </w:t>
            </w:r>
            <w:r w:rsidR="00ED6E67">
              <w:rPr>
                <w:rFonts w:eastAsia="Times New Roman"/>
                <w:kern w:val="0"/>
                <w:sz w:val="28"/>
                <w:szCs w:val="28"/>
                <w:lang w:eastAsia="ru-RU"/>
              </w:rPr>
              <w:t>29</w:t>
            </w:r>
            <w:r>
              <w:rPr>
                <w:rFonts w:eastAsia="Times New Roman"/>
                <w:kern w:val="0"/>
                <w:sz w:val="28"/>
                <w:szCs w:val="28"/>
                <w:lang w:eastAsia="ru-RU"/>
              </w:rPr>
              <w:t>.1</w:t>
            </w:r>
            <w:r w:rsidR="00ED6E67">
              <w:rPr>
                <w:rFonts w:eastAsia="Times New Roman"/>
                <w:kern w:val="0"/>
                <w:sz w:val="28"/>
                <w:szCs w:val="28"/>
                <w:lang w:eastAsia="ru-RU"/>
              </w:rPr>
              <w:t>1</w:t>
            </w:r>
            <w:r>
              <w:rPr>
                <w:rFonts w:eastAsia="Times New Roman"/>
                <w:kern w:val="0"/>
                <w:sz w:val="28"/>
                <w:szCs w:val="28"/>
                <w:lang w:eastAsia="ru-RU"/>
              </w:rPr>
              <w:t>.2022</w:t>
            </w:r>
          </w:p>
          <w:p w:rsidR="00537A38" w:rsidRPr="00CA6AD2" w:rsidRDefault="00537A38" w:rsidP="00AE1E1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1</w:t>
            </w:r>
            <w:r w:rsidR="00ED6E67">
              <w:rPr>
                <w:rFonts w:eastAsia="Times New Roman"/>
                <w:kern w:val="0"/>
                <w:sz w:val="28"/>
                <w:szCs w:val="28"/>
                <w:lang w:eastAsia="ru-RU"/>
              </w:rPr>
              <w:t>6</w:t>
            </w:r>
            <w:bookmarkStart w:id="0" w:name="_GoBack"/>
            <w:bookmarkEnd w:id="0"/>
            <w:r>
              <w:rPr>
                <w:rFonts w:eastAsia="Times New Roman"/>
                <w:kern w:val="0"/>
                <w:sz w:val="28"/>
                <w:szCs w:val="28"/>
                <w:lang w:eastAsia="ru-RU"/>
              </w:rPr>
              <w:t>/</w:t>
            </w:r>
            <w:r w:rsidR="00ED6E67">
              <w:rPr>
                <w:rFonts w:eastAsia="Times New Roman"/>
                <w:kern w:val="0"/>
                <w:sz w:val="28"/>
                <w:szCs w:val="28"/>
                <w:lang w:eastAsia="ru-RU"/>
              </w:rPr>
              <w:t>73</w:t>
            </w:r>
          </w:p>
        </w:tc>
        <w:tc>
          <w:tcPr>
            <w:tcW w:w="1611" w:type="dxa"/>
          </w:tcPr>
          <w:p w:rsidR="0080467E" w:rsidRPr="00CA6AD2" w:rsidRDefault="00ED6E67" w:rsidP="00A96EBF">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r w:rsidR="00203F15">
              <w:rPr>
                <w:rFonts w:eastAsia="Times New Roman"/>
                <w:kern w:val="0"/>
                <w:sz w:val="28"/>
                <w:szCs w:val="28"/>
                <w:lang w:eastAsia="ru-RU"/>
              </w:rPr>
              <w:t>-</w:t>
            </w:r>
            <w:r w:rsidR="00A96EBF">
              <w:rPr>
                <w:rFonts w:eastAsia="Times New Roman"/>
                <w:kern w:val="0"/>
                <w:sz w:val="28"/>
                <w:szCs w:val="28"/>
                <w:lang w:eastAsia="ru-RU"/>
              </w:rPr>
              <w:t>7</w:t>
            </w:r>
          </w:p>
        </w:tc>
      </w:tr>
    </w:tbl>
    <w:p w:rsidR="00DB0EA4" w:rsidRDefault="00DB0EA4" w:rsidP="007C0B23">
      <w:pPr>
        <w:widowControl/>
        <w:autoSpaceDN/>
        <w:ind w:firstLine="0"/>
        <w:jc w:val="left"/>
        <w:rPr>
          <w:rFonts w:eastAsia="Times New Roman"/>
          <w:b/>
          <w:kern w:val="0"/>
          <w:sz w:val="28"/>
          <w:szCs w:val="28"/>
          <w:lang w:eastAsia="ar-SA"/>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ED6E67" w:rsidRDefault="00ED6E67"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ED6E67" w:rsidRPr="00246286" w:rsidRDefault="00ED6E67" w:rsidP="00ED6E67">
      <w:pPr>
        <w:jc w:val="center"/>
        <w:rPr>
          <w:rFonts w:eastAsia="Times New Roman"/>
          <w:szCs w:val="24"/>
          <w:highlight w:val="yellow"/>
          <w:lang w:eastAsia="ru-RU"/>
        </w:rPr>
      </w:pPr>
    </w:p>
    <w:p w:rsidR="00ED6E67" w:rsidRDefault="00ED6E67" w:rsidP="00ED6E67">
      <w:pPr>
        <w:jc w:val="center"/>
        <w:rPr>
          <w:rFonts w:eastAsia="Times New Roman"/>
          <w:b/>
          <w:sz w:val="28"/>
          <w:szCs w:val="24"/>
          <w:lang w:eastAsia="ru-RU"/>
        </w:rPr>
      </w:pPr>
      <w:r>
        <w:rPr>
          <w:rFonts w:eastAsia="Times New Roman"/>
          <w:b/>
          <w:noProof/>
          <w:sz w:val="28"/>
          <w:szCs w:val="28"/>
          <w:lang w:eastAsia="ru-RU"/>
        </w:rPr>
        <w:lastRenderedPageBreak/>
        <w:drawing>
          <wp:inline distT="0" distB="0" distL="0" distR="0" wp14:anchorId="0E0814AB" wp14:editId="670DA96D">
            <wp:extent cx="546100" cy="685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solidFill>
                      <a:srgbClr val="FFFFFF"/>
                    </a:solidFill>
                    <a:ln>
                      <a:noFill/>
                    </a:ln>
                  </pic:spPr>
                </pic:pic>
              </a:graphicData>
            </a:graphic>
          </wp:inline>
        </w:drawing>
      </w:r>
    </w:p>
    <w:p w:rsidR="00ED6E67" w:rsidRPr="00246286" w:rsidRDefault="00ED6E67" w:rsidP="00ED6E67">
      <w:pPr>
        <w:jc w:val="center"/>
        <w:rPr>
          <w:rFonts w:eastAsia="Times New Roman"/>
          <w:b/>
          <w:sz w:val="28"/>
          <w:szCs w:val="24"/>
          <w:lang w:eastAsia="ru-RU"/>
        </w:rPr>
      </w:pPr>
    </w:p>
    <w:p w:rsidR="00ED6E67" w:rsidRPr="00246286" w:rsidRDefault="00ED6E67" w:rsidP="00ED6E67">
      <w:pPr>
        <w:rPr>
          <w:rFonts w:eastAsia="Times New Roman"/>
          <w:b/>
          <w:sz w:val="28"/>
          <w:szCs w:val="24"/>
          <w:lang w:eastAsia="ru-RU"/>
        </w:rPr>
      </w:pPr>
      <w:r w:rsidRPr="00246286">
        <w:rPr>
          <w:rFonts w:eastAsia="Times New Roman"/>
          <w:b/>
          <w:sz w:val="28"/>
          <w:szCs w:val="24"/>
          <w:lang w:eastAsia="ru-RU"/>
        </w:rPr>
        <w:t xml:space="preserve">                              ПОДОСИНОВСКАЯ РАЙОННАЯ ДУМА</w:t>
      </w:r>
    </w:p>
    <w:p w:rsidR="00ED6E67" w:rsidRPr="00246286" w:rsidRDefault="00ED6E67" w:rsidP="00ED6E67">
      <w:pPr>
        <w:jc w:val="center"/>
        <w:rPr>
          <w:rFonts w:eastAsia="Times New Roman"/>
          <w:b/>
          <w:sz w:val="28"/>
          <w:szCs w:val="24"/>
          <w:lang w:eastAsia="ru-RU"/>
        </w:rPr>
      </w:pPr>
      <w:r w:rsidRPr="00246286">
        <w:rPr>
          <w:rFonts w:eastAsia="Times New Roman"/>
          <w:b/>
          <w:sz w:val="28"/>
          <w:szCs w:val="24"/>
          <w:lang w:eastAsia="ru-RU"/>
        </w:rPr>
        <w:t xml:space="preserve">ШЕСТОГО СОЗЫВА </w:t>
      </w:r>
    </w:p>
    <w:p w:rsidR="00ED6E67" w:rsidRPr="00246286" w:rsidRDefault="00ED6E67" w:rsidP="00ED6E67">
      <w:pPr>
        <w:jc w:val="center"/>
        <w:rPr>
          <w:rFonts w:eastAsia="Times New Roman"/>
          <w:b/>
          <w:sz w:val="28"/>
          <w:szCs w:val="24"/>
          <w:lang w:eastAsia="ru-RU"/>
        </w:rPr>
      </w:pPr>
    </w:p>
    <w:p w:rsidR="00ED6E67" w:rsidRPr="00246286" w:rsidRDefault="00ED6E67" w:rsidP="00ED6E67">
      <w:pPr>
        <w:jc w:val="center"/>
        <w:rPr>
          <w:rFonts w:eastAsia="Times New Roman"/>
          <w:b/>
          <w:sz w:val="28"/>
          <w:szCs w:val="24"/>
          <w:lang w:eastAsia="ru-RU"/>
        </w:rPr>
      </w:pPr>
    </w:p>
    <w:p w:rsidR="00ED6E67" w:rsidRPr="00246286" w:rsidRDefault="00ED6E67" w:rsidP="00ED6E67">
      <w:pPr>
        <w:jc w:val="center"/>
        <w:rPr>
          <w:rFonts w:eastAsia="Times New Roman"/>
          <w:b/>
          <w:sz w:val="28"/>
          <w:szCs w:val="28"/>
          <w:lang w:eastAsia="ru-RU"/>
        </w:rPr>
      </w:pPr>
      <w:r w:rsidRPr="00246286">
        <w:rPr>
          <w:rFonts w:eastAsia="Times New Roman"/>
          <w:b/>
          <w:sz w:val="28"/>
          <w:szCs w:val="28"/>
          <w:lang w:eastAsia="ru-RU"/>
        </w:rPr>
        <w:t>РЕШЕНИЕ</w:t>
      </w:r>
    </w:p>
    <w:p w:rsidR="00ED6E67" w:rsidRPr="00246286" w:rsidRDefault="00ED6E67" w:rsidP="00ED6E67">
      <w:pPr>
        <w:jc w:val="center"/>
        <w:rPr>
          <w:rFonts w:eastAsia="Times New Roman"/>
          <w:b/>
          <w:sz w:val="32"/>
          <w:szCs w:val="24"/>
          <w:lang w:eastAsia="ru-RU"/>
        </w:rPr>
      </w:pPr>
    </w:p>
    <w:p w:rsidR="00ED6E67" w:rsidRPr="00246286" w:rsidRDefault="00ED6E67" w:rsidP="00ED6E67">
      <w:pPr>
        <w:rPr>
          <w:rFonts w:eastAsia="Times New Roman"/>
          <w:sz w:val="28"/>
          <w:szCs w:val="28"/>
          <w:lang w:eastAsia="ru-RU"/>
        </w:rPr>
      </w:pPr>
      <w:r w:rsidRPr="00246286">
        <w:rPr>
          <w:rFonts w:eastAsia="Times New Roman"/>
          <w:sz w:val="28"/>
          <w:szCs w:val="28"/>
          <w:lang w:eastAsia="ru-RU"/>
        </w:rPr>
        <w:t xml:space="preserve">от </w:t>
      </w:r>
      <w:r>
        <w:rPr>
          <w:rFonts w:eastAsia="Times New Roman"/>
          <w:sz w:val="28"/>
          <w:szCs w:val="28"/>
          <w:lang w:eastAsia="ru-RU"/>
        </w:rPr>
        <w:t>29.11.2022</w:t>
      </w:r>
      <w:r w:rsidRPr="00246286">
        <w:rPr>
          <w:rFonts w:eastAsia="Times New Roman"/>
          <w:sz w:val="28"/>
          <w:szCs w:val="28"/>
          <w:lang w:eastAsia="ru-RU"/>
        </w:rPr>
        <w:t xml:space="preserve"> № </w:t>
      </w:r>
      <w:r>
        <w:rPr>
          <w:rFonts w:eastAsia="Times New Roman"/>
          <w:sz w:val="28"/>
          <w:szCs w:val="28"/>
          <w:lang w:eastAsia="ru-RU"/>
        </w:rPr>
        <w:t>16/73</w:t>
      </w:r>
    </w:p>
    <w:p w:rsidR="00ED6E67" w:rsidRPr="00246286" w:rsidRDefault="00ED6E67" w:rsidP="00ED6E67">
      <w:pPr>
        <w:rPr>
          <w:rFonts w:eastAsia="Times New Roman"/>
          <w:sz w:val="28"/>
          <w:szCs w:val="28"/>
          <w:lang w:eastAsia="ru-RU"/>
        </w:rPr>
      </w:pPr>
      <w:r w:rsidRPr="00246286">
        <w:rPr>
          <w:rFonts w:eastAsia="Times New Roman"/>
          <w:sz w:val="28"/>
          <w:szCs w:val="28"/>
          <w:lang w:eastAsia="ru-RU"/>
        </w:rPr>
        <w:t>пгт Подосиновец</w:t>
      </w:r>
    </w:p>
    <w:p w:rsidR="00ED6E67" w:rsidRPr="00246286" w:rsidRDefault="00ED6E67" w:rsidP="00ED6E67">
      <w:pPr>
        <w:rPr>
          <w:rFonts w:eastAsia="Times New Roman"/>
          <w:sz w:val="28"/>
          <w:szCs w:val="28"/>
          <w:lang w:eastAsia="ru-RU"/>
        </w:rPr>
      </w:pPr>
    </w:p>
    <w:tbl>
      <w:tblPr>
        <w:tblW w:w="0" w:type="auto"/>
        <w:tblLook w:val="04A0" w:firstRow="1" w:lastRow="0" w:firstColumn="1" w:lastColumn="0" w:noHBand="0" w:noVBand="1"/>
      </w:tblPr>
      <w:tblGrid>
        <w:gridCol w:w="4219"/>
        <w:gridCol w:w="4928"/>
      </w:tblGrid>
      <w:tr w:rsidR="00ED6E67" w:rsidRPr="00246286" w:rsidTr="000437D9">
        <w:tc>
          <w:tcPr>
            <w:tcW w:w="4219" w:type="dxa"/>
            <w:shd w:val="clear" w:color="auto" w:fill="auto"/>
          </w:tcPr>
          <w:p w:rsidR="00ED6E67" w:rsidRPr="00246286" w:rsidRDefault="00ED6E67" w:rsidP="000437D9">
            <w:pPr>
              <w:rPr>
                <w:rFonts w:eastAsia="Times New Roman"/>
                <w:sz w:val="28"/>
                <w:szCs w:val="28"/>
                <w:lang w:eastAsia="ru-RU"/>
              </w:rPr>
            </w:pPr>
            <w:r w:rsidRPr="00246286">
              <w:rPr>
                <w:rFonts w:eastAsia="Times New Roman"/>
                <w:sz w:val="28"/>
                <w:szCs w:val="28"/>
                <w:lang w:eastAsia="ru-RU"/>
              </w:rPr>
              <w:t xml:space="preserve">О   внесении    изменений    и дополнений        в       Устав Подосиновского          района Кировской области </w:t>
            </w:r>
          </w:p>
        </w:tc>
        <w:tc>
          <w:tcPr>
            <w:tcW w:w="4928" w:type="dxa"/>
            <w:shd w:val="clear" w:color="auto" w:fill="auto"/>
          </w:tcPr>
          <w:p w:rsidR="00ED6E67" w:rsidRPr="00246286" w:rsidRDefault="00ED6E67" w:rsidP="000437D9">
            <w:pPr>
              <w:rPr>
                <w:rFonts w:eastAsia="Times New Roman"/>
                <w:sz w:val="28"/>
                <w:szCs w:val="28"/>
                <w:lang w:eastAsia="ru-RU"/>
              </w:rPr>
            </w:pPr>
          </w:p>
        </w:tc>
      </w:tr>
    </w:tbl>
    <w:p w:rsidR="00ED6E67" w:rsidRPr="00246286" w:rsidRDefault="00ED6E67" w:rsidP="00ED6E67">
      <w:pPr>
        <w:rPr>
          <w:rFonts w:eastAsia="Times New Roman"/>
          <w:sz w:val="28"/>
          <w:szCs w:val="28"/>
          <w:lang w:eastAsia="ru-RU"/>
        </w:rPr>
      </w:pPr>
    </w:p>
    <w:p w:rsidR="00ED6E67" w:rsidRPr="00246286" w:rsidRDefault="00ED6E67" w:rsidP="00ED6E67">
      <w:pPr>
        <w:rPr>
          <w:rFonts w:eastAsia="Times New Roman"/>
          <w:sz w:val="28"/>
          <w:szCs w:val="28"/>
          <w:lang w:eastAsia="ru-RU"/>
        </w:rPr>
      </w:pPr>
    </w:p>
    <w:p w:rsidR="00ED6E67" w:rsidRPr="00246286" w:rsidRDefault="00ED6E67" w:rsidP="00ED6E67">
      <w:pPr>
        <w:autoSpaceDE w:val="0"/>
        <w:adjustRightInd w:val="0"/>
        <w:ind w:firstLine="709"/>
        <w:rPr>
          <w:rFonts w:eastAsia="Times New Roman"/>
          <w:sz w:val="28"/>
          <w:szCs w:val="28"/>
          <w:lang w:eastAsia="ru-RU"/>
        </w:rPr>
      </w:pPr>
      <w:r w:rsidRPr="00246286">
        <w:rPr>
          <w:rFonts w:eastAsia="Times New Roman"/>
          <w:sz w:val="28"/>
          <w:szCs w:val="28"/>
          <w:lang w:eastAsia="ru-RU"/>
        </w:rPr>
        <w:t xml:space="preserve">В соответствии с Федеральным </w:t>
      </w:r>
      <w:hyperlink r:id="rId10" w:history="1">
        <w:r w:rsidRPr="00246286">
          <w:rPr>
            <w:rFonts w:eastAsia="Times New Roman"/>
            <w:sz w:val="28"/>
            <w:szCs w:val="28"/>
            <w:lang w:eastAsia="ru-RU"/>
          </w:rPr>
          <w:t>законом</w:t>
        </w:r>
      </w:hyperlink>
      <w:r w:rsidRPr="00246286">
        <w:rPr>
          <w:rFonts w:eastAsia="Times New Roman"/>
          <w:sz w:val="28"/>
          <w:szCs w:val="28"/>
          <w:lang w:eastAsia="ru-RU"/>
        </w:rPr>
        <w:t xml:space="preserve"> от 06.10.2003 № 131-ФЗ «Об общих принципах организации местного самоуправления в Российской Федерации», </w:t>
      </w:r>
      <w:hyperlink r:id="rId11" w:history="1">
        <w:r w:rsidRPr="00246286">
          <w:rPr>
            <w:rFonts w:eastAsia="Times New Roman"/>
            <w:sz w:val="28"/>
            <w:szCs w:val="28"/>
            <w:lang w:eastAsia="ru-RU"/>
          </w:rPr>
          <w:t>статьей</w:t>
        </w:r>
      </w:hyperlink>
      <w:r w:rsidRPr="00246286">
        <w:rPr>
          <w:rFonts w:eastAsia="Times New Roman"/>
          <w:sz w:val="28"/>
          <w:szCs w:val="28"/>
          <w:lang w:eastAsia="ru-RU"/>
        </w:rPr>
        <w:t xml:space="preserve"> 21 Устава Подосиновского района Кировской области, Подосиновская районная Дума РЕШИЛА:</w:t>
      </w:r>
    </w:p>
    <w:p w:rsidR="00ED6E67" w:rsidRPr="00246286" w:rsidRDefault="00ED6E67" w:rsidP="00ED6E67">
      <w:pPr>
        <w:autoSpaceDE w:val="0"/>
        <w:adjustRightInd w:val="0"/>
        <w:ind w:firstLine="708"/>
        <w:rPr>
          <w:rFonts w:eastAsia="Calibri"/>
          <w:sz w:val="28"/>
          <w:szCs w:val="28"/>
        </w:rPr>
      </w:pPr>
      <w:r w:rsidRPr="00246286">
        <w:rPr>
          <w:rFonts w:eastAsia="Calibri"/>
          <w:sz w:val="28"/>
          <w:szCs w:val="28"/>
        </w:rPr>
        <w:t xml:space="preserve">1. </w:t>
      </w:r>
      <w:proofErr w:type="gramStart"/>
      <w:r w:rsidRPr="00246286">
        <w:rPr>
          <w:rFonts w:eastAsia="Calibri"/>
          <w:sz w:val="28"/>
          <w:szCs w:val="28"/>
        </w:rPr>
        <w:t xml:space="preserve">Внести  в </w:t>
      </w:r>
      <w:hyperlink r:id="rId12" w:history="1">
        <w:r w:rsidRPr="00246286">
          <w:rPr>
            <w:rFonts w:eastAsia="Calibri"/>
            <w:sz w:val="28"/>
            <w:szCs w:val="28"/>
          </w:rPr>
          <w:t>Устав</w:t>
        </w:r>
      </w:hyperlink>
      <w:r w:rsidRPr="00246286">
        <w:rPr>
          <w:rFonts w:eastAsia="Calibri"/>
          <w:sz w:val="28"/>
          <w:szCs w:val="28"/>
        </w:rPr>
        <w:t xml:space="preserve"> Подосиновского  района Кировской области, утвержденный решением Подосиновской районной Думы от 24.06.2005 № 44/29 (с изменениями, утвержденными решениями Подосиновской районной Думы от 10.08.2005 № 46/45, от 25.08.2006 № 13/67, от 20.04.2007 № 21/22, от 29.02.2008 № 33/11, от 15.10.2008 № 39/49, от  04.09.2009 № 49/53, от 22.03.2010 № 56/19, от 10.12.2010 № 66/79, от 13.12.2011 № 10/86, от</w:t>
      </w:r>
      <w:proofErr w:type="gramEnd"/>
      <w:r w:rsidRPr="00246286">
        <w:rPr>
          <w:rFonts w:eastAsia="Calibri"/>
          <w:sz w:val="28"/>
          <w:szCs w:val="28"/>
        </w:rPr>
        <w:t xml:space="preserve"> </w:t>
      </w:r>
      <w:proofErr w:type="gramStart"/>
      <w:r w:rsidRPr="00246286">
        <w:rPr>
          <w:rFonts w:eastAsia="Calibri"/>
          <w:sz w:val="28"/>
          <w:szCs w:val="28"/>
        </w:rPr>
        <w:t>25.06.2012 № 15/131, от 26.07.2013 № 35/232, от 31.03.2015 № 56/326,от 27.11.2015 № 65/367, от 28.06.2016 № 76/430, от 29.05.2018 № 20/138,от 31.10.2019 № 40/247, от 26.11.2021 № 04/16) следующие изменения и дополнения:</w:t>
      </w:r>
      <w:proofErr w:type="gramEnd"/>
    </w:p>
    <w:p w:rsidR="00ED6E67" w:rsidRPr="00246286" w:rsidRDefault="00ED6E67" w:rsidP="00ED6E67">
      <w:pPr>
        <w:autoSpaceDE w:val="0"/>
        <w:adjustRightInd w:val="0"/>
        <w:ind w:firstLine="539"/>
        <w:rPr>
          <w:rFonts w:eastAsia="Calibri"/>
          <w:sz w:val="28"/>
          <w:szCs w:val="28"/>
        </w:rPr>
      </w:pPr>
      <w:r w:rsidRPr="00246286">
        <w:rPr>
          <w:rFonts w:eastAsia="Calibri"/>
          <w:sz w:val="28"/>
          <w:szCs w:val="28"/>
        </w:rPr>
        <w:t>1.1. В абзаце первом статьи 2 слова «Муниципальное образование» заменить на «муниципальное образование»;</w:t>
      </w:r>
    </w:p>
    <w:p w:rsidR="00ED6E67" w:rsidRPr="00246286" w:rsidRDefault="00ED6E67" w:rsidP="00ED6E67">
      <w:pPr>
        <w:autoSpaceDE w:val="0"/>
        <w:adjustRightInd w:val="0"/>
        <w:ind w:firstLine="539"/>
        <w:rPr>
          <w:rFonts w:eastAsia="Calibri"/>
          <w:sz w:val="28"/>
          <w:szCs w:val="28"/>
        </w:rPr>
      </w:pPr>
      <w:r w:rsidRPr="00246286">
        <w:rPr>
          <w:rFonts w:eastAsia="Calibri"/>
          <w:sz w:val="28"/>
          <w:szCs w:val="28"/>
        </w:rPr>
        <w:t>1.2. В части 1 статьи 8:</w:t>
      </w:r>
    </w:p>
    <w:p w:rsidR="00ED6E67" w:rsidRPr="00246286" w:rsidRDefault="00ED6E67" w:rsidP="00ED6E67">
      <w:pPr>
        <w:autoSpaceDE w:val="0"/>
        <w:adjustRightInd w:val="0"/>
        <w:ind w:firstLine="539"/>
        <w:rPr>
          <w:rFonts w:eastAsia="Times New Roman"/>
          <w:sz w:val="28"/>
          <w:szCs w:val="28"/>
          <w:lang w:eastAsia="ru-RU"/>
        </w:rPr>
      </w:pPr>
      <w:r w:rsidRPr="00246286">
        <w:rPr>
          <w:rFonts w:eastAsia="Times New Roman"/>
          <w:sz w:val="28"/>
          <w:szCs w:val="28"/>
          <w:lang w:eastAsia="ru-RU"/>
        </w:rPr>
        <w:t xml:space="preserve">1.2.1. в </w:t>
      </w:r>
      <w:hyperlink r:id="rId13" w:history="1">
        <w:r w:rsidRPr="00246286">
          <w:rPr>
            <w:rFonts w:eastAsia="Times New Roman"/>
            <w:sz w:val="28"/>
            <w:szCs w:val="28"/>
            <w:lang w:eastAsia="ru-RU"/>
          </w:rPr>
          <w:t>пункте 5</w:t>
        </w:r>
      </w:hyperlink>
      <w:r w:rsidRPr="00246286">
        <w:rPr>
          <w:rFonts w:eastAsia="Times New Roman"/>
          <w:sz w:val="28"/>
          <w:szCs w:val="28"/>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1.2.2. дополнить пунктом 7.1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246286">
        <w:rPr>
          <w:rFonts w:eastAsia="Times New Roman"/>
          <w:sz w:val="28"/>
          <w:szCs w:val="28"/>
          <w:lang w:eastAsia="ru-RU"/>
        </w:rPr>
        <w:t>;»</w:t>
      </w:r>
      <w:proofErr w:type="gramEnd"/>
      <w:r w:rsidRPr="00246286">
        <w:rPr>
          <w:rFonts w:eastAsia="Times New Roman"/>
          <w:sz w:val="28"/>
          <w:szCs w:val="28"/>
          <w:lang w:eastAsia="ru-RU"/>
        </w:rPr>
        <w:t>;</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1.2.3. в </w:t>
      </w:r>
      <w:hyperlink r:id="rId14" w:history="1">
        <w:r w:rsidRPr="00246286">
          <w:rPr>
            <w:rFonts w:eastAsia="Times New Roman"/>
            <w:sz w:val="28"/>
            <w:szCs w:val="28"/>
            <w:lang w:eastAsia="ru-RU"/>
          </w:rPr>
          <w:t>пункте 23</w:t>
        </w:r>
      </w:hyperlink>
      <w:r w:rsidRPr="00246286">
        <w:rPr>
          <w:rFonts w:eastAsia="Times New Roman"/>
          <w:sz w:val="28"/>
          <w:szCs w:val="28"/>
          <w:lang w:eastAsia="ru-RU"/>
        </w:rPr>
        <w:t xml:space="preserve"> слова «использования и охраны» заменить словами </w:t>
      </w:r>
      <w:r w:rsidRPr="00246286">
        <w:rPr>
          <w:rFonts w:eastAsia="Times New Roman"/>
          <w:sz w:val="28"/>
          <w:szCs w:val="28"/>
          <w:lang w:eastAsia="ru-RU"/>
        </w:rPr>
        <w:lastRenderedPageBreak/>
        <w:t>«охраны и использования»;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1.2.4. в </w:t>
      </w:r>
      <w:hyperlink r:id="rId15" w:history="1">
        <w:r w:rsidRPr="00246286">
          <w:rPr>
            <w:rFonts w:eastAsia="Times New Roman"/>
            <w:sz w:val="28"/>
            <w:szCs w:val="28"/>
            <w:lang w:eastAsia="ru-RU"/>
          </w:rPr>
          <w:t xml:space="preserve">пункте 33 </w:t>
        </w:r>
      </w:hyperlink>
      <w:r w:rsidRPr="00246286">
        <w:rPr>
          <w:rFonts w:eastAsia="Times New Roman"/>
          <w:sz w:val="28"/>
          <w:szCs w:val="28"/>
          <w:lang w:eastAsia="ru-RU"/>
        </w:rPr>
        <w:t>слова «, проведение открытого аукциона на право заключить договор о создании искусственного земельного участка» исключить;</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1.2.5. </w:t>
      </w:r>
      <w:hyperlink r:id="rId16" w:history="1">
        <w:r w:rsidRPr="00246286">
          <w:rPr>
            <w:rFonts w:eastAsia="Times New Roman"/>
            <w:sz w:val="28"/>
            <w:szCs w:val="28"/>
            <w:lang w:eastAsia="ru-RU"/>
          </w:rPr>
          <w:t xml:space="preserve">пункт 37 </w:t>
        </w:r>
      </w:hyperlink>
      <w:r w:rsidRPr="00246286">
        <w:rPr>
          <w:rFonts w:eastAsia="Times New Roman"/>
          <w:sz w:val="28"/>
          <w:szCs w:val="28"/>
          <w:lang w:eastAsia="ru-RU"/>
        </w:rPr>
        <w:t xml:space="preserve"> изложить в следующей редакции:</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rPr>
          <w:rFonts w:eastAsia="Calibri"/>
          <w:sz w:val="28"/>
          <w:szCs w:val="28"/>
        </w:rPr>
      </w:pPr>
      <w:r w:rsidRPr="00246286">
        <w:rPr>
          <w:rFonts w:eastAsia="Calibri"/>
          <w:sz w:val="28"/>
          <w:szCs w:val="28"/>
        </w:rPr>
        <w:t xml:space="preserve">       1.3. В части 1 статьи 8.1:</w:t>
      </w:r>
    </w:p>
    <w:p w:rsidR="00ED6E67" w:rsidRPr="00246286" w:rsidRDefault="00ED6E67" w:rsidP="00ED6E67">
      <w:pPr>
        <w:autoSpaceDE w:val="0"/>
        <w:adjustRightInd w:val="0"/>
        <w:ind w:firstLine="540"/>
        <w:rPr>
          <w:rFonts w:eastAsia="Calibri"/>
          <w:sz w:val="28"/>
          <w:szCs w:val="28"/>
        </w:rPr>
      </w:pPr>
      <w:r w:rsidRPr="00246286">
        <w:rPr>
          <w:rFonts w:eastAsia="Calibri"/>
          <w:sz w:val="28"/>
          <w:szCs w:val="28"/>
        </w:rPr>
        <w:t>1.3.1. дополнить пунктом 16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1.3.2. дополнить пунктом 17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1.3.3. дополнить пунктом 18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«18) создание муниципальной пожарной охраны</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1.4. </w:t>
      </w:r>
      <w:proofErr w:type="gramStart"/>
      <w:r w:rsidRPr="00246286">
        <w:rPr>
          <w:rFonts w:eastAsia="Times New Roman"/>
          <w:sz w:val="28"/>
          <w:szCs w:val="28"/>
          <w:lang w:eastAsia="ru-RU"/>
        </w:rPr>
        <w:t>Д</w:t>
      </w:r>
      <w:hyperlink r:id="rId17" w:history="1">
        <w:r w:rsidRPr="00246286">
          <w:rPr>
            <w:rFonts w:eastAsia="Times New Roman"/>
            <w:sz w:val="28"/>
            <w:szCs w:val="28"/>
            <w:lang w:eastAsia="ru-RU"/>
          </w:rPr>
          <w:t>ополнить</w:t>
        </w:r>
        <w:proofErr w:type="gramEnd"/>
      </w:hyperlink>
      <w:r w:rsidRPr="00246286">
        <w:rPr>
          <w:rFonts w:eastAsia="Times New Roman"/>
          <w:sz w:val="28"/>
          <w:szCs w:val="28"/>
          <w:lang w:eastAsia="ru-RU"/>
        </w:rPr>
        <w:t xml:space="preserve"> статьей 13.1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«Статья 13.1. Инициативные проекты</w:t>
      </w:r>
    </w:p>
    <w:p w:rsidR="00ED6E67" w:rsidRPr="00246286" w:rsidRDefault="00ED6E67" w:rsidP="00ED6E67">
      <w:pPr>
        <w:autoSpaceDE w:val="0"/>
        <w:adjustRightInd w:val="0"/>
        <w:ind w:firstLine="539"/>
        <w:rPr>
          <w:rFonts w:eastAsia="Times New Roman"/>
          <w:sz w:val="28"/>
          <w:szCs w:val="28"/>
          <w:lang w:eastAsia="ru-RU"/>
        </w:rPr>
      </w:pPr>
      <w:r w:rsidRPr="00246286">
        <w:rPr>
          <w:rFonts w:eastAsia="Times New Roman"/>
          <w:sz w:val="28"/>
          <w:szCs w:val="28"/>
          <w:lang w:eastAsia="ru-RU"/>
        </w:rPr>
        <w:t xml:space="preserve">1. В целях реализации мероприятий, имеющих приоритетное значение для жителей Подосиновского района или его части, по решению вопросов местного значения или иных вопросов, право </w:t>
      </w:r>
      <w:proofErr w:type="gramStart"/>
      <w:r w:rsidRPr="00246286">
        <w:rPr>
          <w:rFonts w:eastAsia="Times New Roman"/>
          <w:sz w:val="28"/>
          <w:szCs w:val="28"/>
          <w:lang w:eastAsia="ru-RU"/>
        </w:rPr>
        <w:t>решения</w:t>
      </w:r>
      <w:proofErr w:type="gramEnd"/>
      <w:r w:rsidRPr="00246286">
        <w:rPr>
          <w:rFonts w:eastAsia="Times New Roman"/>
          <w:sz w:val="28"/>
          <w:szCs w:val="28"/>
          <w:lang w:eastAsia="ru-RU"/>
        </w:rPr>
        <w:t xml:space="preserve"> которых предоставлено органам местного самоуправления, в Администрацию Подосиновского района может быть внесен инициативный проект. Порядок определения части территории Подосиновского района, на которой могут реализовываться инициативные проекты, устанавливается решением Подосиновской районной Думы.</w:t>
      </w:r>
    </w:p>
    <w:p w:rsidR="00ED6E67" w:rsidRPr="00246286" w:rsidRDefault="00ED6E67" w:rsidP="00ED6E67">
      <w:pPr>
        <w:autoSpaceDE w:val="0"/>
        <w:adjustRightInd w:val="0"/>
        <w:ind w:firstLine="539"/>
        <w:rPr>
          <w:rFonts w:eastAsia="Times New Roman"/>
          <w:sz w:val="28"/>
          <w:szCs w:val="28"/>
          <w:lang w:eastAsia="ru-RU"/>
        </w:rPr>
      </w:pPr>
      <w:r w:rsidRPr="00246286">
        <w:rPr>
          <w:rFonts w:eastAsia="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Подосиновского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Подосиновской районной Думы. Право выступить инициатором проекта в соответствии с решением Подосиновской районной Думы может быть предоставлено также иным лицам, осуществляющим деятельность на территории Подосиновского района.</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Подосиновской районной Думой.</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4. </w:t>
      </w:r>
      <w:proofErr w:type="gramStart"/>
      <w:r w:rsidRPr="00246286">
        <w:rPr>
          <w:rFonts w:eastAsia="Times New Roman"/>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Кировской области, требования к составу сведений, которые должны содержать инициативные проекты, порядок рассмотрения инициативных </w:t>
      </w:r>
      <w:r w:rsidRPr="00246286">
        <w:rPr>
          <w:rFonts w:eastAsia="Times New Roman"/>
          <w:sz w:val="28"/>
          <w:szCs w:val="28"/>
          <w:lang w:eastAsia="ru-RU"/>
        </w:rPr>
        <w:lastRenderedPageBreak/>
        <w:t xml:space="preserve">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Кировской области.». </w:t>
      </w:r>
      <w:proofErr w:type="gramEnd"/>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1.5. Часть 4 статьи 14  изложить в следующей редакции:</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 «4. </w:t>
      </w:r>
      <w:proofErr w:type="gramStart"/>
      <w:r w:rsidRPr="00246286">
        <w:rPr>
          <w:rFonts w:eastAsia="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6286">
        <w:rPr>
          <w:rFonts w:eastAsia="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history="1">
        <w:r w:rsidRPr="00246286">
          <w:rPr>
            <w:rFonts w:eastAsia="Times New Roman"/>
            <w:sz w:val="28"/>
            <w:szCs w:val="28"/>
            <w:lang w:eastAsia="ru-RU"/>
          </w:rPr>
          <w:t>законодательством</w:t>
        </w:r>
      </w:hyperlink>
      <w:r w:rsidRPr="00246286">
        <w:rPr>
          <w:rFonts w:eastAsia="Times New Roman"/>
          <w:sz w:val="28"/>
          <w:szCs w:val="28"/>
          <w:lang w:eastAsia="ru-RU"/>
        </w:rPr>
        <w:t xml:space="preserve"> о градостроительной деятельности</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1.6. в </w:t>
      </w:r>
      <w:hyperlink r:id="rId19" w:history="1">
        <w:r w:rsidRPr="00246286">
          <w:rPr>
            <w:rFonts w:eastAsia="Times New Roman"/>
            <w:sz w:val="28"/>
            <w:szCs w:val="28"/>
            <w:lang w:eastAsia="ru-RU"/>
          </w:rPr>
          <w:t>статье 15</w:t>
        </w:r>
      </w:hyperlink>
      <w:r w:rsidRPr="00246286">
        <w:rPr>
          <w:rFonts w:eastAsia="Times New Roman"/>
          <w:sz w:val="28"/>
          <w:szCs w:val="28"/>
          <w:lang w:eastAsia="ru-RU"/>
        </w:rPr>
        <w:t>:</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1.6.1. в  </w:t>
      </w:r>
      <w:hyperlink r:id="rId20" w:history="1">
        <w:r w:rsidRPr="00246286">
          <w:rPr>
            <w:rFonts w:eastAsia="Times New Roman"/>
            <w:sz w:val="28"/>
            <w:szCs w:val="28"/>
            <w:lang w:eastAsia="ru-RU"/>
          </w:rPr>
          <w:t>части 1</w:t>
        </w:r>
      </w:hyperlink>
      <w:r w:rsidRPr="00246286">
        <w:rPr>
          <w:rFonts w:eastAsia="Times New Roman"/>
          <w:sz w:val="28"/>
          <w:szCs w:val="28"/>
          <w:lang w:eastAsia="ru-RU"/>
        </w:rPr>
        <w:t xml:space="preserve"> после слов «и должностных лиц местного самоуправления района</w:t>
      </w:r>
      <w:proofErr w:type="gramStart"/>
      <w:r w:rsidRPr="00246286">
        <w:rPr>
          <w:rFonts w:eastAsia="Times New Roman"/>
          <w:sz w:val="28"/>
          <w:szCs w:val="28"/>
          <w:lang w:eastAsia="ru-RU"/>
        </w:rPr>
        <w:t>,»</w:t>
      </w:r>
      <w:proofErr w:type="gramEnd"/>
      <w:r w:rsidRPr="00246286">
        <w:rPr>
          <w:rFonts w:eastAsia="Times New Roman"/>
          <w:sz w:val="28"/>
          <w:szCs w:val="28"/>
          <w:lang w:eastAsia="ru-RU"/>
        </w:rPr>
        <w:t xml:space="preserve">  дополнить словами «обсуждения вопросов внесения инициативных проектов и их рассмотрения»;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1.6.2. </w:t>
      </w:r>
      <w:hyperlink r:id="rId21" w:history="1">
        <w:r w:rsidRPr="00246286">
          <w:rPr>
            <w:rFonts w:eastAsia="Times New Roman"/>
            <w:sz w:val="28"/>
            <w:szCs w:val="28"/>
            <w:lang w:eastAsia="ru-RU"/>
          </w:rPr>
          <w:t>часть 2</w:t>
        </w:r>
      </w:hyperlink>
      <w:r w:rsidRPr="00246286">
        <w:rPr>
          <w:rFonts w:eastAsia="Times New Roman"/>
          <w:sz w:val="28"/>
          <w:szCs w:val="28"/>
          <w:lang w:eastAsia="ru-RU"/>
        </w:rPr>
        <w:t xml:space="preserve"> дополнить абзацем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Подосиновской районной Думы</w:t>
      </w:r>
      <w:proofErr w:type="gramStart"/>
      <w:r w:rsidRPr="00246286">
        <w:rPr>
          <w:rFonts w:eastAsia="Times New Roman"/>
          <w:sz w:val="28"/>
          <w:szCs w:val="28"/>
          <w:lang w:eastAsia="ru-RU"/>
        </w:rPr>
        <w:t>.»;</w:t>
      </w:r>
    </w:p>
    <w:p w:rsidR="00ED6E67" w:rsidRPr="00246286" w:rsidRDefault="00ED6E67" w:rsidP="00ED6E67">
      <w:pPr>
        <w:autoSpaceDE w:val="0"/>
        <w:adjustRightInd w:val="0"/>
        <w:ind w:firstLine="540"/>
        <w:rPr>
          <w:rFonts w:eastAsia="Times New Roman"/>
          <w:sz w:val="28"/>
          <w:szCs w:val="28"/>
          <w:lang w:eastAsia="ru-RU"/>
        </w:rPr>
      </w:pPr>
      <w:proofErr w:type="gramEnd"/>
      <w:r w:rsidRPr="00246286">
        <w:rPr>
          <w:rFonts w:eastAsia="Times New Roman"/>
          <w:sz w:val="28"/>
          <w:szCs w:val="28"/>
          <w:lang w:eastAsia="ru-RU"/>
        </w:rPr>
        <w:t xml:space="preserve">1.7. в </w:t>
      </w:r>
      <w:hyperlink r:id="rId22" w:history="1">
        <w:r w:rsidRPr="00246286">
          <w:rPr>
            <w:rFonts w:eastAsia="Times New Roman"/>
            <w:sz w:val="28"/>
            <w:szCs w:val="28"/>
            <w:lang w:eastAsia="ru-RU"/>
          </w:rPr>
          <w:t>статье 17</w:t>
        </w:r>
      </w:hyperlink>
      <w:r w:rsidRPr="00246286">
        <w:rPr>
          <w:rFonts w:eastAsia="Times New Roman"/>
          <w:sz w:val="28"/>
          <w:szCs w:val="28"/>
          <w:lang w:eastAsia="ru-RU"/>
        </w:rPr>
        <w:t>:</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1.7.1. </w:t>
      </w:r>
      <w:hyperlink r:id="rId23" w:history="1">
        <w:r w:rsidRPr="00246286">
          <w:rPr>
            <w:rFonts w:eastAsia="Times New Roman"/>
            <w:sz w:val="28"/>
            <w:szCs w:val="28"/>
            <w:lang w:eastAsia="ru-RU"/>
          </w:rPr>
          <w:t>часть 1</w:t>
        </w:r>
      </w:hyperlink>
      <w:r w:rsidRPr="00246286">
        <w:rPr>
          <w:rFonts w:eastAsia="Times New Roman"/>
          <w:sz w:val="28"/>
          <w:szCs w:val="28"/>
          <w:lang w:eastAsia="ru-RU"/>
        </w:rPr>
        <w:t xml:space="preserve"> дополнить предложением следующего содержания: </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Подосиновского района или его части, в которых предлагается реализовать инициативный проект, достигшие шестнадцатилетнего возраста</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1.7.2. </w:t>
      </w:r>
      <w:hyperlink r:id="rId24" w:history="1">
        <w:r w:rsidRPr="00246286">
          <w:rPr>
            <w:rFonts w:eastAsia="Times New Roman"/>
            <w:sz w:val="28"/>
            <w:szCs w:val="28"/>
            <w:lang w:eastAsia="ru-RU"/>
          </w:rPr>
          <w:t>часть 2</w:t>
        </w:r>
      </w:hyperlink>
      <w:r w:rsidRPr="00246286">
        <w:rPr>
          <w:rFonts w:eastAsia="Times New Roman"/>
          <w:sz w:val="28"/>
          <w:szCs w:val="28"/>
          <w:lang w:eastAsia="ru-RU"/>
        </w:rPr>
        <w:t xml:space="preserve"> дополнить пунктом 3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«3) жителей Подосиновского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1.7.3. в </w:t>
      </w:r>
      <w:hyperlink r:id="rId25" w:history="1">
        <w:r w:rsidRPr="00246286">
          <w:rPr>
            <w:rFonts w:eastAsia="Times New Roman"/>
            <w:sz w:val="28"/>
            <w:szCs w:val="28"/>
            <w:lang w:eastAsia="ru-RU"/>
          </w:rPr>
          <w:t>части 4</w:t>
        </w:r>
      </w:hyperlink>
      <w:r w:rsidRPr="00246286">
        <w:rPr>
          <w:rFonts w:eastAsia="Times New Roman"/>
          <w:sz w:val="28"/>
          <w:szCs w:val="28"/>
          <w:lang w:eastAsia="ru-RU"/>
        </w:rPr>
        <w:t>:</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1.7.3.1. в </w:t>
      </w:r>
      <w:hyperlink r:id="rId26" w:history="1">
        <w:r w:rsidRPr="00246286">
          <w:rPr>
            <w:rFonts w:eastAsia="Times New Roman"/>
            <w:sz w:val="28"/>
            <w:szCs w:val="28"/>
            <w:lang w:eastAsia="ru-RU"/>
          </w:rPr>
          <w:t>абзаце первом</w:t>
        </w:r>
      </w:hyperlink>
      <w:r w:rsidRPr="00246286">
        <w:rPr>
          <w:rFonts w:eastAsia="Times New Roman"/>
          <w:sz w:val="28"/>
          <w:szCs w:val="28"/>
          <w:lang w:eastAsia="ru-RU"/>
        </w:rPr>
        <w:t xml:space="preserve"> слова «с момента его принятия</w:t>
      </w:r>
      <w:proofErr w:type="gramStart"/>
      <w:r w:rsidRPr="00246286">
        <w:rPr>
          <w:rFonts w:eastAsia="Times New Roman"/>
          <w:sz w:val="28"/>
          <w:szCs w:val="28"/>
          <w:lang w:eastAsia="ru-RU"/>
        </w:rPr>
        <w:t xml:space="preserve">.»  </w:t>
      </w:r>
      <w:proofErr w:type="gramEnd"/>
      <w:r w:rsidRPr="00246286">
        <w:rPr>
          <w:rFonts w:eastAsia="Times New Roman"/>
          <w:sz w:val="28"/>
          <w:szCs w:val="28"/>
          <w:lang w:eastAsia="ru-RU"/>
        </w:rPr>
        <w:t xml:space="preserve">заменить словами  «с момента его принятия. Для проведения опроса граждан может использоваться официальный сайт Администрации Подосиновского района в </w:t>
      </w:r>
      <w:r w:rsidRPr="00246286">
        <w:rPr>
          <w:rFonts w:eastAsia="Times New Roman"/>
          <w:sz w:val="28"/>
          <w:szCs w:val="28"/>
          <w:lang w:eastAsia="ru-RU"/>
        </w:rPr>
        <w:lastRenderedPageBreak/>
        <w:t>информационно-телекоммуникационной сети «Интернет»</w:t>
      </w:r>
      <w:proofErr w:type="gramStart"/>
      <w:r w:rsidRPr="00246286">
        <w:rPr>
          <w:rFonts w:eastAsia="Times New Roman"/>
          <w:sz w:val="28"/>
          <w:szCs w:val="28"/>
          <w:lang w:eastAsia="ru-RU"/>
        </w:rPr>
        <w:t>.»</w:t>
      </w:r>
      <w:proofErr w:type="gramEnd"/>
      <w:r w:rsidRPr="00246286">
        <w:rPr>
          <w:rFonts w:eastAsia="Times New Roman"/>
          <w:sz w:val="28"/>
          <w:szCs w:val="28"/>
          <w:lang w:eastAsia="ru-RU"/>
        </w:rPr>
        <w:t>;</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1.7.3.2. </w:t>
      </w:r>
      <w:hyperlink r:id="rId27" w:history="1">
        <w:r w:rsidRPr="00246286">
          <w:rPr>
            <w:rFonts w:eastAsia="Times New Roman"/>
            <w:sz w:val="28"/>
            <w:szCs w:val="28"/>
            <w:lang w:eastAsia="ru-RU"/>
          </w:rPr>
          <w:t>дополнить</w:t>
        </w:r>
      </w:hyperlink>
      <w:r w:rsidRPr="00246286">
        <w:rPr>
          <w:rFonts w:eastAsia="Times New Roman"/>
          <w:sz w:val="28"/>
          <w:szCs w:val="28"/>
          <w:lang w:eastAsia="ru-RU"/>
        </w:rPr>
        <w:t xml:space="preserve"> пунктами 6 и 7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«6) порядок идентификации участников опроса в случае проведения опроса граждан с использованием официального сайта Администрации Подосиновского района в информационно-телекоммуникационной сети «Интернет»;</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7) территорию опроса</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Calibri"/>
          <w:sz w:val="28"/>
          <w:szCs w:val="28"/>
        </w:rPr>
      </w:pPr>
      <w:r w:rsidRPr="00246286">
        <w:rPr>
          <w:rFonts w:eastAsia="Calibri"/>
          <w:sz w:val="28"/>
          <w:szCs w:val="28"/>
        </w:rPr>
        <w:t>1.8. Статью 19 изложить в новой редакции:</w:t>
      </w:r>
    </w:p>
    <w:p w:rsidR="00ED6E67" w:rsidRPr="00246286" w:rsidRDefault="00ED6E67" w:rsidP="00ED6E67">
      <w:pPr>
        <w:ind w:firstLine="567"/>
        <w:rPr>
          <w:rFonts w:eastAsia="Times New Roman"/>
          <w:sz w:val="28"/>
          <w:szCs w:val="28"/>
          <w:lang w:eastAsia="ru-RU"/>
        </w:rPr>
      </w:pPr>
      <w:r w:rsidRPr="00246286">
        <w:rPr>
          <w:rFonts w:eastAsia="Times New Roman"/>
          <w:bCs/>
          <w:sz w:val="28"/>
          <w:szCs w:val="28"/>
          <w:lang w:eastAsia="ru-RU"/>
        </w:rPr>
        <w:t>«Статья 19. Структура и наименование органов местного самоуправления Подосиновского района</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Структуру органов местного самоуправления Подосиновского района образуют:</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1) представительный орган муниципального образования:</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Полное наименование - Подосиновская районная Дума муниципального образования Подосиновский муниципальный район Кировской области;</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сокращенное наименование - Подосиновская районная Дума (далее по тексту Устава - районная Дума);</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2) глава муниципального образования:</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полное наименование -  глава муниципального образования Подосиновский муниципальный район Кировской области;</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сокращенное наименование -  глава Подосиновского района (далее по тексту Устава - глава района);</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3)  исполнительно-распорядительный орган муниципального образования:</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полное наименование - Администрация муниципального образования Подосиновский муниципальный район Кировской области;</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сокращенное наименование - Администрация Подосиновского района (далее по тексту Устава - Администрация района).</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4) контрольно-счетный орган муниципального образования:</w:t>
      </w:r>
    </w:p>
    <w:p w:rsidR="00ED6E67" w:rsidRPr="00246286" w:rsidRDefault="00ED6E67" w:rsidP="00ED6E67">
      <w:pPr>
        <w:ind w:firstLine="680"/>
        <w:rPr>
          <w:rFonts w:eastAsia="Times New Roman"/>
          <w:sz w:val="28"/>
          <w:szCs w:val="28"/>
          <w:lang w:eastAsia="ru-RU"/>
        </w:rPr>
      </w:pPr>
      <w:r w:rsidRPr="00246286">
        <w:rPr>
          <w:rFonts w:eastAsia="Times New Roman"/>
          <w:sz w:val="28"/>
          <w:szCs w:val="28"/>
          <w:lang w:eastAsia="ru-RU"/>
        </w:rPr>
        <w:t>полное наименование - Контрольно-счетная комиссия муниципального образования Подосиновский муниципальный район Кировской области;</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сокращенное наименование - Контрольно-счетная комиссия Подосиновского района (далее по тексту Устава - контрольно-счетная комиссия района).</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Полные и сокращенные наименования органов местного самоуправления района имеют одинаковую юридическую силу</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39"/>
        <w:rPr>
          <w:rFonts w:eastAsia="Times New Roman"/>
          <w:sz w:val="28"/>
          <w:szCs w:val="28"/>
          <w:lang w:eastAsia="ru-RU"/>
        </w:rPr>
      </w:pPr>
      <w:r w:rsidRPr="00246286">
        <w:rPr>
          <w:rFonts w:eastAsia="Times New Roman"/>
          <w:sz w:val="28"/>
          <w:szCs w:val="28"/>
          <w:lang w:eastAsia="ru-RU"/>
        </w:rPr>
        <w:t xml:space="preserve">1.9.  </w:t>
      </w:r>
      <w:hyperlink r:id="rId28" w:history="1">
        <w:r w:rsidRPr="00246286">
          <w:rPr>
            <w:rFonts w:eastAsia="Times New Roman"/>
            <w:sz w:val="28"/>
            <w:szCs w:val="28"/>
            <w:lang w:eastAsia="ru-RU"/>
          </w:rPr>
          <w:t>пункт 8 части 1 статьи 30</w:t>
        </w:r>
      </w:hyperlink>
      <w:r w:rsidRPr="00246286">
        <w:rPr>
          <w:rFonts w:eastAsia="Times New Roman"/>
          <w:sz w:val="28"/>
          <w:szCs w:val="28"/>
          <w:lang w:eastAsia="ru-RU"/>
        </w:rPr>
        <w:t xml:space="preserve"> изложить в следующей редакции:</w:t>
      </w:r>
    </w:p>
    <w:p w:rsidR="00ED6E67" w:rsidRPr="00246286" w:rsidRDefault="00ED6E67" w:rsidP="00ED6E67">
      <w:pPr>
        <w:autoSpaceDE w:val="0"/>
        <w:adjustRightInd w:val="0"/>
        <w:ind w:firstLine="539"/>
        <w:rPr>
          <w:rFonts w:eastAsia="Times New Roman"/>
          <w:sz w:val="28"/>
          <w:szCs w:val="28"/>
          <w:lang w:eastAsia="ru-RU"/>
        </w:rPr>
      </w:pPr>
      <w:proofErr w:type="gramStart"/>
      <w:r w:rsidRPr="00246286">
        <w:rPr>
          <w:rFonts w:eastAsia="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6286">
        <w:rPr>
          <w:rFonts w:eastAsia="Times New Roman"/>
          <w:sz w:val="28"/>
          <w:szCs w:val="28"/>
          <w:lang w:eastAsia="ru-RU"/>
        </w:rPr>
        <w:t xml:space="preserve"> </w:t>
      </w:r>
      <w:r w:rsidRPr="00246286">
        <w:rPr>
          <w:rFonts w:eastAsia="Times New Roman"/>
          <w:sz w:val="28"/>
          <w:szCs w:val="28"/>
          <w:lang w:eastAsia="ru-RU"/>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6286">
        <w:rPr>
          <w:rFonts w:eastAsia="Times New Roman"/>
          <w:sz w:val="28"/>
          <w:szCs w:val="28"/>
          <w:lang w:eastAsia="ru-RU"/>
        </w:rPr>
        <w:t>;»</w:t>
      </w:r>
      <w:proofErr w:type="gramEnd"/>
      <w:r w:rsidRPr="00246286">
        <w:rPr>
          <w:rFonts w:eastAsia="Times New Roman"/>
          <w:sz w:val="28"/>
          <w:szCs w:val="28"/>
          <w:lang w:eastAsia="ru-RU"/>
        </w:rPr>
        <w:t>;</w:t>
      </w:r>
    </w:p>
    <w:p w:rsidR="00ED6E67" w:rsidRPr="00246286" w:rsidRDefault="00ED6E67" w:rsidP="00ED6E67">
      <w:pPr>
        <w:ind w:firstLine="567"/>
        <w:rPr>
          <w:rFonts w:eastAsia="Times New Roman"/>
          <w:sz w:val="28"/>
          <w:szCs w:val="28"/>
          <w:lang w:eastAsia="ru-RU"/>
        </w:rPr>
      </w:pPr>
      <w:r w:rsidRPr="00246286">
        <w:rPr>
          <w:rFonts w:eastAsia="Times New Roman"/>
          <w:sz w:val="28"/>
          <w:szCs w:val="28"/>
          <w:lang w:eastAsia="ru-RU"/>
        </w:rPr>
        <w:t xml:space="preserve">1.10. в </w:t>
      </w:r>
      <w:hyperlink r:id="rId29" w:history="1">
        <w:r w:rsidRPr="00246286">
          <w:rPr>
            <w:rFonts w:eastAsia="Times New Roman"/>
            <w:sz w:val="28"/>
            <w:szCs w:val="28"/>
            <w:lang w:eastAsia="ru-RU"/>
          </w:rPr>
          <w:t>части 5 статьи 32</w:t>
        </w:r>
      </w:hyperlink>
      <w:r w:rsidRPr="00246286">
        <w:rPr>
          <w:rFonts w:eastAsia="Times New Roman"/>
          <w:sz w:val="28"/>
          <w:szCs w:val="28"/>
          <w:lang w:eastAsia="ru-RU"/>
        </w:rPr>
        <w:t>:</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1.10.1. в </w:t>
      </w:r>
      <w:hyperlink r:id="rId30" w:history="1">
        <w:r w:rsidRPr="00246286">
          <w:rPr>
            <w:rFonts w:eastAsia="Times New Roman"/>
            <w:sz w:val="28"/>
            <w:szCs w:val="28"/>
            <w:lang w:eastAsia="ru-RU"/>
          </w:rPr>
          <w:t>пункте 7</w:t>
        </w:r>
      </w:hyperlink>
      <w:r w:rsidRPr="00246286">
        <w:rPr>
          <w:rFonts w:eastAsia="Times New Roman"/>
          <w:sz w:val="28"/>
          <w:szCs w:val="28"/>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1.10.2. дополнить пунктом 9.1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«9.1) обеспечение первичных мер пожарной безопасности в границах </w:t>
      </w:r>
      <w:proofErr w:type="gramStart"/>
      <w:r w:rsidRPr="00246286">
        <w:rPr>
          <w:rFonts w:eastAsia="Times New Roman"/>
          <w:sz w:val="28"/>
          <w:szCs w:val="28"/>
          <w:lang w:eastAsia="ru-RU"/>
        </w:rPr>
        <w:t>муниципальн</w:t>
      </w:r>
      <w:r w:rsidRPr="00246286">
        <w:rPr>
          <w:rFonts w:eastAsia="Times New Roman"/>
          <w:color w:val="385623"/>
          <w:sz w:val="28"/>
          <w:szCs w:val="28"/>
          <w:lang w:eastAsia="ru-RU"/>
        </w:rPr>
        <w:t>ого</w:t>
      </w:r>
      <w:proofErr w:type="gramEnd"/>
      <w:r w:rsidRPr="00246286">
        <w:rPr>
          <w:rFonts w:eastAsia="Times New Roman"/>
          <w:sz w:val="28"/>
          <w:szCs w:val="28"/>
          <w:lang w:eastAsia="ru-RU"/>
        </w:rPr>
        <w:t xml:space="preserve"> район</w:t>
      </w:r>
      <w:r w:rsidRPr="00246286">
        <w:rPr>
          <w:rFonts w:eastAsia="Times New Roman"/>
          <w:color w:val="385623"/>
          <w:sz w:val="28"/>
          <w:szCs w:val="28"/>
          <w:lang w:eastAsia="ru-RU"/>
        </w:rPr>
        <w:t>а</w:t>
      </w:r>
      <w:r w:rsidRPr="00246286">
        <w:rPr>
          <w:rFonts w:eastAsia="Times New Roman"/>
          <w:sz w:val="28"/>
          <w:szCs w:val="28"/>
          <w:lang w:eastAsia="ru-RU"/>
        </w:rPr>
        <w:t xml:space="preserve"> за границами городских и сельских населенных пунктов;»;</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 xml:space="preserve">1.10.3. в </w:t>
      </w:r>
      <w:hyperlink r:id="rId31" w:history="1">
        <w:r w:rsidRPr="00246286">
          <w:rPr>
            <w:rFonts w:eastAsia="Times New Roman"/>
            <w:sz w:val="28"/>
            <w:szCs w:val="28"/>
            <w:lang w:eastAsia="ru-RU"/>
          </w:rPr>
          <w:t>пункте 24</w:t>
        </w:r>
      </w:hyperlink>
      <w:r w:rsidRPr="00246286">
        <w:rPr>
          <w:rFonts w:eastAsia="Times New Roman"/>
          <w:sz w:val="28"/>
          <w:szCs w:val="28"/>
          <w:lang w:eastAsia="ru-RU"/>
        </w:rPr>
        <w:t xml:space="preserve"> слова «использования и охраны» заменить словами «охраны и использования»;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1.10.4. дополнить пунктом 43 следующего содержания:</w:t>
      </w:r>
    </w:p>
    <w:p w:rsidR="00ED6E67" w:rsidRPr="00246286" w:rsidRDefault="00ED6E67" w:rsidP="00ED6E67">
      <w:pPr>
        <w:autoSpaceDE w:val="0"/>
        <w:adjustRightInd w:val="0"/>
        <w:ind w:firstLine="540"/>
        <w:rPr>
          <w:rFonts w:eastAsia="Times New Roman"/>
          <w:sz w:val="28"/>
          <w:szCs w:val="28"/>
          <w:lang w:eastAsia="ru-RU"/>
        </w:rPr>
      </w:pPr>
      <w:r w:rsidRPr="00246286">
        <w:rPr>
          <w:rFonts w:eastAsia="Times New Roman"/>
          <w:sz w:val="28"/>
          <w:szCs w:val="28"/>
          <w:lang w:eastAsia="ru-RU"/>
        </w:rPr>
        <w:t>«43) создание муниципальной пожарной охраны</w:t>
      </w:r>
      <w:proofErr w:type="gramStart"/>
      <w:r w:rsidRPr="00246286">
        <w:rPr>
          <w:rFonts w:eastAsia="Times New Roman"/>
          <w:sz w:val="28"/>
          <w:szCs w:val="28"/>
          <w:lang w:eastAsia="ru-RU"/>
        </w:rPr>
        <w:t>.».</w:t>
      </w:r>
      <w:proofErr w:type="gramEnd"/>
    </w:p>
    <w:p w:rsidR="00ED6E67" w:rsidRPr="00246286" w:rsidRDefault="00ED6E67" w:rsidP="00ED6E67">
      <w:pPr>
        <w:autoSpaceDE w:val="0"/>
        <w:adjustRightInd w:val="0"/>
        <w:ind w:firstLine="540"/>
        <w:rPr>
          <w:rFonts w:eastAsia="Calibri"/>
          <w:sz w:val="28"/>
          <w:szCs w:val="28"/>
        </w:rPr>
      </w:pPr>
      <w:r w:rsidRPr="00246286">
        <w:rPr>
          <w:rFonts w:eastAsia="Calibri"/>
          <w:sz w:val="28"/>
          <w:szCs w:val="28"/>
        </w:rPr>
        <w:t>1.11.  Абзац второй части 1 статьи 60 изложить в следующей редакции:</w:t>
      </w:r>
    </w:p>
    <w:p w:rsidR="00ED6E67" w:rsidRPr="00246286" w:rsidRDefault="00ED6E67" w:rsidP="00ED6E67">
      <w:pPr>
        <w:autoSpaceDE w:val="0"/>
        <w:adjustRightInd w:val="0"/>
        <w:ind w:firstLine="540"/>
        <w:rPr>
          <w:rFonts w:eastAsia="Calibri"/>
          <w:sz w:val="28"/>
          <w:szCs w:val="28"/>
        </w:rPr>
      </w:pPr>
      <w:proofErr w:type="gramStart"/>
      <w:r w:rsidRPr="00246286">
        <w:rPr>
          <w:rFonts w:eastAsia="Calibri"/>
          <w:sz w:val="28"/>
          <w:szCs w:val="28"/>
        </w:rPr>
        <w:t>«Глава района обязан опубликовать (обнародовать)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w:t>
      </w:r>
      <w:proofErr w:type="gramEnd"/>
      <w:r w:rsidRPr="00246286">
        <w:rPr>
          <w:rFonts w:eastAsia="Calibri"/>
          <w:sz w:val="28"/>
          <w:szCs w:val="28"/>
        </w:rPr>
        <w:t xml:space="preserve"> </w:t>
      </w:r>
      <w:hyperlink r:id="rId32" w:history="1">
        <w:r w:rsidRPr="00246286">
          <w:rPr>
            <w:rFonts w:eastAsia="Calibri"/>
            <w:sz w:val="28"/>
            <w:szCs w:val="28"/>
          </w:rPr>
          <w:t>частью 6 статьи 4</w:t>
        </w:r>
      </w:hyperlink>
      <w:r w:rsidRPr="00246286">
        <w:rPr>
          <w:rFonts w:eastAsia="Calibri"/>
          <w:sz w:val="28"/>
          <w:szCs w:val="28"/>
        </w:rPr>
        <w:t xml:space="preserve"> Федерального закона от 21 июля 2005 года № 97-ФЗ «О государственной регистрации уставов муниципальных образований»</w:t>
      </w:r>
      <w:proofErr w:type="gramStart"/>
      <w:r w:rsidRPr="00246286">
        <w:rPr>
          <w:rFonts w:eastAsia="Calibri"/>
          <w:sz w:val="28"/>
          <w:szCs w:val="28"/>
        </w:rPr>
        <w:t>.»</w:t>
      </w:r>
      <w:proofErr w:type="gramEnd"/>
      <w:r w:rsidRPr="00246286">
        <w:rPr>
          <w:rFonts w:eastAsia="Calibri"/>
          <w:sz w:val="28"/>
          <w:szCs w:val="28"/>
        </w:rPr>
        <w:t>.</w:t>
      </w:r>
    </w:p>
    <w:p w:rsidR="00ED6E67" w:rsidRPr="00246286" w:rsidRDefault="00ED6E67" w:rsidP="00ED6E67">
      <w:pPr>
        <w:autoSpaceDE w:val="0"/>
        <w:adjustRightInd w:val="0"/>
        <w:ind w:firstLine="540"/>
        <w:rPr>
          <w:rFonts w:eastAsia="Calibri"/>
          <w:sz w:val="28"/>
          <w:szCs w:val="28"/>
        </w:rPr>
      </w:pPr>
      <w:r w:rsidRPr="00246286">
        <w:rPr>
          <w:rFonts w:eastAsia="Calibri"/>
          <w:sz w:val="28"/>
          <w:szCs w:val="28"/>
        </w:rPr>
        <w:t>2. Направить настоящее решение  на государственную регистрацию.</w:t>
      </w:r>
    </w:p>
    <w:p w:rsidR="00ED6E67" w:rsidRPr="00246286" w:rsidRDefault="00ED6E67" w:rsidP="00ED6E67">
      <w:pPr>
        <w:autoSpaceDE w:val="0"/>
        <w:adjustRightInd w:val="0"/>
        <w:ind w:firstLine="539"/>
        <w:rPr>
          <w:rFonts w:eastAsia="Calibri"/>
          <w:sz w:val="28"/>
          <w:szCs w:val="28"/>
        </w:rPr>
      </w:pPr>
      <w:r w:rsidRPr="00246286">
        <w:rPr>
          <w:rFonts w:eastAsia="Calibri"/>
          <w:sz w:val="28"/>
          <w:szCs w:val="28"/>
        </w:rPr>
        <w:t xml:space="preserve">3. Опубликовать настоящее решение в Информационном бюллетене органов местного самоуправления Подосиновского района и в сети «Интернет» на официальном сайте Администрации Подосиновского района по адресу </w:t>
      </w:r>
      <w:r w:rsidRPr="00246286">
        <w:rPr>
          <w:rFonts w:eastAsia="Calibri"/>
          <w:sz w:val="28"/>
          <w:szCs w:val="28"/>
          <w:u w:val="single"/>
          <w:lang w:val="en-US"/>
        </w:rPr>
        <w:t>https</w:t>
      </w:r>
      <w:r w:rsidRPr="00246286">
        <w:rPr>
          <w:rFonts w:eastAsia="Calibri"/>
          <w:sz w:val="28"/>
          <w:szCs w:val="28"/>
          <w:u w:val="single"/>
        </w:rPr>
        <w:t>://</w:t>
      </w:r>
      <w:proofErr w:type="spellStart"/>
      <w:r w:rsidRPr="00246286">
        <w:rPr>
          <w:rFonts w:eastAsia="Calibri"/>
          <w:sz w:val="28"/>
          <w:szCs w:val="28"/>
          <w:u w:val="single"/>
          <w:lang w:val="en-US"/>
        </w:rPr>
        <w:t>podosadm</w:t>
      </w:r>
      <w:proofErr w:type="spellEnd"/>
      <w:r w:rsidRPr="00246286">
        <w:rPr>
          <w:rFonts w:eastAsia="Calibri"/>
          <w:sz w:val="28"/>
          <w:szCs w:val="28"/>
          <w:u w:val="single"/>
        </w:rPr>
        <w:t>-</w:t>
      </w:r>
      <w:r w:rsidRPr="00246286">
        <w:rPr>
          <w:rFonts w:eastAsia="Calibri"/>
          <w:sz w:val="28"/>
          <w:szCs w:val="28"/>
          <w:u w:val="single"/>
          <w:lang w:val="en-US"/>
        </w:rPr>
        <w:t>r</w:t>
      </w:r>
      <w:r w:rsidRPr="00246286">
        <w:rPr>
          <w:rFonts w:eastAsia="Calibri"/>
          <w:sz w:val="28"/>
          <w:szCs w:val="28"/>
          <w:u w:val="single"/>
        </w:rPr>
        <w:t>43.</w:t>
      </w:r>
      <w:proofErr w:type="spellStart"/>
      <w:r w:rsidRPr="00246286">
        <w:rPr>
          <w:rFonts w:eastAsia="Calibri"/>
          <w:sz w:val="28"/>
          <w:szCs w:val="28"/>
          <w:u w:val="single"/>
          <w:lang w:val="en-US"/>
        </w:rPr>
        <w:t>gosuslugi</w:t>
      </w:r>
      <w:proofErr w:type="spellEnd"/>
      <w:r w:rsidRPr="00246286">
        <w:rPr>
          <w:rFonts w:eastAsia="Calibri"/>
          <w:sz w:val="28"/>
          <w:szCs w:val="28"/>
          <w:u w:val="single"/>
        </w:rPr>
        <w:t>.</w:t>
      </w:r>
      <w:proofErr w:type="spellStart"/>
      <w:r w:rsidRPr="00246286">
        <w:rPr>
          <w:rFonts w:eastAsia="Calibri"/>
          <w:sz w:val="28"/>
          <w:szCs w:val="28"/>
          <w:u w:val="single"/>
          <w:lang w:val="en-US"/>
        </w:rPr>
        <w:t>ru</w:t>
      </w:r>
      <w:proofErr w:type="spellEnd"/>
      <w:r w:rsidRPr="00246286">
        <w:rPr>
          <w:rFonts w:eastAsia="Calibri"/>
          <w:sz w:val="28"/>
          <w:szCs w:val="28"/>
        </w:rPr>
        <w:t xml:space="preserve">  после его государственной регистрации. </w:t>
      </w:r>
    </w:p>
    <w:p w:rsidR="00ED6E67" w:rsidRPr="00246286" w:rsidRDefault="00ED6E67" w:rsidP="00ED6E67">
      <w:pPr>
        <w:autoSpaceDE w:val="0"/>
        <w:adjustRightInd w:val="0"/>
        <w:spacing w:before="720"/>
        <w:ind w:firstLine="0"/>
        <w:rPr>
          <w:rFonts w:eastAsia="Calibri"/>
          <w:sz w:val="28"/>
          <w:szCs w:val="28"/>
        </w:rPr>
      </w:pPr>
      <w:r w:rsidRPr="00246286">
        <w:rPr>
          <w:rFonts w:eastAsia="Calibri"/>
          <w:sz w:val="28"/>
          <w:szCs w:val="28"/>
        </w:rPr>
        <w:t xml:space="preserve">Председатель </w:t>
      </w:r>
    </w:p>
    <w:p w:rsidR="00ED6E67" w:rsidRPr="00246286" w:rsidRDefault="00ED6E67" w:rsidP="00ED6E67">
      <w:pPr>
        <w:autoSpaceDE w:val="0"/>
        <w:adjustRightInd w:val="0"/>
        <w:ind w:firstLine="0"/>
        <w:rPr>
          <w:rFonts w:eastAsia="Calibri"/>
          <w:sz w:val="28"/>
          <w:szCs w:val="28"/>
        </w:rPr>
      </w:pPr>
      <w:r w:rsidRPr="00246286">
        <w:rPr>
          <w:rFonts w:eastAsia="Calibri"/>
          <w:sz w:val="28"/>
          <w:szCs w:val="28"/>
        </w:rPr>
        <w:t>Подосиновской районной Думы</w:t>
      </w:r>
      <w:r>
        <w:rPr>
          <w:rFonts w:eastAsia="Calibri"/>
          <w:sz w:val="28"/>
          <w:szCs w:val="28"/>
        </w:rPr>
        <w:t xml:space="preserve">    </w:t>
      </w:r>
      <w:r w:rsidRPr="00246286">
        <w:rPr>
          <w:rFonts w:eastAsia="Calibri"/>
          <w:sz w:val="28"/>
          <w:szCs w:val="28"/>
        </w:rPr>
        <w:t>Д.В. Копосов</w:t>
      </w:r>
    </w:p>
    <w:p w:rsidR="00ED6E67" w:rsidRPr="00246286" w:rsidRDefault="00ED6E67" w:rsidP="00ED6E67">
      <w:pPr>
        <w:autoSpaceDE w:val="0"/>
        <w:adjustRightInd w:val="0"/>
        <w:rPr>
          <w:rFonts w:eastAsia="Calibri"/>
          <w:sz w:val="28"/>
          <w:szCs w:val="28"/>
        </w:rPr>
      </w:pPr>
    </w:p>
    <w:p w:rsidR="00ED6E67" w:rsidRPr="00246286" w:rsidRDefault="00ED6E67" w:rsidP="00ED6E67">
      <w:pPr>
        <w:autoSpaceDE w:val="0"/>
        <w:adjustRightInd w:val="0"/>
        <w:ind w:firstLine="0"/>
        <w:rPr>
          <w:rFonts w:eastAsia="Calibri"/>
          <w:sz w:val="28"/>
          <w:szCs w:val="28"/>
        </w:rPr>
      </w:pPr>
      <w:r w:rsidRPr="00246286">
        <w:rPr>
          <w:rFonts w:eastAsia="Calibri"/>
          <w:sz w:val="28"/>
          <w:szCs w:val="28"/>
        </w:rPr>
        <w:t>Глава</w:t>
      </w:r>
    </w:p>
    <w:p w:rsidR="00ED6E67" w:rsidRPr="00246286" w:rsidRDefault="00ED6E67" w:rsidP="00ED6E67">
      <w:pPr>
        <w:autoSpaceDE w:val="0"/>
        <w:adjustRightInd w:val="0"/>
        <w:ind w:firstLine="0"/>
        <w:rPr>
          <w:rFonts w:eastAsia="Calibri"/>
          <w:sz w:val="28"/>
          <w:szCs w:val="28"/>
        </w:rPr>
      </w:pPr>
      <w:r w:rsidRPr="00246286">
        <w:rPr>
          <w:rFonts w:eastAsia="Calibri"/>
          <w:sz w:val="28"/>
          <w:szCs w:val="28"/>
        </w:rPr>
        <w:t>Подосиновского района</w:t>
      </w:r>
      <w:r>
        <w:rPr>
          <w:rFonts w:eastAsia="Calibri"/>
          <w:sz w:val="28"/>
          <w:szCs w:val="28"/>
        </w:rPr>
        <w:t xml:space="preserve">    </w:t>
      </w:r>
      <w:r w:rsidRPr="00246286">
        <w:rPr>
          <w:rFonts w:eastAsia="Calibri"/>
          <w:sz w:val="28"/>
          <w:szCs w:val="28"/>
        </w:rPr>
        <w:t>С.П. Синицын</w:t>
      </w:r>
    </w:p>
    <w:p w:rsidR="00ED6E67" w:rsidRPr="00246286" w:rsidRDefault="00ED6E67" w:rsidP="00ED6E67">
      <w:pPr>
        <w:snapToGrid w:val="0"/>
        <w:spacing w:before="360"/>
        <w:rPr>
          <w:rFonts w:eastAsia="Times New Roman"/>
          <w:sz w:val="28"/>
          <w:szCs w:val="28"/>
          <w:lang w:eastAsia="ru-RU"/>
        </w:rPr>
      </w:pPr>
    </w:p>
    <w:p w:rsidR="00ED6E67" w:rsidRDefault="00ED6E67" w:rsidP="00ED6E67"/>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ED6E67" w:rsidRDefault="00ED6E67"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EF2E17" w:rsidRDefault="00EF2E17"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A4259C" w:rsidRDefault="00A4259C" w:rsidP="00FC37D4">
      <w:pPr>
        <w:widowControl/>
        <w:shd w:val="clear" w:color="auto" w:fill="FFFFFF"/>
        <w:suppressAutoHyphens w:val="0"/>
        <w:autoSpaceDN/>
        <w:ind w:firstLine="0"/>
        <w:jc w:val="left"/>
        <w:rPr>
          <w:szCs w:val="24"/>
        </w:rPr>
      </w:pPr>
      <w:r w:rsidRPr="00A4259C">
        <w:rPr>
          <w:rFonts w:eastAsia="Times New Roman"/>
          <w:kern w:val="0"/>
          <w:szCs w:val="24"/>
          <w:lang w:eastAsia="ru-RU"/>
        </w:rPr>
        <w:t xml:space="preserve">ДАТА ВЫПУСКА: </w:t>
      </w:r>
      <w:r w:rsidR="00ED6E67">
        <w:rPr>
          <w:rFonts w:eastAsia="Times New Roman"/>
          <w:kern w:val="0"/>
          <w:szCs w:val="24"/>
          <w:lang w:eastAsia="ru-RU"/>
        </w:rPr>
        <w:t>27</w:t>
      </w:r>
      <w:r w:rsidR="00BC4F37">
        <w:rPr>
          <w:rFonts w:eastAsia="Times New Roman"/>
          <w:kern w:val="0"/>
          <w:szCs w:val="24"/>
          <w:lang w:eastAsia="ru-RU"/>
        </w:rPr>
        <w:t>.</w:t>
      </w:r>
      <w:r w:rsidR="00B311D2">
        <w:rPr>
          <w:rFonts w:eastAsia="Times New Roman"/>
          <w:kern w:val="0"/>
          <w:szCs w:val="24"/>
          <w:lang w:eastAsia="ru-RU"/>
        </w:rPr>
        <w:t>1</w:t>
      </w:r>
      <w:r w:rsidR="00ED6E67">
        <w:rPr>
          <w:rFonts w:eastAsia="Times New Roman"/>
          <w:kern w:val="0"/>
          <w:szCs w:val="24"/>
          <w:lang w:eastAsia="ru-RU"/>
        </w:rPr>
        <w:t>2</w:t>
      </w:r>
      <w:r w:rsidRPr="00A4259C">
        <w:rPr>
          <w:rFonts w:eastAsia="Times New Roman"/>
          <w:kern w:val="0"/>
          <w:szCs w:val="24"/>
          <w:lang w:eastAsia="ru-RU"/>
        </w:rPr>
        <w:t>.20</w:t>
      </w:r>
      <w:r w:rsidR="0074158E">
        <w:rPr>
          <w:rFonts w:eastAsia="Times New Roman"/>
          <w:kern w:val="0"/>
          <w:szCs w:val="24"/>
          <w:lang w:eastAsia="ru-RU"/>
        </w:rPr>
        <w:t>2</w:t>
      </w:r>
      <w:r w:rsidR="00BF64C6">
        <w:rPr>
          <w:rFonts w:eastAsia="Times New Roman"/>
          <w:kern w:val="0"/>
          <w:szCs w:val="24"/>
          <w:lang w:eastAsia="ru-RU"/>
        </w:rPr>
        <w:t>2</w:t>
      </w:r>
      <w:r w:rsidR="00384D59">
        <w:rPr>
          <w:rFonts w:eastAsia="Times New Roman"/>
          <w:kern w:val="0"/>
          <w:szCs w:val="24"/>
          <w:lang w:eastAsia="ru-RU"/>
        </w:rPr>
        <w:t xml:space="preserve">, ТИРАЖ: </w:t>
      </w:r>
      <w:r w:rsidR="00A96EBF">
        <w:rPr>
          <w:rFonts w:eastAsia="Times New Roman"/>
          <w:kern w:val="0"/>
          <w:szCs w:val="24"/>
          <w:lang w:eastAsia="ru-RU"/>
        </w:rPr>
        <w:t>10</w:t>
      </w:r>
      <w:r w:rsidR="00ED6E67">
        <w:rPr>
          <w:rFonts w:eastAsia="Times New Roman"/>
          <w:kern w:val="0"/>
          <w:szCs w:val="24"/>
          <w:lang w:eastAsia="ru-RU"/>
        </w:rPr>
        <w:t xml:space="preserve"> экземпляров</w:t>
      </w:r>
    </w:p>
    <w:sectPr w:rsidR="00B1603B" w:rsidRPr="00A4259C" w:rsidSect="00CB4B3C">
      <w:footerReference w:type="default" r:id="rId33"/>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97" w:rsidRDefault="004D0297" w:rsidP="001C2FA0">
      <w:r>
        <w:separator/>
      </w:r>
    </w:p>
  </w:endnote>
  <w:endnote w:type="continuationSeparator" w:id="0">
    <w:p w:rsidR="004D0297" w:rsidRDefault="004D0297"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203F15" w:rsidRDefault="00203F15">
        <w:pPr>
          <w:pStyle w:val="aa"/>
          <w:jc w:val="right"/>
        </w:pPr>
        <w:r>
          <w:fldChar w:fldCharType="begin"/>
        </w:r>
        <w:r>
          <w:instrText>PAGE   \* MERGEFORMAT</w:instrText>
        </w:r>
        <w:r>
          <w:fldChar w:fldCharType="separate"/>
        </w:r>
        <w:r w:rsidR="00AE1E1E">
          <w:rPr>
            <w:noProof/>
          </w:rPr>
          <w:t>2</w:t>
        </w:r>
        <w:r>
          <w:fldChar w:fldCharType="end"/>
        </w:r>
      </w:p>
    </w:sdtContent>
  </w:sdt>
  <w:p w:rsidR="00203F15" w:rsidRDefault="00203F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97" w:rsidRDefault="004D0297" w:rsidP="001C2FA0">
      <w:r>
        <w:separator/>
      </w:r>
    </w:p>
  </w:footnote>
  <w:footnote w:type="continuationSeparator" w:id="0">
    <w:p w:rsidR="004D0297" w:rsidRDefault="004D0297"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10">
    <w:nsid w:val="602C3D26"/>
    <w:multiLevelType w:val="multilevel"/>
    <w:tmpl w:val="220A27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2">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1"/>
  </w:num>
  <w:num w:numId="2">
    <w:abstractNumId w:val="6"/>
  </w:num>
  <w:num w:numId="3">
    <w:abstractNumId w:val="14"/>
  </w:num>
  <w:num w:numId="4">
    <w:abstractNumId w:val="3"/>
  </w:num>
  <w:num w:numId="5">
    <w:abstractNumId w:val="15"/>
  </w:num>
  <w:num w:numId="6">
    <w:abstractNumId w:val="7"/>
  </w:num>
  <w:num w:numId="7">
    <w:abstractNumId w:val="5"/>
  </w:num>
  <w:num w:numId="8">
    <w:abstractNumId w:val="4"/>
  </w:num>
  <w:num w:numId="9">
    <w:abstractNumId w:val="12"/>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2"/>
  </w:num>
  <w:num w:numId="15">
    <w:abstractNumId w:val="10"/>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23AA6"/>
    <w:rsid w:val="00051126"/>
    <w:rsid w:val="00064969"/>
    <w:rsid w:val="0006515A"/>
    <w:rsid w:val="0006549E"/>
    <w:rsid w:val="00070178"/>
    <w:rsid w:val="0008237D"/>
    <w:rsid w:val="00085221"/>
    <w:rsid w:val="000A3E1F"/>
    <w:rsid w:val="000A4690"/>
    <w:rsid w:val="000B0ED8"/>
    <w:rsid w:val="000C43EC"/>
    <w:rsid w:val="000E306C"/>
    <w:rsid w:val="000F4185"/>
    <w:rsid w:val="00101859"/>
    <w:rsid w:val="00101C6C"/>
    <w:rsid w:val="00113DFD"/>
    <w:rsid w:val="001163E7"/>
    <w:rsid w:val="0012510D"/>
    <w:rsid w:val="001314CC"/>
    <w:rsid w:val="0016071A"/>
    <w:rsid w:val="00163B73"/>
    <w:rsid w:val="001678EC"/>
    <w:rsid w:val="00185B3D"/>
    <w:rsid w:val="00194D8A"/>
    <w:rsid w:val="001960F5"/>
    <w:rsid w:val="001A0C0A"/>
    <w:rsid w:val="001A17B7"/>
    <w:rsid w:val="001B153C"/>
    <w:rsid w:val="001B3EEB"/>
    <w:rsid w:val="001C2FA0"/>
    <w:rsid w:val="001D4C07"/>
    <w:rsid w:val="001D7E82"/>
    <w:rsid w:val="001E1157"/>
    <w:rsid w:val="001E2062"/>
    <w:rsid w:val="001E2A2F"/>
    <w:rsid w:val="0020141F"/>
    <w:rsid w:val="00203F15"/>
    <w:rsid w:val="00207E61"/>
    <w:rsid w:val="00216912"/>
    <w:rsid w:val="00217833"/>
    <w:rsid w:val="00217A66"/>
    <w:rsid w:val="0022106B"/>
    <w:rsid w:val="00222A37"/>
    <w:rsid w:val="00222E6B"/>
    <w:rsid w:val="002461C4"/>
    <w:rsid w:val="00262776"/>
    <w:rsid w:val="00270ACF"/>
    <w:rsid w:val="00273A16"/>
    <w:rsid w:val="00276E09"/>
    <w:rsid w:val="00290128"/>
    <w:rsid w:val="0029077E"/>
    <w:rsid w:val="002A1C77"/>
    <w:rsid w:val="002A4F5C"/>
    <w:rsid w:val="002A5570"/>
    <w:rsid w:val="002A74AC"/>
    <w:rsid w:val="002C29BD"/>
    <w:rsid w:val="002C5FE8"/>
    <w:rsid w:val="002E06A1"/>
    <w:rsid w:val="002E1099"/>
    <w:rsid w:val="002F2724"/>
    <w:rsid w:val="00316B18"/>
    <w:rsid w:val="003256F3"/>
    <w:rsid w:val="00327027"/>
    <w:rsid w:val="00331523"/>
    <w:rsid w:val="003316DA"/>
    <w:rsid w:val="003537C1"/>
    <w:rsid w:val="0036334C"/>
    <w:rsid w:val="00367010"/>
    <w:rsid w:val="00384D59"/>
    <w:rsid w:val="00387212"/>
    <w:rsid w:val="00390ACA"/>
    <w:rsid w:val="0039159F"/>
    <w:rsid w:val="003955B1"/>
    <w:rsid w:val="00395671"/>
    <w:rsid w:val="003B40A5"/>
    <w:rsid w:val="003B48CB"/>
    <w:rsid w:val="003B4DD1"/>
    <w:rsid w:val="003B6717"/>
    <w:rsid w:val="003D652C"/>
    <w:rsid w:val="003E6A1D"/>
    <w:rsid w:val="003F2986"/>
    <w:rsid w:val="00401687"/>
    <w:rsid w:val="00404A68"/>
    <w:rsid w:val="0040788D"/>
    <w:rsid w:val="00407B79"/>
    <w:rsid w:val="0041375E"/>
    <w:rsid w:val="00433004"/>
    <w:rsid w:val="00433F95"/>
    <w:rsid w:val="00437EAC"/>
    <w:rsid w:val="004424BE"/>
    <w:rsid w:val="00445306"/>
    <w:rsid w:val="00447C16"/>
    <w:rsid w:val="00460F6C"/>
    <w:rsid w:val="00465822"/>
    <w:rsid w:val="00467F11"/>
    <w:rsid w:val="00481145"/>
    <w:rsid w:val="004818D7"/>
    <w:rsid w:val="0048426F"/>
    <w:rsid w:val="00493A5A"/>
    <w:rsid w:val="004A4C0D"/>
    <w:rsid w:val="004A7EAD"/>
    <w:rsid w:val="004C7480"/>
    <w:rsid w:val="004D0297"/>
    <w:rsid w:val="004D2AA8"/>
    <w:rsid w:val="004D33C3"/>
    <w:rsid w:val="004D34D9"/>
    <w:rsid w:val="004F2606"/>
    <w:rsid w:val="004F3EBC"/>
    <w:rsid w:val="004F62B9"/>
    <w:rsid w:val="00504301"/>
    <w:rsid w:val="00520E77"/>
    <w:rsid w:val="00525EA9"/>
    <w:rsid w:val="00537A38"/>
    <w:rsid w:val="00540AC9"/>
    <w:rsid w:val="00544203"/>
    <w:rsid w:val="00545CC4"/>
    <w:rsid w:val="00547EDD"/>
    <w:rsid w:val="005701FA"/>
    <w:rsid w:val="005926FD"/>
    <w:rsid w:val="005A6E17"/>
    <w:rsid w:val="005B7AA2"/>
    <w:rsid w:val="005C0D13"/>
    <w:rsid w:val="005C2658"/>
    <w:rsid w:val="005C5AE3"/>
    <w:rsid w:val="005D6288"/>
    <w:rsid w:val="005D6630"/>
    <w:rsid w:val="005E1A15"/>
    <w:rsid w:val="005E7817"/>
    <w:rsid w:val="005F5FAA"/>
    <w:rsid w:val="006021EB"/>
    <w:rsid w:val="00602CEE"/>
    <w:rsid w:val="00603604"/>
    <w:rsid w:val="00603BF7"/>
    <w:rsid w:val="00610A11"/>
    <w:rsid w:val="00610FF1"/>
    <w:rsid w:val="00613AD9"/>
    <w:rsid w:val="006327F8"/>
    <w:rsid w:val="006348A5"/>
    <w:rsid w:val="006360DB"/>
    <w:rsid w:val="00641025"/>
    <w:rsid w:val="006428F2"/>
    <w:rsid w:val="00657077"/>
    <w:rsid w:val="00672423"/>
    <w:rsid w:val="006818E4"/>
    <w:rsid w:val="00686CA7"/>
    <w:rsid w:val="00686F67"/>
    <w:rsid w:val="00694064"/>
    <w:rsid w:val="00696908"/>
    <w:rsid w:val="006A4EC6"/>
    <w:rsid w:val="006A5611"/>
    <w:rsid w:val="006A771C"/>
    <w:rsid w:val="006D0ABD"/>
    <w:rsid w:val="006D1015"/>
    <w:rsid w:val="006D299E"/>
    <w:rsid w:val="006E4A64"/>
    <w:rsid w:val="00716084"/>
    <w:rsid w:val="00727947"/>
    <w:rsid w:val="0073027A"/>
    <w:rsid w:val="007328C7"/>
    <w:rsid w:val="00734A18"/>
    <w:rsid w:val="0074158E"/>
    <w:rsid w:val="00742611"/>
    <w:rsid w:val="00747606"/>
    <w:rsid w:val="00750930"/>
    <w:rsid w:val="00753C2C"/>
    <w:rsid w:val="007605A9"/>
    <w:rsid w:val="0076365E"/>
    <w:rsid w:val="00772090"/>
    <w:rsid w:val="0079695E"/>
    <w:rsid w:val="0079707E"/>
    <w:rsid w:val="007A243C"/>
    <w:rsid w:val="007B3890"/>
    <w:rsid w:val="007B4A04"/>
    <w:rsid w:val="007C01EF"/>
    <w:rsid w:val="007C0B23"/>
    <w:rsid w:val="007C2530"/>
    <w:rsid w:val="007D55A5"/>
    <w:rsid w:val="007D6F51"/>
    <w:rsid w:val="007F0E4F"/>
    <w:rsid w:val="007F2B80"/>
    <w:rsid w:val="007F3436"/>
    <w:rsid w:val="007F6074"/>
    <w:rsid w:val="007F6C74"/>
    <w:rsid w:val="00800F89"/>
    <w:rsid w:val="00801078"/>
    <w:rsid w:val="0080227B"/>
    <w:rsid w:val="00803043"/>
    <w:rsid w:val="0080467E"/>
    <w:rsid w:val="00805D0F"/>
    <w:rsid w:val="00852004"/>
    <w:rsid w:val="0085243F"/>
    <w:rsid w:val="00853C48"/>
    <w:rsid w:val="00853E33"/>
    <w:rsid w:val="008555C6"/>
    <w:rsid w:val="008610AC"/>
    <w:rsid w:val="008722A8"/>
    <w:rsid w:val="00887A79"/>
    <w:rsid w:val="00890537"/>
    <w:rsid w:val="00896B02"/>
    <w:rsid w:val="008A076E"/>
    <w:rsid w:val="008A1D58"/>
    <w:rsid w:val="008A5AB2"/>
    <w:rsid w:val="008B1E5D"/>
    <w:rsid w:val="008C263B"/>
    <w:rsid w:val="008C7764"/>
    <w:rsid w:val="008D2AF7"/>
    <w:rsid w:val="008E147E"/>
    <w:rsid w:val="008E5E1A"/>
    <w:rsid w:val="008E7958"/>
    <w:rsid w:val="008F2CAE"/>
    <w:rsid w:val="00904FCB"/>
    <w:rsid w:val="00911C65"/>
    <w:rsid w:val="00911F32"/>
    <w:rsid w:val="00912A92"/>
    <w:rsid w:val="009259C7"/>
    <w:rsid w:val="00932A48"/>
    <w:rsid w:val="0093464A"/>
    <w:rsid w:val="00934872"/>
    <w:rsid w:val="00946A73"/>
    <w:rsid w:val="009502D3"/>
    <w:rsid w:val="0095078B"/>
    <w:rsid w:val="00957853"/>
    <w:rsid w:val="00964B44"/>
    <w:rsid w:val="00972622"/>
    <w:rsid w:val="00973D7E"/>
    <w:rsid w:val="00977406"/>
    <w:rsid w:val="00982B16"/>
    <w:rsid w:val="00986A99"/>
    <w:rsid w:val="00993110"/>
    <w:rsid w:val="009976AD"/>
    <w:rsid w:val="009B5BE4"/>
    <w:rsid w:val="009C5002"/>
    <w:rsid w:val="009D29E7"/>
    <w:rsid w:val="009D486A"/>
    <w:rsid w:val="009D6B07"/>
    <w:rsid w:val="009E01B0"/>
    <w:rsid w:val="009E2DA2"/>
    <w:rsid w:val="009E3A17"/>
    <w:rsid w:val="009E7B2C"/>
    <w:rsid w:val="009F664F"/>
    <w:rsid w:val="00A14415"/>
    <w:rsid w:val="00A258CB"/>
    <w:rsid w:val="00A30E70"/>
    <w:rsid w:val="00A310D1"/>
    <w:rsid w:val="00A3746C"/>
    <w:rsid w:val="00A4259C"/>
    <w:rsid w:val="00A43D1C"/>
    <w:rsid w:val="00A52DB5"/>
    <w:rsid w:val="00A92927"/>
    <w:rsid w:val="00A96EBF"/>
    <w:rsid w:val="00AB798B"/>
    <w:rsid w:val="00AD06C4"/>
    <w:rsid w:val="00AD119F"/>
    <w:rsid w:val="00AE1E1E"/>
    <w:rsid w:val="00AE2064"/>
    <w:rsid w:val="00AF06BE"/>
    <w:rsid w:val="00B00F1C"/>
    <w:rsid w:val="00B0526E"/>
    <w:rsid w:val="00B06462"/>
    <w:rsid w:val="00B13A59"/>
    <w:rsid w:val="00B1603B"/>
    <w:rsid w:val="00B23FB2"/>
    <w:rsid w:val="00B24067"/>
    <w:rsid w:val="00B311D2"/>
    <w:rsid w:val="00B319DA"/>
    <w:rsid w:val="00B37D3B"/>
    <w:rsid w:val="00B50AAE"/>
    <w:rsid w:val="00B52B4E"/>
    <w:rsid w:val="00B6065C"/>
    <w:rsid w:val="00B8400D"/>
    <w:rsid w:val="00B86C9B"/>
    <w:rsid w:val="00B9004D"/>
    <w:rsid w:val="00B9649F"/>
    <w:rsid w:val="00B96EF1"/>
    <w:rsid w:val="00BA400D"/>
    <w:rsid w:val="00BC4B88"/>
    <w:rsid w:val="00BC4F37"/>
    <w:rsid w:val="00BD0A30"/>
    <w:rsid w:val="00BE15DB"/>
    <w:rsid w:val="00BE25E6"/>
    <w:rsid w:val="00BE54CF"/>
    <w:rsid w:val="00BF64C6"/>
    <w:rsid w:val="00BF6AD4"/>
    <w:rsid w:val="00C068A2"/>
    <w:rsid w:val="00C0788C"/>
    <w:rsid w:val="00C07E8F"/>
    <w:rsid w:val="00C12392"/>
    <w:rsid w:val="00C12940"/>
    <w:rsid w:val="00C14351"/>
    <w:rsid w:val="00C2140A"/>
    <w:rsid w:val="00C23E4F"/>
    <w:rsid w:val="00C3274A"/>
    <w:rsid w:val="00C352D5"/>
    <w:rsid w:val="00C4215C"/>
    <w:rsid w:val="00C442C4"/>
    <w:rsid w:val="00C60D90"/>
    <w:rsid w:val="00C612F8"/>
    <w:rsid w:val="00C63F4F"/>
    <w:rsid w:val="00C752FB"/>
    <w:rsid w:val="00C76383"/>
    <w:rsid w:val="00C84C55"/>
    <w:rsid w:val="00CA10E1"/>
    <w:rsid w:val="00CA1B4B"/>
    <w:rsid w:val="00CA6AD2"/>
    <w:rsid w:val="00CB4B3C"/>
    <w:rsid w:val="00CC09EC"/>
    <w:rsid w:val="00CD0CE7"/>
    <w:rsid w:val="00CD3200"/>
    <w:rsid w:val="00CD5FBB"/>
    <w:rsid w:val="00CD7399"/>
    <w:rsid w:val="00CE4795"/>
    <w:rsid w:val="00CE6926"/>
    <w:rsid w:val="00CF6176"/>
    <w:rsid w:val="00D02610"/>
    <w:rsid w:val="00D05DD0"/>
    <w:rsid w:val="00D07EA9"/>
    <w:rsid w:val="00D257A9"/>
    <w:rsid w:val="00D3279F"/>
    <w:rsid w:val="00D32F56"/>
    <w:rsid w:val="00D432A6"/>
    <w:rsid w:val="00D43897"/>
    <w:rsid w:val="00D43A9C"/>
    <w:rsid w:val="00D50EB6"/>
    <w:rsid w:val="00D54468"/>
    <w:rsid w:val="00D55221"/>
    <w:rsid w:val="00D64932"/>
    <w:rsid w:val="00D65C6D"/>
    <w:rsid w:val="00D67937"/>
    <w:rsid w:val="00D67D6E"/>
    <w:rsid w:val="00D847B7"/>
    <w:rsid w:val="00DA06C5"/>
    <w:rsid w:val="00DA51B6"/>
    <w:rsid w:val="00DB0EA4"/>
    <w:rsid w:val="00DB5C75"/>
    <w:rsid w:val="00DB79A2"/>
    <w:rsid w:val="00DC1987"/>
    <w:rsid w:val="00DD1BAC"/>
    <w:rsid w:val="00DD7DFC"/>
    <w:rsid w:val="00DF2E9A"/>
    <w:rsid w:val="00DF344B"/>
    <w:rsid w:val="00E006E0"/>
    <w:rsid w:val="00E009A0"/>
    <w:rsid w:val="00E01993"/>
    <w:rsid w:val="00E021DD"/>
    <w:rsid w:val="00E03C5E"/>
    <w:rsid w:val="00E07086"/>
    <w:rsid w:val="00E10D36"/>
    <w:rsid w:val="00E151CC"/>
    <w:rsid w:val="00E16804"/>
    <w:rsid w:val="00E35EE2"/>
    <w:rsid w:val="00E417E0"/>
    <w:rsid w:val="00E4468F"/>
    <w:rsid w:val="00E5078C"/>
    <w:rsid w:val="00E53D3E"/>
    <w:rsid w:val="00E55339"/>
    <w:rsid w:val="00E56FBE"/>
    <w:rsid w:val="00E578A0"/>
    <w:rsid w:val="00E7134D"/>
    <w:rsid w:val="00E722B1"/>
    <w:rsid w:val="00E84B3F"/>
    <w:rsid w:val="00EB2079"/>
    <w:rsid w:val="00EC1254"/>
    <w:rsid w:val="00EC1F42"/>
    <w:rsid w:val="00EC49F8"/>
    <w:rsid w:val="00ED0794"/>
    <w:rsid w:val="00ED38E9"/>
    <w:rsid w:val="00ED6E67"/>
    <w:rsid w:val="00EF01A9"/>
    <w:rsid w:val="00EF2E17"/>
    <w:rsid w:val="00EF3FDA"/>
    <w:rsid w:val="00F02FDC"/>
    <w:rsid w:val="00F17F3A"/>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9367E"/>
    <w:rsid w:val="00FB50DA"/>
    <w:rsid w:val="00FC37D4"/>
    <w:rsid w:val="00FD0405"/>
    <w:rsid w:val="00FD1681"/>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0">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0">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CD015233CADF30A96F0ED137B9E26CBE965F4166F0672F7DF64D3EFDF355452BD1A4F0D32D0933A8A33247BF8F99AB34F7410B901CyEL" TargetMode="External"/><Relationship Id="rId18" Type="http://schemas.openxmlformats.org/officeDocument/2006/relationships/hyperlink" Target="consultantplus://offline/ref=B6C6EAD03E4100494E26A7D6B4050ACBB7D6DA55C548766C5709A991A3666B19841F581935B2C6B6A2495AEE16D361ADFBB4FE63056Bm6fFN" TargetMode="External"/><Relationship Id="rId26" Type="http://schemas.openxmlformats.org/officeDocument/2006/relationships/hyperlink" Target="consultantplus://offline/ref=C84CB3038B4AEA7D3C5C5B44AAD63104D590E6774F2CBC5E21A87444550683747184715647EBEBBF594DC0A8B709E38D0718A1972957F321PFvDN" TargetMode="External"/><Relationship Id="rId3" Type="http://schemas.openxmlformats.org/officeDocument/2006/relationships/styles" Target="styles.xml"/><Relationship Id="rId21" Type="http://schemas.openxmlformats.org/officeDocument/2006/relationships/hyperlink" Target="consultantplus://offline/ref=F8437807BD9FD1287CC7F0A1694912D376CD4890E02649F4BF8AB72077BEFFC56C3D2BBB80FD5951095FCDBAE7173714CC7E456073E031E4j1j4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A40584F7C5C2559EABA2242017ED6CD949ECCBEEC3A1DFF5DEBA3291560CB78553FA3EB581D91E7BA1C9F10C896DCA1CB55y7J" TargetMode="External"/><Relationship Id="rId17" Type="http://schemas.openxmlformats.org/officeDocument/2006/relationships/hyperlink" Target="consultantplus://offline/ref=6C730BF723144E0AF7CB04847EBBEC5ACE8D2ACF0FECABFA5B78406F63D3895EB917F822C0379F9AF8787C7DCCt6P8N" TargetMode="External"/><Relationship Id="rId25" Type="http://schemas.openxmlformats.org/officeDocument/2006/relationships/hyperlink" Target="consultantplus://offline/ref=C84CB3038B4AEA7D3C5C5B44AAD63104D590E6774F2CBC5E21A87444550683747184715647EBEBBF594DC0A8B709E38D0718A1972957F321PFvD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E954E1F3DABEB0EF32A0E13BC56F55258395E58E3180844B1AA46FAB72AC40A5206E457FF6D0E4866FC1FA373950386861EB8150a8uFM" TargetMode="External"/><Relationship Id="rId20" Type="http://schemas.openxmlformats.org/officeDocument/2006/relationships/hyperlink" Target="consultantplus://offline/ref=F8437807BD9FD1287CC7F0A1694912D376CD4890E02649F4BF8AB72077BEFFC56C3D2BBB80FD5951085FCDBAE7173714CC7E456073E031E4j1j4N" TargetMode="External"/><Relationship Id="rId29" Type="http://schemas.openxmlformats.org/officeDocument/2006/relationships/hyperlink" Target="consultantplus://offline/ref=E0CD015233CADF30A96F0ED137B9E26CBE965F4166F0672F7DF64D3EFDF355452BD1A4F9D62D0363F9EC331BFADB8AAB35F7420B8CCE18C01By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DEA7FA38C6B2115DA57E86D6E857C5D73494884359EFDD2E603473123CA5502745OF1CL" TargetMode="External"/><Relationship Id="rId24" Type="http://schemas.openxmlformats.org/officeDocument/2006/relationships/hyperlink" Target="consultantplus://offline/ref=C84CB3038B4AEA7D3C5C5B44AAD63104D590E6774F2CBC5E21A87444550683747184715647EBEBBF554DC0A8B709E38D0718A1972957F321PFvDN" TargetMode="External"/><Relationship Id="rId32" Type="http://schemas.openxmlformats.org/officeDocument/2006/relationships/hyperlink" Target="consultantplus://offline/ref=66F2746587F93DFFFFA74F1261F7F0C2C9C91F93C29FD5CD1D90E54873D23E84ED27C6B6367BCAAF57B9C8C8CB4040DDD963F265c9gEI" TargetMode="External"/><Relationship Id="rId5" Type="http://schemas.openxmlformats.org/officeDocument/2006/relationships/settings" Target="settings.xml"/><Relationship Id="rId15" Type="http://schemas.openxmlformats.org/officeDocument/2006/relationships/hyperlink" Target="consultantplus://offline/ref=F95E4BB2B0D9E59DAA27E24322105E5BE054A211C1204F7DC295A732C038D61ECAFE6C4D32DEAAB0D9D5B9D45BD9B131DFC0B478D6jFr1M" TargetMode="External"/><Relationship Id="rId23" Type="http://schemas.openxmlformats.org/officeDocument/2006/relationships/hyperlink" Target="consultantplus://offline/ref=C84CB3038B4AEA7D3C5C5B44AAD63104D590E6774F2CBC5E21A87444550683747184715647EBEBBF524DC0A8B709E38D0718A1972957F321PFvDN" TargetMode="External"/><Relationship Id="rId28" Type="http://schemas.openxmlformats.org/officeDocument/2006/relationships/hyperlink" Target="consultantplus://offline/ref=84F717EAF4EF5A25F7F2C0B75321C3729E669766DDB14AE0B0F6D47BD529FB13D53E2394982ED217AE9DD35883283EEA94ED4CC85A00M" TargetMode="External"/><Relationship Id="rId10" Type="http://schemas.openxmlformats.org/officeDocument/2006/relationships/hyperlink" Target="consultantplus://offline/ref=FE9BE9A6FC29163E67475D6D7EC4174316C5D687A74358A276E6726BA3k906L" TargetMode="External"/><Relationship Id="rId19" Type="http://schemas.openxmlformats.org/officeDocument/2006/relationships/hyperlink" Target="consultantplus://offline/ref=F8437807BD9FD1287CC7F0A1694912D376CD4890E02649F4BF8AB72077BEFFC56C3D2BBB80FD59510B5FCDBAE7173714CC7E456073E031E4j1j4N" TargetMode="External"/><Relationship Id="rId31" Type="http://schemas.openxmlformats.org/officeDocument/2006/relationships/hyperlink" Target="consultantplus://offline/ref=37A7F5D15A93B0DF5136CCCCB35526C4AE81CFA19A5169F646368092621F3E7CEB7C1871874807EB0CC0623F0277F1F5CBB2ED0259dFQ1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A7F5D15A93B0DF5136CCCCB35526C4AE81CFA19A5169F646368092621F3E7CEB7C1871874807EB0CC0623F0277F1F5CBB2ED0259dFQ1N" TargetMode="External"/><Relationship Id="rId22" Type="http://schemas.openxmlformats.org/officeDocument/2006/relationships/hyperlink" Target="consultantplus://offline/ref=C84CB3038B4AEA7D3C5C5B44AAD63104D590E6774F2CBC5E21A87444550683747184715647EBEBBF514DC0A8B709E38D0718A1972957F321PFvDN" TargetMode="External"/><Relationship Id="rId27" Type="http://schemas.openxmlformats.org/officeDocument/2006/relationships/hyperlink" Target="consultantplus://offline/ref=C84CB3038B4AEA7D3C5C5B44AAD63104D590E6774F2CBC5E21A87444550683747184715647EBEBBF594DC0A8B709E38D0718A1972957F321PFvDN" TargetMode="External"/><Relationship Id="rId30" Type="http://schemas.openxmlformats.org/officeDocument/2006/relationships/hyperlink" Target="consultantplus://offline/ref=E0CD015233CADF30A96F0ED137B9E26CBE965F4166F0672F7DF64D3EFDF355452BD1A4F0D32D0933A8A33247BF8F99AB34F7410B901CyE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3DDC-94DC-4A38-8C69-D59EC3FE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cp:lastModifiedBy>
  <cp:revision>11</cp:revision>
  <cp:lastPrinted>2022-12-27T07:29:00Z</cp:lastPrinted>
  <dcterms:created xsi:type="dcterms:W3CDTF">2022-10-17T10:45:00Z</dcterms:created>
  <dcterms:modified xsi:type="dcterms:W3CDTF">2022-12-27T07:40:00Z</dcterms:modified>
</cp:coreProperties>
</file>