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p>
    <w:p w:rsidR="000A3E1F" w:rsidRDefault="002A1C77"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r>
        <w:rPr>
          <w:noProof/>
          <w:sz w:val="40"/>
          <w:szCs w:val="40"/>
          <w:lang w:eastAsia="ru-RU"/>
        </w:rPr>
        <w:drawing>
          <wp:inline distT="0" distB="0" distL="0" distR="0" wp14:anchorId="3DC95C9C" wp14:editId="70F29D5E">
            <wp:extent cx="716280" cy="90360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280" cy="903605"/>
                    </a:xfrm>
                    <a:prstGeom prst="rect">
                      <a:avLst/>
                    </a:prstGeom>
                    <a:solidFill>
                      <a:srgbClr val="FFFFFF"/>
                    </a:solidFill>
                    <a:ln>
                      <a:noFill/>
                    </a:ln>
                  </pic:spPr>
                </pic:pic>
              </a:graphicData>
            </a:graphic>
          </wp:inline>
        </w:drawing>
      </w:r>
    </w:p>
    <w:p w:rsidR="000A3E1F" w:rsidRDefault="000A3E1F" w:rsidP="00316B18">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 xml:space="preserve">Информационный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 xml:space="preserve">бюллетень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органов местного    самоуправления Подосиновского района</w:t>
      </w:r>
    </w:p>
    <w:p w:rsidR="000A3E1F" w:rsidRPr="007031D9"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sidRPr="007031D9">
        <w:rPr>
          <w:b/>
          <w:sz w:val="72"/>
          <w:szCs w:val="72"/>
        </w:rPr>
        <w:t xml:space="preserve">от </w:t>
      </w:r>
      <w:r w:rsidR="0049682D">
        <w:rPr>
          <w:b/>
          <w:sz w:val="72"/>
          <w:szCs w:val="72"/>
          <w:lang w:val="en-US"/>
        </w:rPr>
        <w:t>3</w:t>
      </w:r>
      <w:r w:rsidR="004301F0">
        <w:rPr>
          <w:b/>
          <w:sz w:val="72"/>
          <w:szCs w:val="72"/>
        </w:rPr>
        <w:t>0</w:t>
      </w:r>
      <w:r w:rsidR="00BC4F37" w:rsidRPr="007031D9">
        <w:rPr>
          <w:b/>
          <w:sz w:val="72"/>
          <w:szCs w:val="72"/>
        </w:rPr>
        <w:t>.</w:t>
      </w:r>
      <w:r w:rsidR="00210B54">
        <w:rPr>
          <w:b/>
          <w:sz w:val="72"/>
          <w:szCs w:val="72"/>
        </w:rPr>
        <w:t>0</w:t>
      </w:r>
      <w:r w:rsidR="009762F4">
        <w:rPr>
          <w:b/>
          <w:sz w:val="72"/>
          <w:szCs w:val="72"/>
        </w:rPr>
        <w:t>9</w:t>
      </w:r>
      <w:r w:rsidR="0074158E" w:rsidRPr="007031D9">
        <w:rPr>
          <w:b/>
          <w:sz w:val="72"/>
          <w:szCs w:val="72"/>
        </w:rPr>
        <w:t>.</w:t>
      </w:r>
      <w:r w:rsidR="00BC4F37" w:rsidRPr="007031D9">
        <w:rPr>
          <w:b/>
          <w:sz w:val="72"/>
          <w:szCs w:val="72"/>
        </w:rPr>
        <w:t>202</w:t>
      </w:r>
      <w:r w:rsidR="00210B54">
        <w:rPr>
          <w:b/>
          <w:sz w:val="72"/>
          <w:szCs w:val="72"/>
        </w:rPr>
        <w:t>4</w:t>
      </w:r>
      <w:r w:rsidRPr="007031D9">
        <w:rPr>
          <w:b/>
          <w:sz w:val="72"/>
          <w:szCs w:val="72"/>
        </w:rPr>
        <w:t xml:space="preserve"> № </w:t>
      </w:r>
      <w:r w:rsidR="009762F4">
        <w:rPr>
          <w:b/>
          <w:sz w:val="72"/>
          <w:szCs w:val="72"/>
        </w:rPr>
        <w:t>5</w:t>
      </w:r>
      <w:r w:rsidR="0049682D">
        <w:rPr>
          <w:b/>
          <w:sz w:val="72"/>
          <w:szCs w:val="72"/>
          <w:lang w:val="en-US"/>
        </w:rPr>
        <w:t>5</w:t>
      </w:r>
      <w:r w:rsidR="003F19ED" w:rsidRPr="00E6082F">
        <w:rPr>
          <w:b/>
          <w:sz w:val="72"/>
          <w:szCs w:val="72"/>
        </w:rPr>
        <w:t xml:space="preserve"> </w:t>
      </w:r>
      <w:r w:rsidR="0074158E" w:rsidRPr="00E6082F">
        <w:rPr>
          <w:b/>
          <w:sz w:val="72"/>
          <w:szCs w:val="72"/>
        </w:rPr>
        <w:t>(</w:t>
      </w:r>
      <w:r w:rsidR="00907571" w:rsidRPr="00E6082F">
        <w:rPr>
          <w:b/>
          <w:sz w:val="72"/>
          <w:szCs w:val="72"/>
        </w:rPr>
        <w:t>5</w:t>
      </w:r>
      <w:r w:rsidR="009762F4">
        <w:rPr>
          <w:b/>
          <w:sz w:val="72"/>
          <w:szCs w:val="72"/>
        </w:rPr>
        <w:t>9</w:t>
      </w:r>
      <w:r w:rsidR="0049682D">
        <w:rPr>
          <w:b/>
          <w:sz w:val="72"/>
          <w:szCs w:val="72"/>
          <w:lang w:val="en-US"/>
        </w:rPr>
        <w:t>5</w:t>
      </w:r>
      <w:r w:rsidR="0074158E" w:rsidRPr="00E6082F">
        <w:rPr>
          <w:b/>
          <w:sz w:val="72"/>
          <w:szCs w:val="72"/>
        </w:rPr>
        <w:t>)</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proofErr w:type="gramStart"/>
      <w:r>
        <w:rPr>
          <w:b/>
          <w:sz w:val="36"/>
          <w:szCs w:val="36"/>
        </w:rPr>
        <w:t>утверждён</w:t>
      </w:r>
      <w:proofErr w:type="gramEnd"/>
      <w:r>
        <w:rPr>
          <w:b/>
          <w:sz w:val="36"/>
          <w:szCs w:val="36"/>
        </w:rPr>
        <w:t xml:space="preserve"> решением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 xml:space="preserve">Подосиновской районной Думы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от 21.12.2007 № 30/100</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r>
        <w:rPr>
          <w:b/>
          <w:sz w:val="36"/>
          <w:szCs w:val="36"/>
        </w:rPr>
        <w:t>(в редакции от 30.08.2011 № 07/60</w:t>
      </w:r>
      <w:r>
        <w:rPr>
          <w:b/>
          <w:sz w:val="40"/>
          <w:szCs w:val="40"/>
        </w:rPr>
        <w:t>)</w:t>
      </w: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1C2FA0" w:rsidRDefault="001C2FA0"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2A1C77" w:rsidRDefault="002A1C77"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95078B" w:rsidRDefault="0095078B"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r>
        <w:rPr>
          <w:b/>
          <w:sz w:val="40"/>
          <w:szCs w:val="40"/>
        </w:rPr>
        <w:t>пгт Подосиновец</w:t>
      </w:r>
    </w:p>
    <w:p w:rsidR="00B96EF1" w:rsidRDefault="00B96EF1"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5696"/>
        <w:gridCol w:w="1865"/>
        <w:gridCol w:w="1537"/>
      </w:tblGrid>
      <w:tr w:rsidR="005B46C5" w:rsidTr="0069756F">
        <w:trPr>
          <w:trHeight w:val="557"/>
        </w:trPr>
        <w:tc>
          <w:tcPr>
            <w:tcW w:w="683" w:type="dxa"/>
            <w:shd w:val="clear" w:color="auto" w:fill="auto"/>
            <w:vAlign w:val="center"/>
          </w:tcPr>
          <w:p w:rsidR="005B46C5" w:rsidRPr="008A008A" w:rsidRDefault="005B46C5" w:rsidP="00480817">
            <w:pPr>
              <w:widowControl/>
              <w:suppressAutoHyphens w:val="0"/>
              <w:autoSpaceDN/>
              <w:ind w:firstLine="0"/>
              <w:jc w:val="center"/>
              <w:rPr>
                <w:rFonts w:eastAsia="Times New Roman"/>
                <w:kern w:val="0"/>
                <w:sz w:val="28"/>
                <w:szCs w:val="28"/>
                <w:lang w:eastAsia="ru-RU"/>
              </w:rPr>
            </w:pPr>
            <w:r w:rsidRPr="008A008A">
              <w:rPr>
                <w:rFonts w:eastAsia="Times New Roman"/>
                <w:kern w:val="0"/>
                <w:sz w:val="28"/>
                <w:szCs w:val="28"/>
                <w:lang w:eastAsia="ru-RU"/>
              </w:rPr>
              <w:lastRenderedPageBreak/>
              <w:t>№</w:t>
            </w:r>
          </w:p>
          <w:p w:rsidR="005B46C5" w:rsidRPr="008A008A" w:rsidRDefault="005B46C5" w:rsidP="00480817">
            <w:pPr>
              <w:widowControl/>
              <w:suppressAutoHyphens w:val="0"/>
              <w:autoSpaceDN/>
              <w:ind w:firstLine="0"/>
              <w:jc w:val="center"/>
              <w:rPr>
                <w:rFonts w:eastAsia="Times New Roman"/>
                <w:kern w:val="0"/>
                <w:sz w:val="28"/>
                <w:szCs w:val="28"/>
                <w:lang w:eastAsia="ru-RU"/>
              </w:rPr>
            </w:pPr>
            <w:proofErr w:type="gramStart"/>
            <w:r w:rsidRPr="008A008A">
              <w:rPr>
                <w:rFonts w:eastAsia="Times New Roman"/>
                <w:kern w:val="0"/>
                <w:sz w:val="28"/>
                <w:szCs w:val="28"/>
                <w:lang w:eastAsia="ru-RU"/>
              </w:rPr>
              <w:t>п</w:t>
            </w:r>
            <w:proofErr w:type="gramEnd"/>
            <w:r w:rsidRPr="008A008A">
              <w:rPr>
                <w:rFonts w:eastAsia="Times New Roman"/>
                <w:kern w:val="0"/>
                <w:sz w:val="28"/>
                <w:szCs w:val="28"/>
                <w:lang w:eastAsia="ru-RU"/>
              </w:rPr>
              <w:t>/п</w:t>
            </w:r>
          </w:p>
        </w:tc>
        <w:tc>
          <w:tcPr>
            <w:tcW w:w="5696" w:type="dxa"/>
            <w:vAlign w:val="center"/>
          </w:tcPr>
          <w:p w:rsidR="005B46C5" w:rsidRPr="008A008A" w:rsidRDefault="005B46C5" w:rsidP="00480817">
            <w:pPr>
              <w:widowControl/>
              <w:suppressAutoHyphens w:val="0"/>
              <w:autoSpaceDN/>
              <w:ind w:left="34" w:hanging="34"/>
              <w:jc w:val="center"/>
              <w:rPr>
                <w:rFonts w:eastAsia="Times New Roman"/>
                <w:kern w:val="0"/>
                <w:sz w:val="28"/>
                <w:szCs w:val="28"/>
                <w:lang w:eastAsia="ru-RU"/>
              </w:rPr>
            </w:pPr>
            <w:r w:rsidRPr="008A008A">
              <w:rPr>
                <w:rFonts w:eastAsia="Times New Roman"/>
                <w:kern w:val="0"/>
                <w:sz w:val="28"/>
                <w:szCs w:val="28"/>
                <w:lang w:eastAsia="ru-RU"/>
              </w:rPr>
              <w:t>Содержание</w:t>
            </w:r>
          </w:p>
        </w:tc>
        <w:tc>
          <w:tcPr>
            <w:tcW w:w="1865" w:type="dxa"/>
            <w:vAlign w:val="center"/>
          </w:tcPr>
          <w:p w:rsidR="005B46C5" w:rsidRPr="008A008A" w:rsidRDefault="005B46C5" w:rsidP="00480817">
            <w:pPr>
              <w:widowControl/>
              <w:suppressAutoHyphens w:val="0"/>
              <w:autoSpaceDN/>
              <w:ind w:firstLine="0"/>
              <w:jc w:val="center"/>
              <w:rPr>
                <w:rFonts w:eastAsia="Times New Roman"/>
                <w:kern w:val="0"/>
                <w:sz w:val="28"/>
                <w:szCs w:val="28"/>
                <w:lang w:eastAsia="ru-RU"/>
              </w:rPr>
            </w:pPr>
            <w:r w:rsidRPr="008A008A">
              <w:rPr>
                <w:rFonts w:eastAsia="Times New Roman"/>
                <w:kern w:val="0"/>
                <w:sz w:val="28"/>
                <w:szCs w:val="28"/>
                <w:lang w:eastAsia="ru-RU"/>
              </w:rPr>
              <w:t>Реквизиты</w:t>
            </w:r>
          </w:p>
        </w:tc>
        <w:tc>
          <w:tcPr>
            <w:tcW w:w="1537" w:type="dxa"/>
            <w:vAlign w:val="center"/>
          </w:tcPr>
          <w:p w:rsidR="005B46C5" w:rsidRPr="008A008A" w:rsidRDefault="005B46C5" w:rsidP="00480817">
            <w:pPr>
              <w:widowControl/>
              <w:suppressAutoHyphens w:val="0"/>
              <w:autoSpaceDN/>
              <w:ind w:firstLine="0"/>
              <w:jc w:val="center"/>
              <w:rPr>
                <w:rFonts w:eastAsia="Times New Roman"/>
                <w:kern w:val="0"/>
                <w:sz w:val="28"/>
                <w:szCs w:val="28"/>
                <w:lang w:eastAsia="ru-RU"/>
              </w:rPr>
            </w:pPr>
          </w:p>
          <w:p w:rsidR="005B46C5" w:rsidRPr="008A008A" w:rsidRDefault="005B46C5" w:rsidP="00480817">
            <w:pPr>
              <w:widowControl/>
              <w:suppressAutoHyphens w:val="0"/>
              <w:autoSpaceDN/>
              <w:ind w:firstLine="0"/>
              <w:jc w:val="center"/>
              <w:rPr>
                <w:rFonts w:eastAsia="Times New Roman"/>
                <w:kern w:val="0"/>
                <w:sz w:val="28"/>
                <w:szCs w:val="28"/>
                <w:lang w:eastAsia="ru-RU"/>
              </w:rPr>
            </w:pPr>
            <w:r w:rsidRPr="008A008A">
              <w:rPr>
                <w:rFonts w:eastAsia="Times New Roman"/>
                <w:kern w:val="0"/>
                <w:sz w:val="28"/>
                <w:szCs w:val="28"/>
                <w:lang w:eastAsia="ru-RU"/>
              </w:rPr>
              <w:t>Страница</w:t>
            </w:r>
          </w:p>
          <w:p w:rsidR="005B46C5" w:rsidRPr="008A008A" w:rsidRDefault="005B46C5" w:rsidP="00480817">
            <w:pPr>
              <w:widowControl/>
              <w:suppressAutoHyphens w:val="0"/>
              <w:autoSpaceDN/>
              <w:ind w:firstLine="0"/>
              <w:jc w:val="center"/>
              <w:rPr>
                <w:rFonts w:eastAsia="Times New Roman"/>
                <w:kern w:val="0"/>
                <w:sz w:val="28"/>
                <w:szCs w:val="28"/>
                <w:lang w:eastAsia="ru-RU"/>
              </w:rPr>
            </w:pPr>
          </w:p>
        </w:tc>
      </w:tr>
      <w:tr w:rsidR="00B44230" w:rsidRPr="00BE5F13" w:rsidTr="0069756F">
        <w:trPr>
          <w:trHeight w:val="557"/>
        </w:trPr>
        <w:tc>
          <w:tcPr>
            <w:tcW w:w="683" w:type="dxa"/>
            <w:shd w:val="clear" w:color="auto" w:fill="auto"/>
          </w:tcPr>
          <w:p w:rsidR="00B44230" w:rsidRPr="008A008A" w:rsidRDefault="00B44230" w:rsidP="00480817">
            <w:pPr>
              <w:widowControl/>
              <w:suppressAutoHyphens w:val="0"/>
              <w:autoSpaceDN/>
              <w:ind w:firstLine="0"/>
              <w:jc w:val="center"/>
              <w:rPr>
                <w:rFonts w:eastAsia="Times New Roman"/>
                <w:kern w:val="0"/>
                <w:sz w:val="28"/>
                <w:szCs w:val="28"/>
                <w:lang w:eastAsia="ru-RU"/>
              </w:rPr>
            </w:pPr>
            <w:r w:rsidRPr="008A008A">
              <w:rPr>
                <w:rFonts w:eastAsia="Times New Roman"/>
                <w:kern w:val="0"/>
                <w:sz w:val="28"/>
                <w:szCs w:val="28"/>
                <w:lang w:eastAsia="ru-RU"/>
              </w:rPr>
              <w:t>1.</w:t>
            </w:r>
          </w:p>
        </w:tc>
        <w:tc>
          <w:tcPr>
            <w:tcW w:w="5696" w:type="dxa"/>
          </w:tcPr>
          <w:p w:rsidR="00B44230" w:rsidRPr="00B44230" w:rsidRDefault="00B44230" w:rsidP="00480817">
            <w:pPr>
              <w:widowControl/>
              <w:autoSpaceDN/>
              <w:ind w:firstLine="0"/>
              <w:rPr>
                <w:rFonts w:eastAsia="Times New Roman"/>
                <w:kern w:val="0"/>
                <w:sz w:val="28"/>
                <w:szCs w:val="28"/>
                <w:lang w:eastAsia="ar-SA"/>
              </w:rPr>
            </w:pPr>
            <w:r w:rsidRPr="00B44230">
              <w:rPr>
                <w:rFonts w:eastAsia="Times New Roman"/>
                <w:kern w:val="0"/>
                <w:sz w:val="28"/>
                <w:szCs w:val="28"/>
                <w:lang w:eastAsia="ar-SA"/>
              </w:rPr>
              <w:t>О принятии к осуществлению части полномочий по решению вопросов местного значения органов местного самоуправления Подосиновского городского поселения</w:t>
            </w:r>
          </w:p>
        </w:tc>
        <w:tc>
          <w:tcPr>
            <w:tcW w:w="1865" w:type="dxa"/>
          </w:tcPr>
          <w:p w:rsidR="00B44230" w:rsidRDefault="00B44230" w:rsidP="004301F0">
            <w:pPr>
              <w:ind w:firstLine="33"/>
              <w:jc w:val="center"/>
              <w:rPr>
                <w:bCs/>
                <w:sz w:val="28"/>
                <w:szCs w:val="28"/>
              </w:rPr>
            </w:pPr>
            <w:r>
              <w:rPr>
                <w:bCs/>
                <w:sz w:val="28"/>
                <w:szCs w:val="28"/>
              </w:rPr>
              <w:t>от 27.09.2024</w:t>
            </w:r>
          </w:p>
          <w:p w:rsidR="00B44230" w:rsidRPr="008A008A" w:rsidRDefault="00B44230" w:rsidP="004301F0">
            <w:pPr>
              <w:ind w:firstLine="33"/>
              <w:jc w:val="center"/>
              <w:rPr>
                <w:bCs/>
                <w:sz w:val="28"/>
                <w:szCs w:val="28"/>
              </w:rPr>
            </w:pPr>
            <w:r>
              <w:rPr>
                <w:bCs/>
                <w:sz w:val="28"/>
                <w:szCs w:val="28"/>
              </w:rPr>
              <w:t>№ 42/155</w:t>
            </w:r>
          </w:p>
        </w:tc>
        <w:tc>
          <w:tcPr>
            <w:tcW w:w="1537" w:type="dxa"/>
          </w:tcPr>
          <w:p w:rsidR="00B44230" w:rsidRPr="008A008A" w:rsidRDefault="00470C89" w:rsidP="00470C89">
            <w:pPr>
              <w:ind w:firstLine="12"/>
              <w:jc w:val="center"/>
              <w:rPr>
                <w:sz w:val="28"/>
                <w:szCs w:val="28"/>
                <w:lang w:eastAsia="ar-SA"/>
              </w:rPr>
            </w:pPr>
            <w:r>
              <w:rPr>
                <w:sz w:val="28"/>
                <w:szCs w:val="28"/>
                <w:lang w:eastAsia="ar-SA"/>
              </w:rPr>
              <w:t>3-4</w:t>
            </w:r>
          </w:p>
        </w:tc>
      </w:tr>
      <w:tr w:rsidR="00B44230" w:rsidRPr="00BE5F13" w:rsidTr="0069756F">
        <w:trPr>
          <w:trHeight w:val="557"/>
        </w:trPr>
        <w:tc>
          <w:tcPr>
            <w:tcW w:w="683" w:type="dxa"/>
            <w:shd w:val="clear" w:color="auto" w:fill="auto"/>
          </w:tcPr>
          <w:p w:rsidR="00B44230" w:rsidRPr="0049682D" w:rsidRDefault="00B44230" w:rsidP="00480817">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val="en-US" w:eastAsia="ru-RU"/>
              </w:rPr>
              <w:t>2</w:t>
            </w:r>
            <w:r>
              <w:rPr>
                <w:rFonts w:eastAsia="Times New Roman"/>
                <w:kern w:val="0"/>
                <w:sz w:val="28"/>
                <w:szCs w:val="28"/>
                <w:lang w:eastAsia="ru-RU"/>
              </w:rPr>
              <w:t>.</w:t>
            </w:r>
          </w:p>
        </w:tc>
        <w:tc>
          <w:tcPr>
            <w:tcW w:w="5696" w:type="dxa"/>
          </w:tcPr>
          <w:p w:rsidR="00B44230" w:rsidRPr="008A008A" w:rsidRDefault="0069756F" w:rsidP="00225EC5">
            <w:pPr>
              <w:widowControl/>
              <w:suppressAutoHyphens w:val="0"/>
              <w:autoSpaceDN/>
              <w:ind w:firstLine="0"/>
              <w:rPr>
                <w:bCs/>
                <w:sz w:val="28"/>
                <w:szCs w:val="28"/>
              </w:rPr>
            </w:pPr>
            <w:r w:rsidRPr="0069756F">
              <w:rPr>
                <w:bCs/>
                <w:sz w:val="28"/>
                <w:szCs w:val="28"/>
              </w:rPr>
              <w:t>Об утверждении Программы приватизации муниципального имущества муниципального образования Подосиновский муниципальный район Кировской области на 2025 год и на плановый период 2026 и 2027 годов</w:t>
            </w:r>
          </w:p>
        </w:tc>
        <w:tc>
          <w:tcPr>
            <w:tcW w:w="1865" w:type="dxa"/>
          </w:tcPr>
          <w:p w:rsidR="0069756F" w:rsidRPr="0069756F" w:rsidRDefault="0069756F" w:rsidP="0069756F">
            <w:pPr>
              <w:ind w:firstLine="33"/>
              <w:jc w:val="center"/>
              <w:rPr>
                <w:bCs/>
                <w:sz w:val="28"/>
                <w:szCs w:val="28"/>
              </w:rPr>
            </w:pPr>
            <w:r w:rsidRPr="0069756F">
              <w:rPr>
                <w:bCs/>
                <w:sz w:val="28"/>
                <w:szCs w:val="28"/>
              </w:rPr>
              <w:t>от 27.09.2024</w:t>
            </w:r>
          </w:p>
          <w:p w:rsidR="00B44230" w:rsidRPr="008A008A" w:rsidRDefault="0069756F" w:rsidP="0069756F">
            <w:pPr>
              <w:ind w:firstLine="33"/>
              <w:jc w:val="center"/>
              <w:rPr>
                <w:bCs/>
                <w:sz w:val="28"/>
                <w:szCs w:val="28"/>
              </w:rPr>
            </w:pPr>
            <w:r>
              <w:rPr>
                <w:bCs/>
                <w:sz w:val="28"/>
                <w:szCs w:val="28"/>
              </w:rPr>
              <w:t>№ 42/156</w:t>
            </w:r>
          </w:p>
        </w:tc>
        <w:tc>
          <w:tcPr>
            <w:tcW w:w="1537" w:type="dxa"/>
          </w:tcPr>
          <w:p w:rsidR="00B44230" w:rsidRPr="008A008A" w:rsidRDefault="00B7011D" w:rsidP="00470C89">
            <w:pPr>
              <w:ind w:firstLine="0"/>
              <w:jc w:val="center"/>
              <w:rPr>
                <w:sz w:val="28"/>
                <w:szCs w:val="28"/>
                <w:lang w:eastAsia="ar-SA"/>
              </w:rPr>
            </w:pPr>
            <w:r>
              <w:rPr>
                <w:sz w:val="28"/>
                <w:szCs w:val="28"/>
                <w:lang w:eastAsia="ar-SA"/>
              </w:rPr>
              <w:t>5-11</w:t>
            </w:r>
          </w:p>
        </w:tc>
      </w:tr>
      <w:tr w:rsidR="00B44230" w:rsidRPr="00BE5F13" w:rsidTr="0069756F">
        <w:trPr>
          <w:trHeight w:val="557"/>
        </w:trPr>
        <w:tc>
          <w:tcPr>
            <w:tcW w:w="683" w:type="dxa"/>
            <w:shd w:val="clear" w:color="auto" w:fill="auto"/>
          </w:tcPr>
          <w:p w:rsidR="00B44230" w:rsidRPr="0049682D" w:rsidRDefault="00B44230" w:rsidP="00480817">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val="en-US" w:eastAsia="ru-RU"/>
              </w:rPr>
              <w:t>3</w:t>
            </w:r>
            <w:r>
              <w:rPr>
                <w:rFonts w:eastAsia="Times New Roman"/>
                <w:kern w:val="0"/>
                <w:sz w:val="28"/>
                <w:szCs w:val="28"/>
                <w:lang w:eastAsia="ru-RU"/>
              </w:rPr>
              <w:t>.</w:t>
            </w:r>
          </w:p>
        </w:tc>
        <w:tc>
          <w:tcPr>
            <w:tcW w:w="5696" w:type="dxa"/>
          </w:tcPr>
          <w:p w:rsidR="00B44230" w:rsidRPr="008A008A" w:rsidRDefault="0069756F" w:rsidP="0069756F">
            <w:pPr>
              <w:widowControl/>
              <w:suppressAutoHyphens w:val="0"/>
              <w:autoSpaceDN/>
              <w:ind w:firstLine="0"/>
              <w:rPr>
                <w:bCs/>
                <w:sz w:val="28"/>
                <w:szCs w:val="28"/>
              </w:rPr>
            </w:pPr>
            <w:r w:rsidRPr="0069756F">
              <w:rPr>
                <w:bCs/>
                <w:sz w:val="28"/>
                <w:szCs w:val="28"/>
              </w:rPr>
              <w:t>О внесении изменений в решение Подосиновской районной Думы от 25.02.2019 № 31/197</w:t>
            </w:r>
          </w:p>
        </w:tc>
        <w:tc>
          <w:tcPr>
            <w:tcW w:w="1865" w:type="dxa"/>
          </w:tcPr>
          <w:p w:rsidR="0069756F" w:rsidRPr="0069756F" w:rsidRDefault="0069756F" w:rsidP="0069756F">
            <w:pPr>
              <w:ind w:firstLine="33"/>
              <w:jc w:val="center"/>
              <w:rPr>
                <w:bCs/>
                <w:sz w:val="28"/>
                <w:szCs w:val="28"/>
              </w:rPr>
            </w:pPr>
            <w:r w:rsidRPr="0069756F">
              <w:rPr>
                <w:bCs/>
                <w:sz w:val="28"/>
                <w:szCs w:val="28"/>
              </w:rPr>
              <w:t>от 27.09.2024</w:t>
            </w:r>
          </w:p>
          <w:p w:rsidR="00B44230" w:rsidRPr="008A008A" w:rsidRDefault="0069756F" w:rsidP="0069756F">
            <w:pPr>
              <w:ind w:firstLine="33"/>
              <w:jc w:val="center"/>
              <w:rPr>
                <w:bCs/>
                <w:sz w:val="28"/>
                <w:szCs w:val="28"/>
              </w:rPr>
            </w:pPr>
            <w:r>
              <w:rPr>
                <w:bCs/>
                <w:sz w:val="28"/>
                <w:szCs w:val="28"/>
              </w:rPr>
              <w:t>№ 42/157</w:t>
            </w:r>
          </w:p>
        </w:tc>
        <w:tc>
          <w:tcPr>
            <w:tcW w:w="1537" w:type="dxa"/>
          </w:tcPr>
          <w:p w:rsidR="00B44230" w:rsidRPr="008A008A" w:rsidRDefault="00470C89" w:rsidP="00B7011D">
            <w:pPr>
              <w:ind w:firstLine="12"/>
              <w:jc w:val="center"/>
              <w:rPr>
                <w:sz w:val="28"/>
                <w:szCs w:val="28"/>
                <w:lang w:eastAsia="ar-SA"/>
              </w:rPr>
            </w:pPr>
            <w:r>
              <w:rPr>
                <w:sz w:val="28"/>
                <w:szCs w:val="28"/>
                <w:lang w:eastAsia="ar-SA"/>
              </w:rPr>
              <w:t>1</w:t>
            </w:r>
            <w:r w:rsidR="00B7011D">
              <w:rPr>
                <w:sz w:val="28"/>
                <w:szCs w:val="28"/>
                <w:lang w:eastAsia="ar-SA"/>
              </w:rPr>
              <w:t>2</w:t>
            </w:r>
            <w:r>
              <w:rPr>
                <w:sz w:val="28"/>
                <w:szCs w:val="28"/>
                <w:lang w:eastAsia="ar-SA"/>
              </w:rPr>
              <w:t>-1</w:t>
            </w:r>
            <w:r w:rsidR="00B7011D">
              <w:rPr>
                <w:sz w:val="28"/>
                <w:szCs w:val="28"/>
                <w:lang w:eastAsia="ar-SA"/>
              </w:rPr>
              <w:t>6</w:t>
            </w:r>
            <w:bookmarkStart w:id="0" w:name="_GoBack"/>
            <w:bookmarkEnd w:id="0"/>
          </w:p>
        </w:tc>
      </w:tr>
    </w:tbl>
    <w:p w:rsidR="00935573" w:rsidRDefault="00935573" w:rsidP="00A4259C">
      <w:pPr>
        <w:widowControl/>
        <w:shd w:val="clear" w:color="auto" w:fill="FFFFFF"/>
        <w:suppressAutoHyphens w:val="0"/>
        <w:autoSpaceDN/>
        <w:ind w:firstLine="0"/>
        <w:jc w:val="left"/>
        <w:rPr>
          <w:rFonts w:eastAsia="Times New Roman"/>
          <w:kern w:val="0"/>
          <w:szCs w:val="24"/>
          <w:lang w:eastAsia="ru-RU"/>
        </w:rPr>
      </w:pPr>
    </w:p>
    <w:p w:rsidR="00C900F4" w:rsidRDefault="00C900F4"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B44230" w:rsidRPr="00B44230" w:rsidRDefault="00B44230" w:rsidP="00B44230">
      <w:pPr>
        <w:widowControl/>
        <w:autoSpaceDN/>
        <w:ind w:firstLine="0"/>
        <w:jc w:val="center"/>
        <w:rPr>
          <w:rFonts w:eastAsia="Times New Roman"/>
          <w:b/>
          <w:kern w:val="0"/>
          <w:sz w:val="28"/>
          <w:szCs w:val="24"/>
          <w:lang w:eastAsia="ar-SA"/>
        </w:rPr>
      </w:pPr>
      <w:r w:rsidRPr="00B44230">
        <w:rPr>
          <w:rFonts w:eastAsia="Times New Roman"/>
          <w:b/>
          <w:noProof/>
          <w:kern w:val="0"/>
          <w:sz w:val="28"/>
          <w:szCs w:val="28"/>
          <w:lang w:eastAsia="ru-RU"/>
        </w:rPr>
        <w:lastRenderedPageBreak/>
        <w:drawing>
          <wp:inline distT="0" distB="0" distL="0" distR="0" wp14:anchorId="53908BF3" wp14:editId="6B55D180">
            <wp:extent cx="542925" cy="685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solidFill>
                      <a:srgbClr val="FFFFFF"/>
                    </a:solidFill>
                    <a:ln>
                      <a:noFill/>
                    </a:ln>
                  </pic:spPr>
                </pic:pic>
              </a:graphicData>
            </a:graphic>
          </wp:inline>
        </w:drawing>
      </w:r>
    </w:p>
    <w:p w:rsidR="00B44230" w:rsidRPr="00B44230" w:rsidRDefault="00B44230" w:rsidP="00B44230">
      <w:pPr>
        <w:widowControl/>
        <w:autoSpaceDN/>
        <w:ind w:firstLine="0"/>
        <w:jc w:val="center"/>
        <w:rPr>
          <w:rFonts w:eastAsia="Times New Roman"/>
          <w:b/>
          <w:kern w:val="0"/>
          <w:sz w:val="12"/>
          <w:szCs w:val="12"/>
          <w:lang w:eastAsia="ar-SA"/>
        </w:rPr>
      </w:pPr>
    </w:p>
    <w:p w:rsidR="00B44230" w:rsidRPr="00B44230" w:rsidRDefault="00B44230" w:rsidP="00B44230">
      <w:pPr>
        <w:widowControl/>
        <w:autoSpaceDN/>
        <w:ind w:firstLine="0"/>
        <w:jc w:val="center"/>
        <w:rPr>
          <w:rFonts w:eastAsia="Times New Roman"/>
          <w:b/>
          <w:kern w:val="0"/>
          <w:sz w:val="28"/>
          <w:szCs w:val="28"/>
          <w:lang w:eastAsia="ar-SA"/>
        </w:rPr>
      </w:pPr>
      <w:r w:rsidRPr="00B44230">
        <w:rPr>
          <w:rFonts w:eastAsia="Times New Roman"/>
          <w:b/>
          <w:kern w:val="0"/>
          <w:sz w:val="28"/>
          <w:szCs w:val="28"/>
          <w:lang w:eastAsia="ar-SA"/>
        </w:rPr>
        <w:t>ПОДОСИНОВСКАЯ РАЙОННАЯ ДУМА</w:t>
      </w:r>
    </w:p>
    <w:p w:rsidR="00B44230" w:rsidRPr="00B44230" w:rsidRDefault="00B44230" w:rsidP="00B44230">
      <w:pPr>
        <w:widowControl/>
        <w:autoSpaceDN/>
        <w:ind w:firstLine="0"/>
        <w:jc w:val="center"/>
        <w:rPr>
          <w:rFonts w:eastAsia="Times New Roman"/>
          <w:b/>
          <w:kern w:val="0"/>
          <w:sz w:val="28"/>
          <w:szCs w:val="28"/>
          <w:lang w:eastAsia="ar-SA"/>
        </w:rPr>
      </w:pPr>
      <w:r w:rsidRPr="00B44230">
        <w:rPr>
          <w:rFonts w:eastAsia="Times New Roman"/>
          <w:b/>
          <w:kern w:val="0"/>
          <w:sz w:val="28"/>
          <w:szCs w:val="28"/>
          <w:lang w:eastAsia="ar-SA"/>
        </w:rPr>
        <w:t>ШЕСТОГО СОЗЫВА</w:t>
      </w:r>
    </w:p>
    <w:p w:rsidR="00B44230" w:rsidRPr="00B44230" w:rsidRDefault="00B44230" w:rsidP="00B44230">
      <w:pPr>
        <w:widowControl/>
        <w:autoSpaceDN/>
        <w:ind w:firstLine="0"/>
        <w:jc w:val="center"/>
        <w:rPr>
          <w:rFonts w:eastAsia="Times New Roman"/>
          <w:b/>
          <w:kern w:val="0"/>
          <w:sz w:val="28"/>
          <w:szCs w:val="28"/>
          <w:lang w:eastAsia="ar-SA"/>
        </w:rPr>
      </w:pPr>
    </w:p>
    <w:p w:rsidR="00B44230" w:rsidRPr="00B44230" w:rsidRDefault="00B44230" w:rsidP="00B44230">
      <w:pPr>
        <w:widowControl/>
        <w:autoSpaceDN/>
        <w:ind w:firstLine="0"/>
        <w:jc w:val="center"/>
        <w:rPr>
          <w:rFonts w:eastAsia="Times New Roman"/>
          <w:b/>
          <w:kern w:val="0"/>
          <w:sz w:val="28"/>
          <w:szCs w:val="28"/>
          <w:lang w:eastAsia="ar-SA"/>
        </w:rPr>
      </w:pPr>
      <w:r w:rsidRPr="00B44230">
        <w:rPr>
          <w:rFonts w:eastAsia="Times New Roman"/>
          <w:b/>
          <w:kern w:val="0"/>
          <w:sz w:val="28"/>
          <w:szCs w:val="28"/>
          <w:lang w:eastAsia="ar-SA"/>
        </w:rPr>
        <w:t>РЕШЕНИЕ</w:t>
      </w:r>
    </w:p>
    <w:p w:rsidR="00B44230" w:rsidRPr="00B44230" w:rsidRDefault="00B44230" w:rsidP="00B44230">
      <w:pPr>
        <w:widowControl/>
        <w:autoSpaceDN/>
        <w:ind w:firstLine="0"/>
        <w:jc w:val="center"/>
        <w:rPr>
          <w:rFonts w:eastAsia="Times New Roman"/>
          <w:b/>
          <w:kern w:val="0"/>
          <w:sz w:val="28"/>
          <w:szCs w:val="28"/>
          <w:lang w:eastAsia="ar-SA"/>
        </w:rPr>
      </w:pPr>
    </w:p>
    <w:p w:rsidR="00B44230" w:rsidRPr="00B44230" w:rsidRDefault="00B44230" w:rsidP="00B44230">
      <w:pPr>
        <w:widowControl/>
        <w:autoSpaceDN/>
        <w:ind w:firstLine="0"/>
        <w:rPr>
          <w:rFonts w:eastAsia="Times New Roman"/>
          <w:kern w:val="0"/>
          <w:sz w:val="28"/>
          <w:szCs w:val="28"/>
          <w:lang w:eastAsia="ar-SA"/>
        </w:rPr>
      </w:pPr>
    </w:p>
    <w:p w:rsidR="00B44230" w:rsidRPr="00B44230" w:rsidRDefault="00B44230" w:rsidP="00B44230">
      <w:pPr>
        <w:widowControl/>
        <w:autoSpaceDN/>
        <w:ind w:firstLine="0"/>
        <w:rPr>
          <w:rFonts w:eastAsia="Times New Roman"/>
          <w:kern w:val="0"/>
          <w:sz w:val="28"/>
          <w:szCs w:val="28"/>
          <w:lang w:eastAsia="ar-SA"/>
        </w:rPr>
      </w:pPr>
      <w:r w:rsidRPr="00B44230">
        <w:rPr>
          <w:rFonts w:eastAsia="Times New Roman"/>
          <w:kern w:val="0"/>
          <w:sz w:val="28"/>
          <w:szCs w:val="28"/>
          <w:lang w:eastAsia="ar-SA"/>
        </w:rPr>
        <w:t>от 27.09.2024 № 42/155</w:t>
      </w:r>
    </w:p>
    <w:p w:rsidR="00B44230" w:rsidRPr="00B44230" w:rsidRDefault="00B44230" w:rsidP="00B44230">
      <w:pPr>
        <w:widowControl/>
        <w:autoSpaceDN/>
        <w:ind w:firstLine="0"/>
        <w:rPr>
          <w:rFonts w:eastAsia="Times New Roman"/>
          <w:kern w:val="0"/>
          <w:sz w:val="28"/>
          <w:szCs w:val="28"/>
          <w:lang w:eastAsia="ar-SA"/>
        </w:rPr>
      </w:pPr>
      <w:r w:rsidRPr="00B44230">
        <w:rPr>
          <w:rFonts w:eastAsia="Times New Roman"/>
          <w:kern w:val="0"/>
          <w:sz w:val="28"/>
          <w:szCs w:val="28"/>
          <w:lang w:eastAsia="ar-SA"/>
        </w:rPr>
        <w:t>пгт Подосиновец</w:t>
      </w:r>
    </w:p>
    <w:p w:rsidR="00B44230" w:rsidRPr="00B44230" w:rsidRDefault="00B44230" w:rsidP="00B44230">
      <w:pPr>
        <w:widowControl/>
        <w:autoSpaceDN/>
        <w:ind w:firstLine="0"/>
        <w:jc w:val="left"/>
        <w:rPr>
          <w:rFonts w:eastAsia="Times New Roman"/>
          <w:kern w:val="0"/>
          <w:sz w:val="28"/>
          <w:szCs w:val="28"/>
          <w:lang w:eastAsia="ar-SA"/>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5"/>
      </w:tblGrid>
      <w:tr w:rsidR="00B44230" w:rsidRPr="00B44230" w:rsidTr="00480817">
        <w:tc>
          <w:tcPr>
            <w:tcW w:w="4715" w:type="dxa"/>
          </w:tcPr>
          <w:p w:rsidR="00B44230" w:rsidRPr="00B44230" w:rsidRDefault="00B44230" w:rsidP="00B44230">
            <w:pPr>
              <w:widowControl/>
              <w:autoSpaceDN/>
              <w:ind w:firstLine="0"/>
              <w:rPr>
                <w:rFonts w:eastAsia="Times New Roman"/>
                <w:kern w:val="0"/>
                <w:sz w:val="28"/>
                <w:szCs w:val="28"/>
                <w:lang w:eastAsia="ar-SA"/>
              </w:rPr>
            </w:pPr>
            <w:r w:rsidRPr="00B44230">
              <w:rPr>
                <w:rFonts w:eastAsia="Times New Roman"/>
                <w:kern w:val="0"/>
                <w:sz w:val="28"/>
                <w:szCs w:val="28"/>
                <w:lang w:eastAsia="ar-SA"/>
              </w:rPr>
              <w:t>О принятии к осуществлению части полномочий по решению вопросов местного значения органов местного самоуправления Подосиновского городского поселения</w:t>
            </w:r>
          </w:p>
        </w:tc>
        <w:tc>
          <w:tcPr>
            <w:tcW w:w="4715" w:type="dxa"/>
          </w:tcPr>
          <w:p w:rsidR="00B44230" w:rsidRPr="00B44230" w:rsidRDefault="00B44230" w:rsidP="00B44230">
            <w:pPr>
              <w:widowControl/>
              <w:autoSpaceDN/>
              <w:ind w:firstLine="0"/>
              <w:jc w:val="left"/>
              <w:rPr>
                <w:rFonts w:eastAsia="Times New Roman"/>
                <w:kern w:val="0"/>
                <w:sz w:val="28"/>
                <w:szCs w:val="28"/>
                <w:lang w:eastAsia="ar-SA"/>
              </w:rPr>
            </w:pPr>
          </w:p>
        </w:tc>
      </w:tr>
    </w:tbl>
    <w:p w:rsidR="00B44230" w:rsidRPr="00B44230" w:rsidRDefault="00B44230" w:rsidP="00B44230">
      <w:pPr>
        <w:widowControl/>
        <w:autoSpaceDN/>
        <w:spacing w:line="240" w:lineRule="exact"/>
        <w:ind w:firstLine="0"/>
        <w:jc w:val="left"/>
        <w:rPr>
          <w:rFonts w:eastAsia="Times New Roman"/>
          <w:kern w:val="0"/>
          <w:sz w:val="28"/>
          <w:szCs w:val="28"/>
          <w:lang w:eastAsia="ar-SA"/>
        </w:rPr>
      </w:pPr>
    </w:p>
    <w:p w:rsidR="00B44230" w:rsidRPr="00B44230" w:rsidRDefault="00B44230" w:rsidP="00B44230">
      <w:pPr>
        <w:widowControl/>
        <w:autoSpaceDN/>
        <w:ind w:firstLine="0"/>
        <w:jc w:val="left"/>
        <w:rPr>
          <w:rFonts w:eastAsia="Times New Roman"/>
          <w:kern w:val="0"/>
          <w:sz w:val="28"/>
          <w:szCs w:val="28"/>
          <w:lang w:eastAsia="ar-SA"/>
        </w:rPr>
      </w:pPr>
    </w:p>
    <w:p w:rsidR="001E1487" w:rsidRDefault="00B44230" w:rsidP="00B44230">
      <w:pPr>
        <w:widowControl/>
        <w:autoSpaceDN/>
        <w:ind w:firstLine="709"/>
        <w:rPr>
          <w:rFonts w:eastAsia="Times New Roman"/>
          <w:kern w:val="0"/>
          <w:sz w:val="28"/>
          <w:szCs w:val="28"/>
          <w:lang w:eastAsia="ar-SA"/>
        </w:rPr>
      </w:pPr>
      <w:proofErr w:type="gramStart"/>
      <w:r w:rsidRPr="00B44230">
        <w:rPr>
          <w:rFonts w:eastAsia="Times New Roman"/>
          <w:kern w:val="0"/>
          <w:sz w:val="28"/>
          <w:szCs w:val="28"/>
          <w:lang w:eastAsia="ar-SA"/>
        </w:rPr>
        <w:t>В соответствии с частью 4 статьи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Подосиновский муниципальный район Кировской области, на основании решения Подосиновской поселковой Думы от 26.09.2024 № 25/95 «О передаче осуществления части полномочий органам местного самоуправления муниципального образования Подосиновский муниципальный район» Подосиновская районная Дума РЕШИЛА:</w:t>
      </w:r>
      <w:proofErr w:type="gramEnd"/>
    </w:p>
    <w:p w:rsidR="00B44230" w:rsidRPr="00B44230" w:rsidRDefault="00B44230" w:rsidP="00B44230">
      <w:pPr>
        <w:widowControl/>
        <w:autoSpaceDN/>
        <w:ind w:firstLine="709"/>
        <w:rPr>
          <w:rFonts w:eastAsia="Times New Roman"/>
          <w:kern w:val="0"/>
          <w:sz w:val="28"/>
          <w:szCs w:val="28"/>
          <w:lang w:eastAsia="ar-SA"/>
        </w:rPr>
      </w:pPr>
      <w:r w:rsidRPr="00B44230">
        <w:rPr>
          <w:rFonts w:eastAsia="Times New Roman"/>
          <w:kern w:val="0"/>
          <w:sz w:val="28"/>
          <w:szCs w:val="28"/>
          <w:lang w:eastAsia="ar-SA"/>
        </w:rPr>
        <w:t xml:space="preserve">1. </w:t>
      </w:r>
      <w:proofErr w:type="gramStart"/>
      <w:r w:rsidRPr="00B44230">
        <w:rPr>
          <w:rFonts w:eastAsia="Times New Roman"/>
          <w:kern w:val="0"/>
          <w:sz w:val="28"/>
          <w:szCs w:val="28"/>
          <w:lang w:eastAsia="ar-SA"/>
        </w:rPr>
        <w:t>Муниципальному образованию Подосиновский муниципальный район Кировской области в лице Администрации Подосиновского района принять к осуществлению часть полномочий органов местного самоуправления Подосиновского городского поселения</w:t>
      </w:r>
      <w:r w:rsidRPr="00B44230">
        <w:rPr>
          <w:rFonts w:asciiTheme="minorHAnsi" w:eastAsiaTheme="minorHAnsi" w:hAnsiTheme="minorHAnsi" w:cstheme="minorBidi"/>
          <w:kern w:val="0"/>
          <w:sz w:val="22"/>
          <w:szCs w:val="22"/>
          <w:lang w:eastAsia="en-US"/>
        </w:rPr>
        <w:t xml:space="preserve"> </w:t>
      </w:r>
      <w:r w:rsidRPr="00B44230">
        <w:rPr>
          <w:rFonts w:eastAsia="Times New Roman"/>
          <w:kern w:val="0"/>
          <w:sz w:val="28"/>
          <w:szCs w:val="28"/>
          <w:lang w:eastAsia="ar-SA"/>
        </w:rPr>
        <w:t>по решению вопросов местного значения  по реализации мероприятий, направленных на благоустройство населенных пунктов муниципального образования Подосиновское городское поселение, а именно полномочия на выполнение работ по устройству подвесной разборной пешеходной переправы через р. Пушма, дер. Тетеринская, Подосиновское городское</w:t>
      </w:r>
      <w:proofErr w:type="gramEnd"/>
      <w:r w:rsidRPr="00B44230">
        <w:rPr>
          <w:rFonts w:eastAsia="Times New Roman"/>
          <w:kern w:val="0"/>
          <w:sz w:val="28"/>
          <w:szCs w:val="28"/>
          <w:lang w:eastAsia="ar-SA"/>
        </w:rPr>
        <w:t xml:space="preserve"> поселение Подосиновского района Кировской области.</w:t>
      </w:r>
    </w:p>
    <w:p w:rsidR="00B44230" w:rsidRPr="00B44230" w:rsidRDefault="00B44230" w:rsidP="00B44230">
      <w:pPr>
        <w:widowControl/>
        <w:autoSpaceDN/>
        <w:ind w:firstLine="709"/>
        <w:rPr>
          <w:rFonts w:eastAsia="Times New Roman"/>
          <w:kern w:val="0"/>
          <w:sz w:val="28"/>
          <w:szCs w:val="28"/>
          <w:lang w:eastAsia="ar-SA"/>
        </w:rPr>
      </w:pPr>
      <w:r w:rsidRPr="00B44230">
        <w:rPr>
          <w:rFonts w:eastAsia="Times New Roman"/>
          <w:kern w:val="0"/>
          <w:sz w:val="28"/>
          <w:szCs w:val="28"/>
          <w:lang w:eastAsia="ar-SA"/>
        </w:rPr>
        <w:t xml:space="preserve">2. </w:t>
      </w:r>
      <w:proofErr w:type="gramStart"/>
      <w:r w:rsidRPr="00B44230">
        <w:rPr>
          <w:rFonts w:eastAsia="Times New Roman"/>
          <w:kern w:val="0"/>
          <w:sz w:val="28"/>
          <w:szCs w:val="28"/>
          <w:lang w:eastAsia="ar-SA"/>
        </w:rPr>
        <w:t xml:space="preserve">Администрации Подосиновского района Кировской области заключить соглашение с Администрацией Подосиновского городского поселения о передаче осуществления части полномочий органов местного самоуправления Подосиновского городского поселения по решению вопросов местного значения  по реализации мероприятий, направленных на благоустройство населенных пунктов муниципального образования Подосиновское городское поселение, а именно полномочия на выполнение </w:t>
      </w:r>
      <w:r w:rsidRPr="00B44230">
        <w:rPr>
          <w:rFonts w:eastAsia="Times New Roman"/>
          <w:kern w:val="0"/>
          <w:sz w:val="28"/>
          <w:szCs w:val="28"/>
          <w:lang w:eastAsia="ar-SA"/>
        </w:rPr>
        <w:lastRenderedPageBreak/>
        <w:t>работ по устройству подвесной разборной пешеходной переправы через р. Пушма, дер. Тетеринская, Подосиновское городское</w:t>
      </w:r>
      <w:proofErr w:type="gramEnd"/>
      <w:r w:rsidRPr="00B44230">
        <w:rPr>
          <w:rFonts w:eastAsia="Times New Roman"/>
          <w:kern w:val="0"/>
          <w:sz w:val="28"/>
          <w:szCs w:val="28"/>
          <w:lang w:eastAsia="ar-SA"/>
        </w:rPr>
        <w:t xml:space="preserve"> поселение Подосиновского района Кировской области.</w:t>
      </w:r>
    </w:p>
    <w:p w:rsidR="00B44230" w:rsidRPr="00B44230" w:rsidRDefault="00B44230" w:rsidP="00B44230">
      <w:pPr>
        <w:widowControl/>
        <w:suppressAutoHyphens w:val="0"/>
        <w:autoSpaceDE w:val="0"/>
        <w:adjustRightInd w:val="0"/>
        <w:ind w:firstLine="709"/>
        <w:rPr>
          <w:rFonts w:eastAsia="Times New Roman"/>
          <w:kern w:val="0"/>
          <w:sz w:val="28"/>
          <w:szCs w:val="28"/>
          <w:lang w:eastAsia="ar-SA"/>
        </w:rPr>
      </w:pPr>
      <w:r w:rsidRPr="00B44230">
        <w:rPr>
          <w:rFonts w:eastAsiaTheme="minorHAnsi"/>
          <w:kern w:val="0"/>
          <w:sz w:val="28"/>
          <w:szCs w:val="28"/>
          <w:lang w:eastAsia="en-US"/>
        </w:rPr>
        <w:t>3. Объем межбюджетных трансфертов, необходимых для осуществления передаваемых полномочий, определить в размере суммы средств, запланированных в бюджете Подосиновского городского поселения на соответствующие расходы в 2024 году</w:t>
      </w:r>
      <w:r w:rsidRPr="00B44230">
        <w:rPr>
          <w:rFonts w:eastAsia="Times New Roman"/>
          <w:kern w:val="0"/>
          <w:sz w:val="28"/>
          <w:szCs w:val="28"/>
          <w:lang w:eastAsia="ar-SA"/>
        </w:rPr>
        <w:t>.</w:t>
      </w:r>
    </w:p>
    <w:p w:rsidR="00B44230" w:rsidRPr="00B44230" w:rsidRDefault="00B44230" w:rsidP="00B44230">
      <w:pPr>
        <w:widowControl/>
        <w:autoSpaceDN/>
        <w:ind w:firstLine="709"/>
        <w:rPr>
          <w:rFonts w:eastAsia="Times New Roman"/>
          <w:kern w:val="0"/>
          <w:sz w:val="28"/>
          <w:szCs w:val="28"/>
          <w:lang w:eastAsia="ar-SA"/>
        </w:rPr>
      </w:pPr>
      <w:r w:rsidRPr="00B44230">
        <w:rPr>
          <w:rFonts w:eastAsia="Times New Roman"/>
          <w:kern w:val="0"/>
          <w:sz w:val="28"/>
          <w:szCs w:val="28"/>
          <w:lang w:eastAsia="ar-SA"/>
        </w:rPr>
        <w:t>4. Настоящее решение вступает в силу с момента его подписания.</w:t>
      </w:r>
    </w:p>
    <w:p w:rsidR="00B44230" w:rsidRPr="00B44230" w:rsidRDefault="00B44230" w:rsidP="00B44230">
      <w:pPr>
        <w:widowControl/>
        <w:autoSpaceDN/>
        <w:spacing w:line="276" w:lineRule="auto"/>
        <w:ind w:firstLine="709"/>
        <w:rPr>
          <w:rFonts w:eastAsia="Times New Roman"/>
          <w:kern w:val="0"/>
          <w:sz w:val="28"/>
          <w:szCs w:val="28"/>
          <w:lang w:eastAsia="ar-SA"/>
        </w:rPr>
      </w:pPr>
    </w:p>
    <w:p w:rsidR="00B44230" w:rsidRPr="00B44230" w:rsidRDefault="00B44230" w:rsidP="00B44230">
      <w:pPr>
        <w:widowControl/>
        <w:autoSpaceDN/>
        <w:ind w:firstLine="0"/>
        <w:rPr>
          <w:rFonts w:eastAsia="Times New Roman"/>
          <w:kern w:val="0"/>
          <w:sz w:val="28"/>
          <w:szCs w:val="28"/>
          <w:lang w:eastAsia="ar-SA"/>
        </w:rPr>
      </w:pPr>
    </w:p>
    <w:p w:rsidR="00B44230" w:rsidRPr="00B44230" w:rsidRDefault="00B44230" w:rsidP="00B44230">
      <w:pPr>
        <w:widowControl/>
        <w:autoSpaceDN/>
        <w:ind w:firstLine="0"/>
        <w:rPr>
          <w:rFonts w:eastAsia="Times New Roman"/>
          <w:kern w:val="0"/>
          <w:sz w:val="28"/>
          <w:szCs w:val="28"/>
          <w:lang w:eastAsia="ar-SA"/>
        </w:rPr>
      </w:pPr>
      <w:r w:rsidRPr="00B44230">
        <w:rPr>
          <w:rFonts w:eastAsia="Times New Roman"/>
          <w:kern w:val="0"/>
          <w:sz w:val="28"/>
          <w:szCs w:val="28"/>
          <w:lang w:eastAsia="ar-SA"/>
        </w:rPr>
        <w:t xml:space="preserve">Председатель </w:t>
      </w:r>
    </w:p>
    <w:p w:rsidR="00B44230" w:rsidRPr="00B44230" w:rsidRDefault="00B44230" w:rsidP="00B44230">
      <w:pPr>
        <w:widowControl/>
        <w:autoSpaceDN/>
        <w:ind w:firstLine="0"/>
        <w:rPr>
          <w:rFonts w:eastAsia="Times New Roman"/>
          <w:kern w:val="0"/>
          <w:sz w:val="28"/>
          <w:szCs w:val="28"/>
          <w:lang w:eastAsia="ar-SA"/>
        </w:rPr>
      </w:pPr>
      <w:r w:rsidRPr="00B44230">
        <w:rPr>
          <w:rFonts w:eastAsia="Times New Roman"/>
          <w:kern w:val="0"/>
          <w:sz w:val="28"/>
          <w:szCs w:val="28"/>
          <w:lang w:eastAsia="ar-SA"/>
        </w:rPr>
        <w:t>Подосиновской районной Думы    А.И. Третьяков</w:t>
      </w:r>
    </w:p>
    <w:p w:rsidR="00B44230" w:rsidRPr="00B44230" w:rsidRDefault="00B44230" w:rsidP="00B44230">
      <w:pPr>
        <w:widowControl/>
        <w:autoSpaceDN/>
        <w:ind w:firstLine="0"/>
        <w:rPr>
          <w:rFonts w:eastAsia="Times New Roman"/>
          <w:kern w:val="0"/>
          <w:sz w:val="28"/>
          <w:szCs w:val="28"/>
          <w:lang w:eastAsia="ar-SA"/>
        </w:rPr>
      </w:pPr>
    </w:p>
    <w:p w:rsidR="00B44230" w:rsidRPr="00B44230" w:rsidRDefault="00B44230" w:rsidP="00B44230">
      <w:pPr>
        <w:widowControl/>
        <w:autoSpaceDN/>
        <w:ind w:firstLine="0"/>
        <w:rPr>
          <w:rFonts w:eastAsia="Times New Roman"/>
          <w:kern w:val="0"/>
          <w:sz w:val="28"/>
          <w:szCs w:val="28"/>
          <w:lang w:eastAsia="ar-SA"/>
        </w:rPr>
      </w:pPr>
      <w:r w:rsidRPr="00B44230">
        <w:rPr>
          <w:rFonts w:eastAsia="Times New Roman"/>
          <w:kern w:val="0"/>
          <w:sz w:val="28"/>
          <w:szCs w:val="28"/>
          <w:lang w:eastAsia="ar-SA"/>
        </w:rPr>
        <w:t>Глава</w:t>
      </w:r>
    </w:p>
    <w:p w:rsidR="00B44230" w:rsidRPr="00B44230" w:rsidRDefault="00B44230" w:rsidP="00B44230">
      <w:pPr>
        <w:widowControl/>
        <w:autoSpaceDN/>
        <w:ind w:firstLine="0"/>
        <w:rPr>
          <w:rFonts w:eastAsia="Times New Roman"/>
          <w:kern w:val="0"/>
          <w:sz w:val="28"/>
          <w:szCs w:val="28"/>
          <w:lang w:eastAsia="ar-SA"/>
        </w:rPr>
      </w:pPr>
      <w:r w:rsidRPr="00B44230">
        <w:rPr>
          <w:rFonts w:eastAsia="Times New Roman"/>
          <w:kern w:val="0"/>
          <w:sz w:val="28"/>
          <w:szCs w:val="28"/>
          <w:lang w:eastAsia="ar-SA"/>
        </w:rPr>
        <w:t>Подосиновского района    Д.В. Копосов</w:t>
      </w:r>
    </w:p>
    <w:p w:rsidR="00B44230" w:rsidRPr="00B44230" w:rsidRDefault="00B44230" w:rsidP="00B44230">
      <w:pPr>
        <w:widowControl/>
        <w:autoSpaceDN/>
        <w:ind w:firstLine="0"/>
        <w:rPr>
          <w:rFonts w:eastAsia="Times New Roman"/>
          <w:kern w:val="0"/>
          <w:sz w:val="28"/>
          <w:szCs w:val="28"/>
          <w:lang w:eastAsia="ar-SA"/>
        </w:rPr>
      </w:pPr>
    </w:p>
    <w:p w:rsidR="00006EE8" w:rsidRDefault="00006EE8" w:rsidP="00A4259C">
      <w:pPr>
        <w:widowControl/>
        <w:shd w:val="clear" w:color="auto" w:fill="FFFFFF"/>
        <w:suppressAutoHyphens w:val="0"/>
        <w:autoSpaceDN/>
        <w:ind w:firstLine="0"/>
        <w:jc w:val="left"/>
        <w:rPr>
          <w:rFonts w:eastAsia="Times New Roman"/>
          <w:kern w:val="0"/>
          <w:szCs w:val="24"/>
          <w:lang w:eastAsia="ru-RU"/>
        </w:rPr>
      </w:pPr>
    </w:p>
    <w:p w:rsidR="00B57D26" w:rsidRDefault="00B57D26" w:rsidP="00A4259C">
      <w:pPr>
        <w:widowControl/>
        <w:shd w:val="clear" w:color="auto" w:fill="FFFFFF"/>
        <w:suppressAutoHyphens w:val="0"/>
        <w:autoSpaceDN/>
        <w:ind w:firstLine="0"/>
        <w:jc w:val="left"/>
        <w:rPr>
          <w:rFonts w:eastAsia="Times New Roman"/>
          <w:kern w:val="0"/>
          <w:szCs w:val="24"/>
          <w:lang w:eastAsia="ru-RU"/>
        </w:rPr>
      </w:pPr>
    </w:p>
    <w:p w:rsidR="00B57D26" w:rsidRDefault="00B57D26" w:rsidP="00A4259C">
      <w:pPr>
        <w:widowControl/>
        <w:shd w:val="clear" w:color="auto" w:fill="FFFFFF"/>
        <w:suppressAutoHyphens w:val="0"/>
        <w:autoSpaceDN/>
        <w:ind w:firstLine="0"/>
        <w:jc w:val="left"/>
        <w:rPr>
          <w:rFonts w:eastAsia="Times New Roman"/>
          <w:kern w:val="0"/>
          <w:szCs w:val="24"/>
          <w:lang w:eastAsia="ru-RU"/>
        </w:rPr>
      </w:pPr>
    </w:p>
    <w:p w:rsidR="00B57D26" w:rsidRDefault="00B57D26" w:rsidP="00A4259C">
      <w:pPr>
        <w:widowControl/>
        <w:shd w:val="clear" w:color="auto" w:fill="FFFFFF"/>
        <w:suppressAutoHyphens w:val="0"/>
        <w:autoSpaceDN/>
        <w:ind w:firstLine="0"/>
        <w:jc w:val="left"/>
        <w:rPr>
          <w:rFonts w:eastAsia="Times New Roman"/>
          <w:kern w:val="0"/>
          <w:szCs w:val="24"/>
          <w:lang w:eastAsia="ru-RU"/>
        </w:rPr>
      </w:pPr>
    </w:p>
    <w:p w:rsidR="00B57D26" w:rsidRDefault="00B57D26" w:rsidP="00A4259C">
      <w:pPr>
        <w:widowControl/>
        <w:shd w:val="clear" w:color="auto" w:fill="FFFFFF"/>
        <w:suppressAutoHyphens w:val="0"/>
        <w:autoSpaceDN/>
        <w:ind w:firstLine="0"/>
        <w:jc w:val="left"/>
        <w:rPr>
          <w:rFonts w:eastAsia="Times New Roman"/>
          <w:kern w:val="0"/>
          <w:szCs w:val="24"/>
          <w:lang w:eastAsia="ru-RU"/>
        </w:rPr>
      </w:pPr>
    </w:p>
    <w:p w:rsidR="00B57D26" w:rsidRDefault="00B57D26" w:rsidP="00A4259C">
      <w:pPr>
        <w:widowControl/>
        <w:shd w:val="clear" w:color="auto" w:fill="FFFFFF"/>
        <w:suppressAutoHyphens w:val="0"/>
        <w:autoSpaceDN/>
        <w:ind w:firstLine="0"/>
        <w:jc w:val="left"/>
        <w:rPr>
          <w:rFonts w:eastAsia="Times New Roman"/>
          <w:kern w:val="0"/>
          <w:szCs w:val="24"/>
          <w:lang w:eastAsia="ru-RU"/>
        </w:rPr>
      </w:pPr>
    </w:p>
    <w:p w:rsidR="00B57D26" w:rsidRDefault="00B57D26" w:rsidP="00A4259C">
      <w:pPr>
        <w:widowControl/>
        <w:shd w:val="clear" w:color="auto" w:fill="FFFFFF"/>
        <w:suppressAutoHyphens w:val="0"/>
        <w:autoSpaceDN/>
        <w:ind w:firstLine="0"/>
        <w:jc w:val="left"/>
        <w:rPr>
          <w:rFonts w:eastAsia="Times New Roman"/>
          <w:kern w:val="0"/>
          <w:szCs w:val="24"/>
          <w:lang w:eastAsia="ru-RU"/>
        </w:rPr>
      </w:pPr>
    </w:p>
    <w:p w:rsidR="00B57D26" w:rsidRDefault="00B57D26" w:rsidP="00A4259C">
      <w:pPr>
        <w:widowControl/>
        <w:shd w:val="clear" w:color="auto" w:fill="FFFFFF"/>
        <w:suppressAutoHyphens w:val="0"/>
        <w:autoSpaceDN/>
        <w:ind w:firstLine="0"/>
        <w:jc w:val="left"/>
        <w:rPr>
          <w:rFonts w:eastAsia="Times New Roman"/>
          <w:kern w:val="0"/>
          <w:szCs w:val="24"/>
          <w:lang w:eastAsia="ru-RU"/>
        </w:rPr>
      </w:pPr>
    </w:p>
    <w:p w:rsidR="00B57D26" w:rsidRDefault="00B57D26" w:rsidP="00A4259C">
      <w:pPr>
        <w:widowControl/>
        <w:shd w:val="clear" w:color="auto" w:fill="FFFFFF"/>
        <w:suppressAutoHyphens w:val="0"/>
        <w:autoSpaceDN/>
        <w:ind w:firstLine="0"/>
        <w:jc w:val="left"/>
        <w:rPr>
          <w:rFonts w:eastAsia="Times New Roman"/>
          <w:kern w:val="0"/>
          <w:szCs w:val="24"/>
          <w:lang w:eastAsia="ru-RU"/>
        </w:rPr>
      </w:pPr>
    </w:p>
    <w:p w:rsidR="00B57D26" w:rsidRDefault="00B57D26" w:rsidP="00A4259C">
      <w:pPr>
        <w:widowControl/>
        <w:shd w:val="clear" w:color="auto" w:fill="FFFFFF"/>
        <w:suppressAutoHyphens w:val="0"/>
        <w:autoSpaceDN/>
        <w:ind w:firstLine="0"/>
        <w:jc w:val="left"/>
        <w:rPr>
          <w:rFonts w:eastAsia="Times New Roman"/>
          <w:kern w:val="0"/>
          <w:szCs w:val="24"/>
          <w:lang w:eastAsia="ru-RU"/>
        </w:rPr>
      </w:pPr>
    </w:p>
    <w:p w:rsidR="00B57D26" w:rsidRDefault="00B57D26" w:rsidP="00A4259C">
      <w:pPr>
        <w:widowControl/>
        <w:shd w:val="clear" w:color="auto" w:fill="FFFFFF"/>
        <w:suppressAutoHyphens w:val="0"/>
        <w:autoSpaceDN/>
        <w:ind w:firstLine="0"/>
        <w:jc w:val="left"/>
        <w:rPr>
          <w:rFonts w:eastAsia="Times New Roman"/>
          <w:kern w:val="0"/>
          <w:szCs w:val="24"/>
          <w:lang w:eastAsia="ru-RU"/>
        </w:rPr>
      </w:pPr>
    </w:p>
    <w:p w:rsidR="00B57D26" w:rsidRDefault="00B57D26" w:rsidP="00A4259C">
      <w:pPr>
        <w:widowControl/>
        <w:shd w:val="clear" w:color="auto" w:fill="FFFFFF"/>
        <w:suppressAutoHyphens w:val="0"/>
        <w:autoSpaceDN/>
        <w:ind w:firstLine="0"/>
        <w:jc w:val="left"/>
        <w:rPr>
          <w:rFonts w:eastAsia="Times New Roman"/>
          <w:kern w:val="0"/>
          <w:szCs w:val="24"/>
          <w:lang w:eastAsia="ru-RU"/>
        </w:rPr>
      </w:pPr>
    </w:p>
    <w:p w:rsidR="00B57D26" w:rsidRDefault="00B57D26" w:rsidP="00A4259C">
      <w:pPr>
        <w:widowControl/>
        <w:shd w:val="clear" w:color="auto" w:fill="FFFFFF"/>
        <w:suppressAutoHyphens w:val="0"/>
        <w:autoSpaceDN/>
        <w:ind w:firstLine="0"/>
        <w:jc w:val="left"/>
        <w:rPr>
          <w:rFonts w:eastAsia="Times New Roman"/>
          <w:kern w:val="0"/>
          <w:szCs w:val="24"/>
          <w:lang w:eastAsia="ru-RU"/>
        </w:rPr>
      </w:pPr>
    </w:p>
    <w:p w:rsidR="00B57D26" w:rsidRDefault="00B57D26" w:rsidP="00A4259C">
      <w:pPr>
        <w:widowControl/>
        <w:shd w:val="clear" w:color="auto" w:fill="FFFFFF"/>
        <w:suppressAutoHyphens w:val="0"/>
        <w:autoSpaceDN/>
        <w:ind w:firstLine="0"/>
        <w:jc w:val="left"/>
        <w:rPr>
          <w:rFonts w:eastAsia="Times New Roman"/>
          <w:kern w:val="0"/>
          <w:szCs w:val="24"/>
          <w:lang w:eastAsia="ru-RU"/>
        </w:rPr>
      </w:pPr>
    </w:p>
    <w:p w:rsidR="00B57D26" w:rsidRDefault="00B57D26" w:rsidP="00A4259C">
      <w:pPr>
        <w:widowControl/>
        <w:shd w:val="clear" w:color="auto" w:fill="FFFFFF"/>
        <w:suppressAutoHyphens w:val="0"/>
        <w:autoSpaceDN/>
        <w:ind w:firstLine="0"/>
        <w:jc w:val="left"/>
        <w:rPr>
          <w:rFonts w:eastAsia="Times New Roman"/>
          <w:kern w:val="0"/>
          <w:szCs w:val="24"/>
          <w:lang w:eastAsia="ru-RU"/>
        </w:rPr>
      </w:pPr>
    </w:p>
    <w:p w:rsidR="00B57D26" w:rsidRDefault="00B57D26" w:rsidP="00A4259C">
      <w:pPr>
        <w:widowControl/>
        <w:shd w:val="clear" w:color="auto" w:fill="FFFFFF"/>
        <w:suppressAutoHyphens w:val="0"/>
        <w:autoSpaceDN/>
        <w:ind w:firstLine="0"/>
        <w:jc w:val="left"/>
        <w:rPr>
          <w:rFonts w:eastAsia="Times New Roman"/>
          <w:kern w:val="0"/>
          <w:szCs w:val="24"/>
          <w:lang w:eastAsia="ru-RU"/>
        </w:rPr>
      </w:pPr>
    </w:p>
    <w:p w:rsidR="00B57D26" w:rsidRDefault="00B57D26" w:rsidP="00A4259C">
      <w:pPr>
        <w:widowControl/>
        <w:shd w:val="clear" w:color="auto" w:fill="FFFFFF"/>
        <w:suppressAutoHyphens w:val="0"/>
        <w:autoSpaceDN/>
        <w:ind w:firstLine="0"/>
        <w:jc w:val="left"/>
        <w:rPr>
          <w:rFonts w:eastAsia="Times New Roman"/>
          <w:kern w:val="0"/>
          <w:szCs w:val="24"/>
          <w:lang w:eastAsia="ru-RU"/>
        </w:rPr>
      </w:pPr>
    </w:p>
    <w:p w:rsidR="00B57D26" w:rsidRDefault="00B57D26" w:rsidP="00A4259C">
      <w:pPr>
        <w:widowControl/>
        <w:shd w:val="clear" w:color="auto" w:fill="FFFFFF"/>
        <w:suppressAutoHyphens w:val="0"/>
        <w:autoSpaceDN/>
        <w:ind w:firstLine="0"/>
        <w:jc w:val="left"/>
        <w:rPr>
          <w:rFonts w:eastAsia="Times New Roman"/>
          <w:kern w:val="0"/>
          <w:szCs w:val="24"/>
          <w:lang w:eastAsia="ru-RU"/>
        </w:rPr>
      </w:pPr>
    </w:p>
    <w:p w:rsidR="00B57D26" w:rsidRDefault="00B57D26" w:rsidP="00A4259C">
      <w:pPr>
        <w:widowControl/>
        <w:shd w:val="clear" w:color="auto" w:fill="FFFFFF"/>
        <w:suppressAutoHyphens w:val="0"/>
        <w:autoSpaceDN/>
        <w:ind w:firstLine="0"/>
        <w:jc w:val="left"/>
        <w:rPr>
          <w:rFonts w:eastAsia="Times New Roman"/>
          <w:kern w:val="0"/>
          <w:szCs w:val="24"/>
          <w:lang w:eastAsia="ru-RU"/>
        </w:rPr>
      </w:pPr>
    </w:p>
    <w:p w:rsidR="00B57D26" w:rsidRDefault="00B57D26" w:rsidP="00A4259C">
      <w:pPr>
        <w:widowControl/>
        <w:shd w:val="clear" w:color="auto" w:fill="FFFFFF"/>
        <w:suppressAutoHyphens w:val="0"/>
        <w:autoSpaceDN/>
        <w:ind w:firstLine="0"/>
        <w:jc w:val="left"/>
        <w:rPr>
          <w:rFonts w:eastAsia="Times New Roman"/>
          <w:kern w:val="0"/>
          <w:szCs w:val="24"/>
          <w:lang w:eastAsia="ru-RU"/>
        </w:rPr>
      </w:pPr>
    </w:p>
    <w:p w:rsidR="00B57D26" w:rsidRDefault="00B57D26" w:rsidP="00A4259C">
      <w:pPr>
        <w:widowControl/>
        <w:shd w:val="clear" w:color="auto" w:fill="FFFFFF"/>
        <w:suppressAutoHyphens w:val="0"/>
        <w:autoSpaceDN/>
        <w:ind w:firstLine="0"/>
        <w:jc w:val="left"/>
        <w:rPr>
          <w:rFonts w:eastAsia="Times New Roman"/>
          <w:kern w:val="0"/>
          <w:szCs w:val="24"/>
          <w:lang w:eastAsia="ru-RU"/>
        </w:rPr>
      </w:pPr>
    </w:p>
    <w:p w:rsidR="00B57D26" w:rsidRDefault="00B57D26" w:rsidP="00A4259C">
      <w:pPr>
        <w:widowControl/>
        <w:shd w:val="clear" w:color="auto" w:fill="FFFFFF"/>
        <w:suppressAutoHyphens w:val="0"/>
        <w:autoSpaceDN/>
        <w:ind w:firstLine="0"/>
        <w:jc w:val="left"/>
        <w:rPr>
          <w:rFonts w:eastAsia="Times New Roman"/>
          <w:kern w:val="0"/>
          <w:szCs w:val="24"/>
          <w:lang w:eastAsia="ru-RU"/>
        </w:rPr>
      </w:pPr>
    </w:p>
    <w:p w:rsidR="00B57D26" w:rsidRDefault="00B57D26" w:rsidP="00A4259C">
      <w:pPr>
        <w:widowControl/>
        <w:shd w:val="clear" w:color="auto" w:fill="FFFFFF"/>
        <w:suppressAutoHyphens w:val="0"/>
        <w:autoSpaceDN/>
        <w:ind w:firstLine="0"/>
        <w:jc w:val="left"/>
        <w:rPr>
          <w:rFonts w:eastAsia="Times New Roman"/>
          <w:kern w:val="0"/>
          <w:szCs w:val="24"/>
          <w:lang w:eastAsia="ru-RU"/>
        </w:rPr>
      </w:pPr>
    </w:p>
    <w:p w:rsidR="00B57D26" w:rsidRDefault="00B57D26" w:rsidP="00A4259C">
      <w:pPr>
        <w:widowControl/>
        <w:shd w:val="clear" w:color="auto" w:fill="FFFFFF"/>
        <w:suppressAutoHyphens w:val="0"/>
        <w:autoSpaceDN/>
        <w:ind w:firstLine="0"/>
        <w:jc w:val="left"/>
        <w:rPr>
          <w:rFonts w:eastAsia="Times New Roman"/>
          <w:kern w:val="0"/>
          <w:szCs w:val="24"/>
          <w:lang w:eastAsia="ru-RU"/>
        </w:rPr>
      </w:pPr>
    </w:p>
    <w:p w:rsidR="00B57D26" w:rsidRDefault="00B57D26" w:rsidP="00A4259C">
      <w:pPr>
        <w:widowControl/>
        <w:shd w:val="clear" w:color="auto" w:fill="FFFFFF"/>
        <w:suppressAutoHyphens w:val="0"/>
        <w:autoSpaceDN/>
        <w:ind w:firstLine="0"/>
        <w:jc w:val="left"/>
        <w:rPr>
          <w:rFonts w:eastAsia="Times New Roman"/>
          <w:kern w:val="0"/>
          <w:szCs w:val="24"/>
          <w:lang w:eastAsia="ru-RU"/>
        </w:rPr>
      </w:pPr>
    </w:p>
    <w:p w:rsidR="00B57D26" w:rsidRDefault="00B57D26" w:rsidP="00A4259C">
      <w:pPr>
        <w:widowControl/>
        <w:shd w:val="clear" w:color="auto" w:fill="FFFFFF"/>
        <w:suppressAutoHyphens w:val="0"/>
        <w:autoSpaceDN/>
        <w:ind w:firstLine="0"/>
        <w:jc w:val="left"/>
        <w:rPr>
          <w:rFonts w:eastAsia="Times New Roman"/>
          <w:kern w:val="0"/>
          <w:szCs w:val="24"/>
          <w:lang w:eastAsia="ru-RU"/>
        </w:rPr>
      </w:pPr>
    </w:p>
    <w:p w:rsidR="00B57D26" w:rsidRDefault="00B57D26" w:rsidP="00A4259C">
      <w:pPr>
        <w:widowControl/>
        <w:shd w:val="clear" w:color="auto" w:fill="FFFFFF"/>
        <w:suppressAutoHyphens w:val="0"/>
        <w:autoSpaceDN/>
        <w:ind w:firstLine="0"/>
        <w:jc w:val="left"/>
        <w:rPr>
          <w:rFonts w:eastAsia="Times New Roman"/>
          <w:kern w:val="0"/>
          <w:szCs w:val="24"/>
          <w:lang w:eastAsia="ru-RU"/>
        </w:rPr>
      </w:pPr>
    </w:p>
    <w:p w:rsidR="00B57D26" w:rsidRDefault="00B57D26" w:rsidP="00A4259C">
      <w:pPr>
        <w:widowControl/>
        <w:shd w:val="clear" w:color="auto" w:fill="FFFFFF"/>
        <w:suppressAutoHyphens w:val="0"/>
        <w:autoSpaceDN/>
        <w:ind w:firstLine="0"/>
        <w:jc w:val="left"/>
        <w:rPr>
          <w:rFonts w:eastAsia="Times New Roman"/>
          <w:kern w:val="0"/>
          <w:szCs w:val="24"/>
          <w:lang w:eastAsia="ru-RU"/>
        </w:rPr>
      </w:pPr>
    </w:p>
    <w:p w:rsidR="00B57D26" w:rsidRDefault="00B57D26" w:rsidP="00A4259C">
      <w:pPr>
        <w:widowControl/>
        <w:shd w:val="clear" w:color="auto" w:fill="FFFFFF"/>
        <w:suppressAutoHyphens w:val="0"/>
        <w:autoSpaceDN/>
        <w:ind w:firstLine="0"/>
        <w:jc w:val="left"/>
        <w:rPr>
          <w:rFonts w:eastAsia="Times New Roman"/>
          <w:kern w:val="0"/>
          <w:szCs w:val="24"/>
          <w:lang w:eastAsia="ru-RU"/>
        </w:rPr>
      </w:pPr>
    </w:p>
    <w:p w:rsidR="00F54BD7" w:rsidRDefault="00F54BD7" w:rsidP="00A4259C">
      <w:pPr>
        <w:widowControl/>
        <w:shd w:val="clear" w:color="auto" w:fill="FFFFFF"/>
        <w:suppressAutoHyphens w:val="0"/>
        <w:autoSpaceDN/>
        <w:ind w:firstLine="0"/>
        <w:jc w:val="left"/>
        <w:rPr>
          <w:rFonts w:eastAsia="Times New Roman"/>
          <w:kern w:val="0"/>
          <w:szCs w:val="24"/>
          <w:lang w:eastAsia="ru-RU"/>
        </w:rPr>
      </w:pPr>
    </w:p>
    <w:p w:rsidR="00F54BD7" w:rsidRDefault="00F54BD7" w:rsidP="00A4259C">
      <w:pPr>
        <w:widowControl/>
        <w:shd w:val="clear" w:color="auto" w:fill="FFFFFF"/>
        <w:suppressAutoHyphens w:val="0"/>
        <w:autoSpaceDN/>
        <w:ind w:firstLine="0"/>
        <w:jc w:val="left"/>
        <w:rPr>
          <w:rFonts w:eastAsia="Times New Roman"/>
          <w:kern w:val="0"/>
          <w:szCs w:val="24"/>
          <w:lang w:eastAsia="ru-RU"/>
        </w:rPr>
      </w:pPr>
    </w:p>
    <w:p w:rsidR="00006EE8" w:rsidRDefault="00006EE8" w:rsidP="00A4259C">
      <w:pPr>
        <w:widowControl/>
        <w:shd w:val="clear" w:color="auto" w:fill="FFFFFF"/>
        <w:suppressAutoHyphens w:val="0"/>
        <w:autoSpaceDN/>
        <w:ind w:firstLine="0"/>
        <w:jc w:val="left"/>
        <w:rPr>
          <w:rFonts w:eastAsia="Times New Roman"/>
          <w:kern w:val="0"/>
          <w:szCs w:val="24"/>
          <w:lang w:eastAsia="ru-RU"/>
        </w:rPr>
      </w:pPr>
    </w:p>
    <w:p w:rsidR="00B57D26" w:rsidRPr="00B57D26" w:rsidRDefault="00B57D26" w:rsidP="00B57D26">
      <w:pPr>
        <w:widowControl/>
        <w:suppressAutoHyphens w:val="0"/>
        <w:autoSpaceDN/>
        <w:ind w:firstLine="0"/>
        <w:jc w:val="center"/>
        <w:rPr>
          <w:rFonts w:eastAsia="Times New Roman"/>
          <w:b/>
          <w:kern w:val="0"/>
          <w:sz w:val="28"/>
          <w:szCs w:val="28"/>
          <w:lang w:eastAsia="ru-RU"/>
        </w:rPr>
      </w:pPr>
      <w:r>
        <w:rPr>
          <w:rFonts w:eastAsia="Times New Roman"/>
          <w:b/>
          <w:noProof/>
          <w:kern w:val="0"/>
          <w:sz w:val="28"/>
          <w:szCs w:val="28"/>
          <w:lang w:eastAsia="ru-RU"/>
        </w:rPr>
        <w:lastRenderedPageBreak/>
        <w:drawing>
          <wp:inline distT="0" distB="0" distL="0" distR="0">
            <wp:extent cx="539750" cy="68326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683260"/>
                    </a:xfrm>
                    <a:prstGeom prst="rect">
                      <a:avLst/>
                    </a:prstGeom>
                    <a:solidFill>
                      <a:srgbClr val="FFFFFF"/>
                    </a:solidFill>
                    <a:ln>
                      <a:noFill/>
                    </a:ln>
                  </pic:spPr>
                </pic:pic>
              </a:graphicData>
            </a:graphic>
          </wp:inline>
        </w:drawing>
      </w:r>
    </w:p>
    <w:p w:rsidR="00B57D26" w:rsidRPr="00B57D26" w:rsidRDefault="00B57D26" w:rsidP="00B57D26">
      <w:pPr>
        <w:widowControl/>
        <w:suppressAutoHyphens w:val="0"/>
        <w:autoSpaceDN/>
        <w:ind w:firstLine="0"/>
        <w:jc w:val="left"/>
        <w:rPr>
          <w:rFonts w:eastAsia="Times New Roman"/>
          <w:b/>
          <w:kern w:val="0"/>
          <w:sz w:val="28"/>
          <w:szCs w:val="28"/>
          <w:lang w:eastAsia="ru-RU"/>
        </w:rPr>
      </w:pPr>
    </w:p>
    <w:p w:rsidR="00B57D26" w:rsidRPr="00B57D26" w:rsidRDefault="00B57D26" w:rsidP="00B57D26">
      <w:pPr>
        <w:widowControl/>
        <w:suppressAutoHyphens w:val="0"/>
        <w:autoSpaceDN/>
        <w:ind w:firstLine="0"/>
        <w:jc w:val="center"/>
        <w:rPr>
          <w:rFonts w:eastAsia="Times New Roman"/>
          <w:b/>
          <w:kern w:val="0"/>
          <w:sz w:val="28"/>
          <w:szCs w:val="28"/>
          <w:lang w:eastAsia="ru-RU"/>
        </w:rPr>
      </w:pPr>
      <w:r w:rsidRPr="00B57D26">
        <w:rPr>
          <w:rFonts w:eastAsia="Times New Roman"/>
          <w:b/>
          <w:kern w:val="0"/>
          <w:sz w:val="28"/>
          <w:szCs w:val="28"/>
          <w:lang w:eastAsia="ru-RU"/>
        </w:rPr>
        <w:t>ПОДОСИНОВСКАЯ РАЙОННАЯ ДУМА</w:t>
      </w:r>
    </w:p>
    <w:p w:rsidR="00B57D26" w:rsidRPr="00B57D26" w:rsidRDefault="00B57D26" w:rsidP="00B57D26">
      <w:pPr>
        <w:widowControl/>
        <w:suppressAutoHyphens w:val="0"/>
        <w:autoSpaceDN/>
        <w:ind w:firstLine="0"/>
        <w:jc w:val="center"/>
        <w:rPr>
          <w:rFonts w:eastAsia="Times New Roman"/>
          <w:b/>
          <w:kern w:val="0"/>
          <w:sz w:val="28"/>
          <w:szCs w:val="28"/>
          <w:lang w:eastAsia="ru-RU"/>
        </w:rPr>
      </w:pPr>
      <w:r w:rsidRPr="00B57D26">
        <w:rPr>
          <w:rFonts w:eastAsia="Times New Roman"/>
          <w:b/>
          <w:kern w:val="0"/>
          <w:sz w:val="28"/>
          <w:szCs w:val="28"/>
          <w:lang w:eastAsia="ru-RU"/>
        </w:rPr>
        <w:t>ШЕСТОГО СОЗЫВА</w:t>
      </w:r>
    </w:p>
    <w:p w:rsidR="00B57D26" w:rsidRPr="00B57D26" w:rsidRDefault="00B57D26" w:rsidP="00B57D26">
      <w:pPr>
        <w:widowControl/>
        <w:suppressAutoHyphens w:val="0"/>
        <w:autoSpaceDN/>
        <w:ind w:firstLine="0"/>
        <w:jc w:val="center"/>
        <w:rPr>
          <w:rFonts w:eastAsia="Times New Roman"/>
          <w:b/>
          <w:kern w:val="0"/>
          <w:sz w:val="28"/>
          <w:szCs w:val="28"/>
          <w:lang w:eastAsia="ru-RU"/>
        </w:rPr>
      </w:pPr>
    </w:p>
    <w:p w:rsidR="00B57D26" w:rsidRPr="00B57D26" w:rsidRDefault="00B57D26" w:rsidP="00B57D26">
      <w:pPr>
        <w:widowControl/>
        <w:suppressAutoHyphens w:val="0"/>
        <w:autoSpaceDN/>
        <w:ind w:firstLine="0"/>
        <w:jc w:val="center"/>
        <w:rPr>
          <w:rFonts w:eastAsia="Times New Roman"/>
          <w:b/>
          <w:kern w:val="0"/>
          <w:sz w:val="28"/>
          <w:szCs w:val="28"/>
          <w:lang w:eastAsia="ru-RU"/>
        </w:rPr>
      </w:pPr>
      <w:r w:rsidRPr="00B57D26">
        <w:rPr>
          <w:rFonts w:eastAsia="Times New Roman"/>
          <w:b/>
          <w:kern w:val="0"/>
          <w:sz w:val="28"/>
          <w:szCs w:val="28"/>
          <w:lang w:eastAsia="ru-RU"/>
        </w:rPr>
        <w:t>РЕШЕНИЕ</w:t>
      </w:r>
    </w:p>
    <w:p w:rsidR="00B57D26" w:rsidRPr="00B57D26" w:rsidRDefault="00B57D26" w:rsidP="00B57D26">
      <w:pPr>
        <w:widowControl/>
        <w:suppressAutoHyphens w:val="0"/>
        <w:autoSpaceDN/>
        <w:ind w:firstLine="0"/>
        <w:jc w:val="center"/>
        <w:rPr>
          <w:rFonts w:eastAsia="Times New Roman"/>
          <w:b/>
          <w:kern w:val="0"/>
          <w:sz w:val="28"/>
          <w:szCs w:val="28"/>
          <w:lang w:eastAsia="ru-RU"/>
        </w:rPr>
      </w:pPr>
    </w:p>
    <w:p w:rsidR="00B57D26" w:rsidRPr="00B57D26" w:rsidRDefault="00B57D26" w:rsidP="00B57D26">
      <w:pPr>
        <w:widowControl/>
        <w:suppressAutoHyphens w:val="0"/>
        <w:autoSpaceDN/>
        <w:ind w:firstLine="0"/>
        <w:jc w:val="left"/>
        <w:rPr>
          <w:rFonts w:eastAsia="Times New Roman"/>
          <w:kern w:val="0"/>
          <w:sz w:val="28"/>
          <w:szCs w:val="28"/>
          <w:lang w:eastAsia="ru-RU"/>
        </w:rPr>
      </w:pPr>
    </w:p>
    <w:p w:rsidR="00B57D26" w:rsidRPr="00B57D26" w:rsidRDefault="00B57D26" w:rsidP="00B57D26">
      <w:pPr>
        <w:widowControl/>
        <w:suppressAutoHyphens w:val="0"/>
        <w:autoSpaceDN/>
        <w:ind w:firstLine="0"/>
        <w:jc w:val="left"/>
        <w:rPr>
          <w:rFonts w:eastAsia="Times New Roman"/>
          <w:kern w:val="0"/>
          <w:sz w:val="28"/>
          <w:szCs w:val="28"/>
          <w:lang w:eastAsia="ru-RU"/>
        </w:rPr>
      </w:pPr>
    </w:p>
    <w:p w:rsidR="00B57D26" w:rsidRPr="00B57D26" w:rsidRDefault="00B57D26" w:rsidP="00B57D26">
      <w:pPr>
        <w:widowControl/>
        <w:suppressAutoHyphens w:val="0"/>
        <w:autoSpaceDN/>
        <w:ind w:firstLine="0"/>
        <w:jc w:val="left"/>
        <w:rPr>
          <w:rFonts w:eastAsia="Times New Roman"/>
          <w:kern w:val="0"/>
          <w:sz w:val="28"/>
          <w:szCs w:val="28"/>
          <w:lang w:eastAsia="ru-RU"/>
        </w:rPr>
      </w:pPr>
      <w:r w:rsidRPr="00B57D26">
        <w:rPr>
          <w:rFonts w:eastAsia="Times New Roman"/>
          <w:kern w:val="0"/>
          <w:sz w:val="28"/>
          <w:szCs w:val="28"/>
          <w:lang w:eastAsia="ru-RU"/>
        </w:rPr>
        <w:t>от 27.09.2024 № 42/156</w:t>
      </w:r>
    </w:p>
    <w:p w:rsidR="00B57D26" w:rsidRPr="00B57D26" w:rsidRDefault="00B57D26" w:rsidP="00B57D26">
      <w:pPr>
        <w:widowControl/>
        <w:suppressAutoHyphens w:val="0"/>
        <w:autoSpaceDN/>
        <w:ind w:firstLine="0"/>
        <w:jc w:val="left"/>
        <w:rPr>
          <w:rFonts w:eastAsia="Times New Roman"/>
          <w:kern w:val="0"/>
          <w:sz w:val="28"/>
          <w:szCs w:val="28"/>
          <w:lang w:eastAsia="ru-RU"/>
        </w:rPr>
      </w:pPr>
      <w:r w:rsidRPr="00B57D26">
        <w:rPr>
          <w:rFonts w:eastAsia="Times New Roman"/>
          <w:kern w:val="0"/>
          <w:sz w:val="28"/>
          <w:szCs w:val="28"/>
          <w:lang w:eastAsia="ru-RU"/>
        </w:rPr>
        <w:t>пгт Подосиновец</w:t>
      </w:r>
    </w:p>
    <w:p w:rsidR="00B57D26" w:rsidRPr="00B57D26" w:rsidRDefault="00B57D26" w:rsidP="00B57D26">
      <w:pPr>
        <w:widowControl/>
        <w:suppressAutoHyphens w:val="0"/>
        <w:autoSpaceDN/>
        <w:ind w:firstLine="0"/>
        <w:jc w:val="left"/>
        <w:rPr>
          <w:rFonts w:eastAsia="Times New Roman"/>
          <w:kern w:val="0"/>
          <w:sz w:val="28"/>
          <w:szCs w:val="28"/>
          <w:lang w:eastAsia="ru-RU"/>
        </w:rPr>
      </w:pPr>
    </w:p>
    <w:tbl>
      <w:tblPr>
        <w:tblW w:w="9747" w:type="dxa"/>
        <w:tblLook w:val="04A0" w:firstRow="1" w:lastRow="0" w:firstColumn="1" w:lastColumn="0" w:noHBand="0" w:noVBand="1"/>
      </w:tblPr>
      <w:tblGrid>
        <w:gridCol w:w="5778"/>
        <w:gridCol w:w="3969"/>
      </w:tblGrid>
      <w:tr w:rsidR="00B57D26" w:rsidRPr="00B57D26" w:rsidTr="00480817">
        <w:tc>
          <w:tcPr>
            <w:tcW w:w="5778" w:type="dxa"/>
            <w:shd w:val="clear" w:color="auto" w:fill="auto"/>
          </w:tcPr>
          <w:p w:rsidR="00B57D26" w:rsidRPr="00B57D26" w:rsidRDefault="00B57D26" w:rsidP="00B57D26">
            <w:pPr>
              <w:widowControl/>
              <w:suppressAutoHyphens w:val="0"/>
              <w:autoSpaceDN/>
              <w:ind w:firstLine="0"/>
              <w:rPr>
                <w:rFonts w:eastAsia="Times New Roman"/>
                <w:kern w:val="0"/>
                <w:sz w:val="28"/>
                <w:szCs w:val="28"/>
                <w:lang w:eastAsia="ru-RU"/>
              </w:rPr>
            </w:pPr>
            <w:r w:rsidRPr="00B57D26">
              <w:rPr>
                <w:rFonts w:eastAsia="Times New Roman"/>
                <w:kern w:val="0"/>
                <w:sz w:val="28"/>
                <w:szCs w:val="28"/>
                <w:lang w:eastAsia="ru-RU"/>
              </w:rPr>
              <w:t xml:space="preserve">Об утверждении Программы приватизации муниципального имущества муниципального образования Подосиновский муниципальный район Кировской области </w:t>
            </w:r>
            <w:r w:rsidRPr="00B57D26">
              <w:rPr>
                <w:rFonts w:eastAsia="Times New Roman"/>
                <w:bCs/>
                <w:kern w:val="0"/>
                <w:sz w:val="28"/>
                <w:szCs w:val="28"/>
                <w:lang w:eastAsia="ru-RU"/>
              </w:rPr>
              <w:t>на 20</w:t>
            </w:r>
            <w:r w:rsidRPr="00B57D26">
              <w:rPr>
                <w:rFonts w:eastAsia="Times New Roman"/>
                <w:kern w:val="0"/>
                <w:sz w:val="28"/>
                <w:szCs w:val="28"/>
                <w:lang w:eastAsia="ru-RU"/>
              </w:rPr>
              <w:t>25</w:t>
            </w:r>
            <w:r w:rsidRPr="00B57D26">
              <w:rPr>
                <w:rFonts w:eastAsia="Times New Roman"/>
                <w:bCs/>
                <w:kern w:val="0"/>
                <w:sz w:val="28"/>
                <w:szCs w:val="28"/>
                <w:lang w:eastAsia="ru-RU"/>
              </w:rPr>
              <w:t xml:space="preserve"> год</w:t>
            </w:r>
            <w:r w:rsidRPr="00B57D26">
              <w:rPr>
                <w:rFonts w:eastAsia="Times New Roman"/>
                <w:kern w:val="0"/>
                <w:sz w:val="28"/>
                <w:szCs w:val="28"/>
                <w:lang w:eastAsia="ru-RU"/>
              </w:rPr>
              <w:t xml:space="preserve"> и на плановый период 2026 и 2027 годов</w:t>
            </w:r>
          </w:p>
        </w:tc>
        <w:tc>
          <w:tcPr>
            <w:tcW w:w="3969" w:type="dxa"/>
            <w:shd w:val="clear" w:color="auto" w:fill="auto"/>
          </w:tcPr>
          <w:p w:rsidR="00B57D26" w:rsidRPr="00B57D26" w:rsidRDefault="00B57D26" w:rsidP="00B57D26">
            <w:pPr>
              <w:widowControl/>
              <w:suppressAutoHyphens w:val="0"/>
              <w:autoSpaceDN/>
              <w:ind w:firstLine="0"/>
              <w:jc w:val="left"/>
              <w:rPr>
                <w:rFonts w:eastAsia="Times New Roman"/>
                <w:kern w:val="0"/>
                <w:sz w:val="28"/>
                <w:szCs w:val="28"/>
                <w:lang w:eastAsia="ru-RU"/>
              </w:rPr>
            </w:pPr>
          </w:p>
        </w:tc>
      </w:tr>
    </w:tbl>
    <w:p w:rsidR="00B57D26" w:rsidRPr="00B57D26" w:rsidRDefault="00B57D26" w:rsidP="00B57D26">
      <w:pPr>
        <w:widowControl/>
        <w:suppressAutoHyphens w:val="0"/>
        <w:autoSpaceDN/>
        <w:ind w:firstLine="0"/>
        <w:jc w:val="left"/>
        <w:rPr>
          <w:rFonts w:eastAsia="Times New Roman"/>
          <w:kern w:val="0"/>
          <w:sz w:val="28"/>
          <w:szCs w:val="28"/>
          <w:lang w:eastAsia="ru-RU"/>
        </w:rPr>
      </w:pPr>
    </w:p>
    <w:p w:rsidR="00B57D26" w:rsidRPr="00B57D26" w:rsidRDefault="00B57D26" w:rsidP="00B57D26">
      <w:pPr>
        <w:widowControl/>
        <w:suppressAutoHyphens w:val="0"/>
        <w:autoSpaceDN/>
        <w:ind w:firstLine="0"/>
        <w:jc w:val="left"/>
        <w:rPr>
          <w:rFonts w:eastAsia="Times New Roman"/>
          <w:kern w:val="0"/>
          <w:sz w:val="28"/>
          <w:szCs w:val="28"/>
          <w:lang w:eastAsia="ru-RU"/>
        </w:rPr>
      </w:pPr>
    </w:p>
    <w:p w:rsidR="00B57D26" w:rsidRPr="00B57D26" w:rsidRDefault="00B57D26" w:rsidP="00B57D26">
      <w:pPr>
        <w:widowControl/>
        <w:suppressAutoHyphens w:val="0"/>
        <w:autoSpaceDN/>
        <w:ind w:firstLine="709"/>
        <w:rPr>
          <w:rFonts w:eastAsia="Times New Roman"/>
          <w:kern w:val="0"/>
          <w:sz w:val="28"/>
          <w:szCs w:val="28"/>
          <w:lang w:eastAsia="ru-RU"/>
        </w:rPr>
      </w:pPr>
      <w:proofErr w:type="gramStart"/>
      <w:r w:rsidRPr="00B57D26">
        <w:rPr>
          <w:rFonts w:eastAsia="Times New Roman"/>
          <w:kern w:val="0"/>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Подосиновского муниципального района Кировской области, решением Подосиновской районной Думы от 22.05.2024 № 38/146 «Об утверждении Порядка и условия приватизации муниципального имущества муниципального образования Подосиновский муниципальный район Кировской области», Подосиновская районная Дума</w:t>
      </w:r>
      <w:proofErr w:type="gramEnd"/>
      <w:r w:rsidRPr="00B57D26">
        <w:rPr>
          <w:rFonts w:eastAsia="Times New Roman"/>
          <w:kern w:val="0"/>
          <w:sz w:val="28"/>
          <w:szCs w:val="28"/>
          <w:lang w:eastAsia="ru-RU"/>
        </w:rPr>
        <w:t xml:space="preserve"> РЕШИЛА:</w:t>
      </w:r>
    </w:p>
    <w:p w:rsidR="00B57D26" w:rsidRPr="00B57D26" w:rsidRDefault="00B57D26" w:rsidP="00B57D26">
      <w:pPr>
        <w:widowControl/>
        <w:suppressAutoHyphens w:val="0"/>
        <w:autoSpaceDN/>
        <w:ind w:firstLine="709"/>
        <w:rPr>
          <w:rFonts w:eastAsia="Times New Roman"/>
          <w:kern w:val="0"/>
          <w:sz w:val="28"/>
          <w:szCs w:val="28"/>
          <w:lang w:eastAsia="ru-RU"/>
        </w:rPr>
      </w:pPr>
      <w:r w:rsidRPr="00B57D26">
        <w:rPr>
          <w:rFonts w:eastAsia="Times New Roman"/>
          <w:kern w:val="0"/>
          <w:sz w:val="28"/>
          <w:szCs w:val="28"/>
          <w:lang w:eastAsia="ru-RU"/>
        </w:rPr>
        <w:t xml:space="preserve">1. Утвердить Программу приватизации муниципального имущества муниципального образования Подосиновский муниципальный район Кировской области </w:t>
      </w:r>
      <w:r w:rsidRPr="00B57D26">
        <w:rPr>
          <w:rFonts w:eastAsia="Times New Roman"/>
          <w:bCs/>
          <w:kern w:val="0"/>
          <w:sz w:val="28"/>
          <w:szCs w:val="28"/>
          <w:lang w:eastAsia="ru-RU"/>
        </w:rPr>
        <w:t>на 20</w:t>
      </w:r>
      <w:r w:rsidRPr="00B57D26">
        <w:rPr>
          <w:rFonts w:eastAsia="Times New Roman"/>
          <w:kern w:val="0"/>
          <w:sz w:val="28"/>
          <w:szCs w:val="28"/>
          <w:lang w:eastAsia="ru-RU"/>
        </w:rPr>
        <w:t>25</w:t>
      </w:r>
      <w:r w:rsidRPr="00B57D26">
        <w:rPr>
          <w:rFonts w:eastAsia="Times New Roman"/>
          <w:bCs/>
          <w:kern w:val="0"/>
          <w:sz w:val="28"/>
          <w:szCs w:val="28"/>
          <w:lang w:eastAsia="ru-RU"/>
        </w:rPr>
        <w:t xml:space="preserve"> год</w:t>
      </w:r>
      <w:r w:rsidRPr="00B57D26">
        <w:rPr>
          <w:rFonts w:eastAsia="Times New Roman"/>
          <w:kern w:val="0"/>
          <w:sz w:val="28"/>
          <w:szCs w:val="28"/>
          <w:lang w:eastAsia="ru-RU"/>
        </w:rPr>
        <w:t xml:space="preserve"> и на плановый период 2026 и 2027 годов,</w:t>
      </w:r>
      <w:r w:rsidRPr="00B57D26">
        <w:rPr>
          <w:rFonts w:eastAsia="Times New Roman"/>
          <w:bCs/>
          <w:kern w:val="0"/>
          <w:sz w:val="28"/>
          <w:szCs w:val="28"/>
          <w:lang w:eastAsia="ru-RU"/>
        </w:rPr>
        <w:t xml:space="preserve"> согласно приложению</w:t>
      </w:r>
      <w:r w:rsidRPr="00B57D26">
        <w:rPr>
          <w:rFonts w:eastAsia="Times New Roman"/>
          <w:kern w:val="0"/>
          <w:sz w:val="28"/>
          <w:szCs w:val="28"/>
          <w:lang w:eastAsia="ru-RU"/>
        </w:rPr>
        <w:t>.</w:t>
      </w:r>
    </w:p>
    <w:p w:rsidR="00B57D26" w:rsidRPr="00B57D26" w:rsidRDefault="00B57D26" w:rsidP="00B57D26">
      <w:pPr>
        <w:widowControl/>
        <w:suppressAutoHyphens w:val="0"/>
        <w:autoSpaceDN/>
        <w:ind w:firstLine="709"/>
        <w:rPr>
          <w:rFonts w:eastAsia="Times New Roman"/>
          <w:kern w:val="0"/>
          <w:sz w:val="28"/>
          <w:szCs w:val="28"/>
          <w:lang w:eastAsia="ru-RU"/>
        </w:rPr>
      </w:pPr>
      <w:r w:rsidRPr="00B57D26">
        <w:rPr>
          <w:rFonts w:eastAsia="Times New Roman"/>
          <w:kern w:val="0"/>
          <w:sz w:val="28"/>
          <w:szCs w:val="28"/>
          <w:lang w:eastAsia="ru-RU"/>
        </w:rPr>
        <w:t xml:space="preserve">2. Опубликовать настоящее решение в Информационном бюллетене органов местного самоуправления Подосиновского района и на официальном сайте Администрации Подосиновского района Кировской области по адресу </w:t>
      </w:r>
      <w:r w:rsidRPr="00B57D26">
        <w:rPr>
          <w:rFonts w:eastAsia="Times New Roman"/>
          <w:kern w:val="0"/>
          <w:sz w:val="28"/>
          <w:szCs w:val="28"/>
          <w:u w:val="single"/>
          <w:lang w:val="en-US" w:eastAsia="ru-RU"/>
        </w:rPr>
        <w:t>https</w:t>
      </w:r>
      <w:r w:rsidRPr="00B57D26">
        <w:rPr>
          <w:rFonts w:eastAsia="Times New Roman"/>
          <w:kern w:val="0"/>
          <w:sz w:val="28"/>
          <w:szCs w:val="28"/>
          <w:u w:val="single"/>
          <w:lang w:eastAsia="ru-RU"/>
        </w:rPr>
        <w:t>://</w:t>
      </w:r>
      <w:proofErr w:type="spellStart"/>
      <w:r w:rsidRPr="00B57D26">
        <w:rPr>
          <w:rFonts w:eastAsia="Times New Roman"/>
          <w:kern w:val="0"/>
          <w:sz w:val="28"/>
          <w:szCs w:val="28"/>
          <w:u w:val="single"/>
          <w:lang w:val="en-US" w:eastAsia="ru-RU"/>
        </w:rPr>
        <w:t>podosadm</w:t>
      </w:r>
      <w:proofErr w:type="spellEnd"/>
      <w:r w:rsidRPr="00B57D26">
        <w:rPr>
          <w:rFonts w:eastAsia="Times New Roman"/>
          <w:kern w:val="0"/>
          <w:sz w:val="28"/>
          <w:szCs w:val="28"/>
          <w:u w:val="single"/>
          <w:lang w:eastAsia="ru-RU"/>
        </w:rPr>
        <w:t>-</w:t>
      </w:r>
      <w:r w:rsidRPr="00B57D26">
        <w:rPr>
          <w:rFonts w:eastAsia="Times New Roman"/>
          <w:kern w:val="0"/>
          <w:sz w:val="28"/>
          <w:szCs w:val="28"/>
          <w:u w:val="single"/>
          <w:lang w:val="en-US" w:eastAsia="ru-RU"/>
        </w:rPr>
        <w:t>r</w:t>
      </w:r>
      <w:r w:rsidRPr="00B57D26">
        <w:rPr>
          <w:rFonts w:eastAsia="Times New Roman"/>
          <w:kern w:val="0"/>
          <w:sz w:val="28"/>
          <w:szCs w:val="28"/>
          <w:u w:val="single"/>
          <w:lang w:eastAsia="ru-RU"/>
        </w:rPr>
        <w:t>43.</w:t>
      </w:r>
      <w:proofErr w:type="spellStart"/>
      <w:r w:rsidRPr="00B57D26">
        <w:rPr>
          <w:rFonts w:eastAsia="Times New Roman"/>
          <w:kern w:val="0"/>
          <w:sz w:val="28"/>
          <w:szCs w:val="28"/>
          <w:u w:val="single"/>
          <w:lang w:val="en-US" w:eastAsia="ru-RU"/>
        </w:rPr>
        <w:t>gosuslugi</w:t>
      </w:r>
      <w:proofErr w:type="spellEnd"/>
      <w:r w:rsidRPr="00B57D26">
        <w:rPr>
          <w:rFonts w:eastAsia="Times New Roman"/>
          <w:kern w:val="0"/>
          <w:sz w:val="28"/>
          <w:szCs w:val="28"/>
          <w:u w:val="single"/>
          <w:lang w:eastAsia="ru-RU"/>
        </w:rPr>
        <w:t>.</w:t>
      </w:r>
      <w:proofErr w:type="spellStart"/>
      <w:r w:rsidRPr="00B57D26">
        <w:rPr>
          <w:rFonts w:eastAsia="Times New Roman"/>
          <w:kern w:val="0"/>
          <w:sz w:val="28"/>
          <w:szCs w:val="28"/>
          <w:u w:val="single"/>
          <w:lang w:val="en-US" w:eastAsia="ru-RU"/>
        </w:rPr>
        <w:t>ru</w:t>
      </w:r>
      <w:proofErr w:type="spellEnd"/>
      <w:r w:rsidRPr="00B57D26">
        <w:rPr>
          <w:rFonts w:eastAsia="Times New Roman"/>
          <w:kern w:val="0"/>
          <w:sz w:val="28"/>
          <w:szCs w:val="28"/>
          <w:lang w:eastAsia="ru-RU"/>
        </w:rPr>
        <w:t>.</w:t>
      </w:r>
    </w:p>
    <w:p w:rsidR="00B57D26" w:rsidRPr="00B57D26" w:rsidRDefault="00B57D26" w:rsidP="00B57D26">
      <w:pPr>
        <w:suppressAutoHyphens w:val="0"/>
        <w:autoSpaceDE w:val="0"/>
        <w:adjustRightInd w:val="0"/>
        <w:spacing w:line="276" w:lineRule="auto"/>
        <w:ind w:firstLine="0"/>
        <w:rPr>
          <w:rFonts w:eastAsia="Times New Roman"/>
          <w:kern w:val="0"/>
          <w:sz w:val="28"/>
          <w:szCs w:val="28"/>
          <w:lang w:eastAsia="ru-RU"/>
        </w:rPr>
      </w:pPr>
    </w:p>
    <w:p w:rsidR="00B57D26" w:rsidRPr="00B57D26" w:rsidRDefault="00B57D26" w:rsidP="00B57D26">
      <w:pPr>
        <w:suppressAutoHyphens w:val="0"/>
        <w:autoSpaceDE w:val="0"/>
        <w:adjustRightInd w:val="0"/>
        <w:spacing w:line="276" w:lineRule="auto"/>
        <w:ind w:firstLine="0"/>
        <w:rPr>
          <w:rFonts w:eastAsia="Times New Roman"/>
          <w:kern w:val="0"/>
          <w:sz w:val="28"/>
          <w:szCs w:val="28"/>
          <w:lang w:eastAsia="ru-RU"/>
        </w:rPr>
      </w:pPr>
    </w:p>
    <w:p w:rsidR="00B57D26" w:rsidRPr="00B57D26" w:rsidRDefault="00B57D26" w:rsidP="00B57D26">
      <w:pPr>
        <w:widowControl/>
        <w:suppressAutoHyphens w:val="0"/>
        <w:autoSpaceDN/>
        <w:snapToGrid w:val="0"/>
        <w:ind w:firstLine="0"/>
        <w:rPr>
          <w:rFonts w:eastAsia="Calibri"/>
          <w:kern w:val="0"/>
          <w:sz w:val="28"/>
          <w:szCs w:val="28"/>
          <w:lang w:eastAsia="ru-RU"/>
        </w:rPr>
      </w:pPr>
      <w:r w:rsidRPr="00B57D26">
        <w:rPr>
          <w:rFonts w:eastAsia="Calibri"/>
          <w:kern w:val="0"/>
          <w:sz w:val="28"/>
          <w:szCs w:val="28"/>
          <w:lang w:eastAsia="ru-RU"/>
        </w:rPr>
        <w:t>Председатель</w:t>
      </w:r>
    </w:p>
    <w:p w:rsidR="00B57D26" w:rsidRPr="00B57D26" w:rsidRDefault="00B57D26" w:rsidP="00B57D26">
      <w:pPr>
        <w:widowControl/>
        <w:suppressAutoHyphens w:val="0"/>
        <w:autoSpaceDN/>
        <w:snapToGrid w:val="0"/>
        <w:ind w:firstLine="0"/>
        <w:rPr>
          <w:rFonts w:eastAsia="Calibri"/>
          <w:kern w:val="0"/>
          <w:sz w:val="28"/>
          <w:szCs w:val="28"/>
          <w:lang w:eastAsia="ru-RU"/>
        </w:rPr>
      </w:pPr>
      <w:r w:rsidRPr="00B57D26">
        <w:rPr>
          <w:rFonts w:eastAsia="Calibri"/>
          <w:kern w:val="0"/>
          <w:sz w:val="28"/>
          <w:szCs w:val="28"/>
          <w:lang w:eastAsia="ru-RU"/>
        </w:rPr>
        <w:t>Подосиновской районной Думы    А.И. Третьяков</w:t>
      </w:r>
    </w:p>
    <w:p w:rsidR="00B57D26" w:rsidRPr="00B57D26" w:rsidRDefault="00B57D26" w:rsidP="00B57D26">
      <w:pPr>
        <w:widowControl/>
        <w:suppressAutoHyphens w:val="0"/>
        <w:autoSpaceDN/>
        <w:ind w:firstLine="0"/>
        <w:rPr>
          <w:rFonts w:eastAsia="Times New Roman"/>
          <w:color w:val="FF0000"/>
          <w:kern w:val="0"/>
          <w:sz w:val="28"/>
          <w:szCs w:val="28"/>
          <w:lang w:eastAsia="ru-RU"/>
        </w:rPr>
      </w:pPr>
    </w:p>
    <w:p w:rsidR="00B57D26" w:rsidRPr="00B57D26" w:rsidRDefault="00B57D26" w:rsidP="00B57D26">
      <w:pPr>
        <w:widowControl/>
        <w:suppressAutoHyphens w:val="0"/>
        <w:autoSpaceDN/>
        <w:ind w:firstLine="0"/>
        <w:rPr>
          <w:rFonts w:eastAsia="Times New Roman"/>
          <w:color w:val="FF0000"/>
          <w:kern w:val="0"/>
          <w:sz w:val="28"/>
          <w:szCs w:val="28"/>
          <w:lang w:eastAsia="ru-RU"/>
        </w:rPr>
      </w:pPr>
    </w:p>
    <w:p w:rsidR="00B57D26" w:rsidRPr="00B57D26" w:rsidRDefault="00B57D26" w:rsidP="00B57D26">
      <w:pPr>
        <w:widowControl/>
        <w:suppressAutoHyphens w:val="0"/>
        <w:autoSpaceDN/>
        <w:ind w:firstLine="0"/>
        <w:rPr>
          <w:rFonts w:eastAsia="Times New Roman"/>
          <w:color w:val="FF0000"/>
          <w:kern w:val="0"/>
          <w:sz w:val="28"/>
          <w:szCs w:val="28"/>
          <w:lang w:eastAsia="ru-RU"/>
        </w:rPr>
      </w:pPr>
    </w:p>
    <w:tbl>
      <w:tblPr>
        <w:tblW w:w="0" w:type="auto"/>
        <w:tblLook w:val="04A0" w:firstRow="1" w:lastRow="0" w:firstColumn="1" w:lastColumn="0" w:noHBand="0" w:noVBand="1"/>
      </w:tblPr>
      <w:tblGrid>
        <w:gridCol w:w="5893"/>
        <w:gridCol w:w="3677"/>
      </w:tblGrid>
      <w:tr w:rsidR="00B57D26" w:rsidRPr="00B57D26" w:rsidTr="00480817">
        <w:tc>
          <w:tcPr>
            <w:tcW w:w="5920" w:type="dxa"/>
            <w:shd w:val="clear" w:color="auto" w:fill="auto"/>
          </w:tcPr>
          <w:p w:rsidR="00B57D26" w:rsidRPr="00B57D26" w:rsidRDefault="00B57D26" w:rsidP="00B57D26">
            <w:pPr>
              <w:widowControl/>
              <w:suppressAutoHyphens w:val="0"/>
              <w:autoSpaceDN/>
              <w:ind w:firstLine="0"/>
              <w:rPr>
                <w:rFonts w:eastAsia="Times New Roman"/>
                <w:color w:val="FF0000"/>
                <w:kern w:val="0"/>
                <w:szCs w:val="24"/>
                <w:lang w:eastAsia="ru-RU"/>
              </w:rPr>
            </w:pPr>
          </w:p>
          <w:p w:rsidR="00B57D26" w:rsidRPr="00B57D26" w:rsidRDefault="00B57D26" w:rsidP="00B57D26">
            <w:pPr>
              <w:widowControl/>
              <w:suppressAutoHyphens w:val="0"/>
              <w:autoSpaceDN/>
              <w:ind w:firstLine="0"/>
              <w:rPr>
                <w:rFonts w:eastAsia="Times New Roman"/>
                <w:color w:val="FF0000"/>
                <w:kern w:val="0"/>
                <w:szCs w:val="24"/>
                <w:lang w:eastAsia="ru-RU"/>
              </w:rPr>
            </w:pPr>
          </w:p>
        </w:tc>
        <w:tc>
          <w:tcPr>
            <w:tcW w:w="3686" w:type="dxa"/>
            <w:shd w:val="clear" w:color="auto" w:fill="auto"/>
          </w:tcPr>
          <w:p w:rsidR="00B57D26" w:rsidRPr="00B57D26" w:rsidRDefault="00B57D26" w:rsidP="00B57D26">
            <w:pPr>
              <w:widowControl/>
              <w:suppressAutoHyphens w:val="0"/>
              <w:autoSpaceDN/>
              <w:ind w:left="35" w:firstLine="0"/>
              <w:jc w:val="left"/>
              <w:rPr>
                <w:rFonts w:eastAsia="Times New Roman"/>
                <w:kern w:val="0"/>
                <w:szCs w:val="24"/>
                <w:lang w:eastAsia="ru-RU"/>
              </w:rPr>
            </w:pPr>
            <w:r w:rsidRPr="00B57D26">
              <w:rPr>
                <w:rFonts w:eastAsia="Times New Roman"/>
                <w:kern w:val="0"/>
                <w:szCs w:val="24"/>
                <w:lang w:eastAsia="ru-RU"/>
              </w:rPr>
              <w:t>Приложение</w:t>
            </w:r>
          </w:p>
          <w:p w:rsidR="00B57D26" w:rsidRPr="00B57D26" w:rsidRDefault="00B57D26" w:rsidP="00B57D26">
            <w:pPr>
              <w:widowControl/>
              <w:suppressAutoHyphens w:val="0"/>
              <w:autoSpaceDN/>
              <w:ind w:left="35" w:firstLine="0"/>
              <w:jc w:val="left"/>
              <w:rPr>
                <w:rFonts w:eastAsia="Times New Roman"/>
                <w:kern w:val="0"/>
                <w:szCs w:val="24"/>
                <w:lang w:eastAsia="ru-RU"/>
              </w:rPr>
            </w:pPr>
          </w:p>
          <w:p w:rsidR="00B57D26" w:rsidRPr="00B57D26" w:rsidRDefault="00B57D26" w:rsidP="00B57D26">
            <w:pPr>
              <w:widowControl/>
              <w:suppressAutoHyphens w:val="0"/>
              <w:autoSpaceDN/>
              <w:ind w:left="35" w:firstLine="0"/>
              <w:jc w:val="left"/>
              <w:rPr>
                <w:rFonts w:eastAsia="Times New Roman"/>
                <w:kern w:val="0"/>
                <w:szCs w:val="24"/>
                <w:lang w:eastAsia="ru-RU"/>
              </w:rPr>
            </w:pPr>
            <w:r w:rsidRPr="00B57D26">
              <w:rPr>
                <w:rFonts w:eastAsia="Times New Roman"/>
                <w:kern w:val="0"/>
                <w:szCs w:val="24"/>
                <w:lang w:eastAsia="ru-RU"/>
              </w:rPr>
              <w:t>УТВЕРЖДЕНА</w:t>
            </w:r>
          </w:p>
          <w:p w:rsidR="00B57D26" w:rsidRPr="00B57D26" w:rsidRDefault="00B57D26" w:rsidP="00B57D26">
            <w:pPr>
              <w:widowControl/>
              <w:suppressAutoHyphens w:val="0"/>
              <w:autoSpaceDN/>
              <w:ind w:left="35" w:firstLine="0"/>
              <w:jc w:val="left"/>
              <w:rPr>
                <w:rFonts w:eastAsia="Times New Roman"/>
                <w:kern w:val="0"/>
                <w:szCs w:val="24"/>
                <w:lang w:eastAsia="ru-RU"/>
              </w:rPr>
            </w:pPr>
          </w:p>
          <w:p w:rsidR="00B57D26" w:rsidRPr="00B57D26" w:rsidRDefault="00B57D26" w:rsidP="00B57D26">
            <w:pPr>
              <w:widowControl/>
              <w:suppressAutoHyphens w:val="0"/>
              <w:autoSpaceDN/>
              <w:ind w:left="35" w:firstLine="0"/>
              <w:jc w:val="left"/>
              <w:rPr>
                <w:rFonts w:eastAsia="Times New Roman"/>
                <w:kern w:val="0"/>
                <w:szCs w:val="24"/>
                <w:lang w:eastAsia="ru-RU"/>
              </w:rPr>
            </w:pPr>
            <w:r w:rsidRPr="00B57D26">
              <w:rPr>
                <w:rFonts w:eastAsia="Times New Roman"/>
                <w:kern w:val="0"/>
                <w:szCs w:val="24"/>
                <w:lang w:eastAsia="ru-RU"/>
              </w:rPr>
              <w:t>решением</w:t>
            </w:r>
          </w:p>
          <w:p w:rsidR="00B57D26" w:rsidRPr="00B57D26" w:rsidRDefault="00B57D26" w:rsidP="00B57D26">
            <w:pPr>
              <w:widowControl/>
              <w:suppressAutoHyphens w:val="0"/>
              <w:autoSpaceDN/>
              <w:ind w:left="35" w:firstLine="0"/>
              <w:jc w:val="left"/>
              <w:rPr>
                <w:rFonts w:eastAsia="Times New Roman"/>
                <w:kern w:val="0"/>
                <w:szCs w:val="24"/>
                <w:lang w:eastAsia="ru-RU"/>
              </w:rPr>
            </w:pPr>
            <w:r w:rsidRPr="00B57D26">
              <w:rPr>
                <w:rFonts w:eastAsia="Times New Roman"/>
                <w:kern w:val="0"/>
                <w:szCs w:val="24"/>
                <w:lang w:eastAsia="ru-RU"/>
              </w:rPr>
              <w:t xml:space="preserve">Подосиновской районной Думы </w:t>
            </w:r>
          </w:p>
          <w:p w:rsidR="00B57D26" w:rsidRPr="00B57D26" w:rsidRDefault="00B57D26" w:rsidP="00B57D26">
            <w:pPr>
              <w:widowControl/>
              <w:suppressAutoHyphens w:val="0"/>
              <w:autoSpaceDN/>
              <w:ind w:left="35" w:firstLine="0"/>
              <w:jc w:val="left"/>
              <w:rPr>
                <w:rFonts w:eastAsia="Times New Roman"/>
                <w:color w:val="FF0000"/>
                <w:kern w:val="0"/>
                <w:szCs w:val="24"/>
                <w:lang w:eastAsia="ru-RU"/>
              </w:rPr>
            </w:pPr>
            <w:r w:rsidRPr="00B57D26">
              <w:rPr>
                <w:rFonts w:eastAsia="Times New Roman"/>
                <w:kern w:val="0"/>
                <w:szCs w:val="24"/>
                <w:lang w:eastAsia="ru-RU"/>
              </w:rPr>
              <w:t>от 27.09.2024 № 42/156</w:t>
            </w:r>
          </w:p>
        </w:tc>
      </w:tr>
    </w:tbl>
    <w:p w:rsidR="00B57D26" w:rsidRPr="00B57D26" w:rsidRDefault="00B57D26" w:rsidP="00B57D26">
      <w:pPr>
        <w:widowControl/>
        <w:suppressAutoHyphens w:val="0"/>
        <w:autoSpaceDN/>
        <w:ind w:firstLine="0"/>
        <w:rPr>
          <w:rFonts w:eastAsia="Times New Roman"/>
          <w:color w:val="FF0000"/>
          <w:kern w:val="0"/>
          <w:sz w:val="28"/>
          <w:szCs w:val="28"/>
          <w:lang w:eastAsia="ru-RU"/>
        </w:rPr>
      </w:pPr>
    </w:p>
    <w:p w:rsidR="00B57D26" w:rsidRPr="00B57D26" w:rsidRDefault="00B57D26" w:rsidP="00B57D26">
      <w:pPr>
        <w:widowControl/>
        <w:suppressAutoHyphens w:val="0"/>
        <w:autoSpaceDN/>
        <w:ind w:firstLine="0"/>
        <w:rPr>
          <w:rFonts w:eastAsia="Times New Roman"/>
          <w:color w:val="FF0000"/>
          <w:kern w:val="0"/>
          <w:sz w:val="28"/>
          <w:szCs w:val="28"/>
          <w:lang w:eastAsia="ru-RU"/>
        </w:rPr>
      </w:pPr>
    </w:p>
    <w:p w:rsidR="00B57D26" w:rsidRPr="00B57D26" w:rsidRDefault="00B57D26" w:rsidP="00B57D26">
      <w:pPr>
        <w:widowControl/>
        <w:suppressAutoHyphens w:val="0"/>
        <w:autoSpaceDN/>
        <w:ind w:firstLine="0"/>
        <w:jc w:val="center"/>
        <w:rPr>
          <w:rFonts w:eastAsia="Times New Roman"/>
          <w:b/>
          <w:kern w:val="0"/>
          <w:sz w:val="28"/>
          <w:szCs w:val="28"/>
          <w:lang w:eastAsia="ru-RU"/>
        </w:rPr>
      </w:pPr>
      <w:r w:rsidRPr="00B57D26">
        <w:rPr>
          <w:rFonts w:eastAsia="Times New Roman"/>
          <w:b/>
          <w:kern w:val="0"/>
          <w:sz w:val="28"/>
          <w:szCs w:val="28"/>
          <w:lang w:eastAsia="ru-RU"/>
        </w:rPr>
        <w:t xml:space="preserve">ПРОГРАММА ПРИВАТИЗАЦИИ </w:t>
      </w:r>
    </w:p>
    <w:p w:rsidR="00B57D26" w:rsidRPr="00B57D26" w:rsidRDefault="00B57D26" w:rsidP="00B57D26">
      <w:pPr>
        <w:widowControl/>
        <w:suppressAutoHyphens w:val="0"/>
        <w:autoSpaceDN/>
        <w:ind w:firstLine="0"/>
        <w:jc w:val="center"/>
        <w:rPr>
          <w:rFonts w:eastAsia="Times New Roman"/>
          <w:b/>
          <w:kern w:val="0"/>
          <w:sz w:val="28"/>
          <w:szCs w:val="28"/>
          <w:lang w:eastAsia="ru-RU"/>
        </w:rPr>
      </w:pPr>
      <w:r w:rsidRPr="00B57D26">
        <w:rPr>
          <w:rFonts w:eastAsia="Times New Roman"/>
          <w:b/>
          <w:kern w:val="0"/>
          <w:sz w:val="28"/>
          <w:szCs w:val="28"/>
          <w:lang w:eastAsia="ru-RU"/>
        </w:rPr>
        <w:t xml:space="preserve">МУНИЦИПАЛЬНОГО ИМУЩЕСТВА МУНИЦИПАЛЬНОГО ОБРАЗОВАНИЯ ПОДОСИНОВСКИЙ МУНИЦИПАЛЬНЫЙ РАЙОН </w:t>
      </w:r>
    </w:p>
    <w:p w:rsidR="00B57D26" w:rsidRPr="00B57D26" w:rsidRDefault="00B57D26" w:rsidP="00B57D26">
      <w:pPr>
        <w:widowControl/>
        <w:suppressAutoHyphens w:val="0"/>
        <w:autoSpaceDN/>
        <w:ind w:firstLine="0"/>
        <w:jc w:val="center"/>
        <w:rPr>
          <w:rFonts w:eastAsia="Times New Roman"/>
          <w:b/>
          <w:kern w:val="0"/>
          <w:sz w:val="28"/>
          <w:szCs w:val="28"/>
          <w:lang w:eastAsia="ru-RU"/>
        </w:rPr>
      </w:pPr>
      <w:r w:rsidRPr="00B57D26">
        <w:rPr>
          <w:rFonts w:eastAsia="Times New Roman"/>
          <w:b/>
          <w:kern w:val="0"/>
          <w:sz w:val="28"/>
          <w:szCs w:val="28"/>
          <w:lang w:eastAsia="ru-RU"/>
        </w:rPr>
        <w:t>КИРОВСКОЙ ОБЛАСТИ НА 2025 ГОД</w:t>
      </w:r>
      <w:r w:rsidRPr="00B57D26">
        <w:rPr>
          <w:rFonts w:eastAsia="Times New Roman"/>
          <w:kern w:val="0"/>
          <w:sz w:val="28"/>
          <w:szCs w:val="28"/>
          <w:lang w:eastAsia="ru-RU"/>
        </w:rPr>
        <w:t xml:space="preserve"> </w:t>
      </w:r>
      <w:r w:rsidRPr="00B57D26">
        <w:rPr>
          <w:rFonts w:eastAsia="Times New Roman"/>
          <w:b/>
          <w:kern w:val="0"/>
          <w:sz w:val="28"/>
          <w:szCs w:val="28"/>
          <w:lang w:eastAsia="ru-RU"/>
        </w:rPr>
        <w:t xml:space="preserve">И НА ПЛАНОВЫЙ ПЕРИОД </w:t>
      </w:r>
    </w:p>
    <w:p w:rsidR="00B57D26" w:rsidRPr="00B57D26" w:rsidRDefault="00B57D26" w:rsidP="00B57D26">
      <w:pPr>
        <w:widowControl/>
        <w:suppressAutoHyphens w:val="0"/>
        <w:autoSpaceDN/>
        <w:ind w:firstLine="0"/>
        <w:jc w:val="center"/>
        <w:rPr>
          <w:rFonts w:eastAsia="Times New Roman"/>
          <w:b/>
          <w:kern w:val="0"/>
          <w:sz w:val="28"/>
          <w:szCs w:val="28"/>
          <w:lang w:eastAsia="ru-RU"/>
        </w:rPr>
      </w:pPr>
      <w:r w:rsidRPr="00B57D26">
        <w:rPr>
          <w:rFonts w:eastAsia="Times New Roman"/>
          <w:b/>
          <w:kern w:val="0"/>
          <w:sz w:val="28"/>
          <w:szCs w:val="28"/>
          <w:lang w:eastAsia="ru-RU"/>
        </w:rPr>
        <w:t>2026</w:t>
      </w:r>
      <w:proofErr w:type="gramStart"/>
      <w:r w:rsidRPr="00B57D26">
        <w:rPr>
          <w:rFonts w:eastAsia="Times New Roman"/>
          <w:b/>
          <w:kern w:val="0"/>
          <w:sz w:val="28"/>
          <w:szCs w:val="28"/>
          <w:lang w:eastAsia="ru-RU"/>
        </w:rPr>
        <w:t xml:space="preserve"> И</w:t>
      </w:r>
      <w:proofErr w:type="gramEnd"/>
      <w:r w:rsidRPr="00B57D26">
        <w:rPr>
          <w:rFonts w:eastAsia="Times New Roman"/>
          <w:b/>
          <w:kern w:val="0"/>
          <w:sz w:val="28"/>
          <w:szCs w:val="28"/>
          <w:lang w:eastAsia="ru-RU"/>
        </w:rPr>
        <w:t xml:space="preserve"> 2027 ГОДОВ</w:t>
      </w:r>
    </w:p>
    <w:p w:rsidR="00B57D26" w:rsidRPr="00B57D26" w:rsidRDefault="00B57D26" w:rsidP="00B57D26">
      <w:pPr>
        <w:widowControl/>
        <w:suppressAutoHyphens w:val="0"/>
        <w:autoSpaceDN/>
        <w:ind w:firstLine="0"/>
        <w:jc w:val="center"/>
        <w:rPr>
          <w:rFonts w:eastAsia="Times New Roman"/>
          <w:kern w:val="0"/>
          <w:sz w:val="28"/>
          <w:szCs w:val="28"/>
          <w:lang w:eastAsia="ru-RU"/>
        </w:rPr>
      </w:pPr>
    </w:p>
    <w:p w:rsidR="00B57D26" w:rsidRPr="00B57D26" w:rsidRDefault="00B57D26" w:rsidP="00B57D26">
      <w:pPr>
        <w:widowControl/>
        <w:suppressAutoHyphens w:val="0"/>
        <w:autoSpaceDN/>
        <w:ind w:firstLine="0"/>
        <w:jc w:val="center"/>
        <w:rPr>
          <w:rFonts w:eastAsia="Times New Roman"/>
          <w:kern w:val="0"/>
          <w:sz w:val="28"/>
          <w:szCs w:val="28"/>
          <w:lang w:eastAsia="ru-RU"/>
        </w:rPr>
      </w:pPr>
    </w:p>
    <w:p w:rsidR="00B57D26" w:rsidRPr="00B57D26" w:rsidRDefault="00B57D26" w:rsidP="00F54BD7">
      <w:pPr>
        <w:widowControl/>
        <w:numPr>
          <w:ilvl w:val="0"/>
          <w:numId w:val="9"/>
        </w:numPr>
        <w:suppressAutoHyphens w:val="0"/>
        <w:autoSpaceDN/>
        <w:ind w:left="0" w:firstLine="709"/>
        <w:jc w:val="center"/>
        <w:rPr>
          <w:rFonts w:eastAsia="Times New Roman"/>
          <w:kern w:val="0"/>
          <w:sz w:val="28"/>
          <w:szCs w:val="28"/>
          <w:lang w:eastAsia="ru-RU"/>
        </w:rPr>
      </w:pPr>
      <w:r w:rsidRPr="00B57D26">
        <w:rPr>
          <w:rFonts w:eastAsia="Times New Roman"/>
          <w:kern w:val="0"/>
          <w:sz w:val="28"/>
          <w:szCs w:val="28"/>
          <w:lang w:eastAsia="ru-RU"/>
        </w:rPr>
        <w:t xml:space="preserve">Цели и задачи приватизации муниципального имущества Подосиновского района </w:t>
      </w:r>
      <w:r w:rsidRPr="00B57D26">
        <w:rPr>
          <w:rFonts w:eastAsia="Times New Roman"/>
          <w:bCs/>
          <w:kern w:val="0"/>
          <w:sz w:val="28"/>
          <w:szCs w:val="28"/>
          <w:lang w:eastAsia="ru-RU"/>
        </w:rPr>
        <w:t>на 20</w:t>
      </w:r>
      <w:r w:rsidRPr="00B57D26">
        <w:rPr>
          <w:rFonts w:eastAsia="Times New Roman"/>
          <w:kern w:val="0"/>
          <w:sz w:val="28"/>
          <w:szCs w:val="28"/>
          <w:lang w:eastAsia="ru-RU"/>
        </w:rPr>
        <w:t>25</w:t>
      </w:r>
      <w:r w:rsidRPr="00B57D26">
        <w:rPr>
          <w:rFonts w:eastAsia="Times New Roman"/>
          <w:bCs/>
          <w:kern w:val="0"/>
          <w:sz w:val="28"/>
          <w:szCs w:val="28"/>
          <w:lang w:eastAsia="ru-RU"/>
        </w:rPr>
        <w:t xml:space="preserve"> год</w:t>
      </w:r>
      <w:r w:rsidRPr="00B57D26">
        <w:rPr>
          <w:rFonts w:eastAsia="Times New Roman"/>
          <w:kern w:val="0"/>
          <w:sz w:val="28"/>
          <w:szCs w:val="28"/>
          <w:lang w:eastAsia="ru-RU"/>
        </w:rPr>
        <w:t xml:space="preserve"> и на плановый период 2026 и 2027 годов</w:t>
      </w:r>
    </w:p>
    <w:p w:rsidR="00B57D26" w:rsidRPr="00B57D26" w:rsidRDefault="00B57D26" w:rsidP="00F54BD7">
      <w:pPr>
        <w:widowControl/>
        <w:suppressAutoHyphens w:val="0"/>
        <w:autoSpaceDN/>
        <w:ind w:firstLine="567"/>
        <w:rPr>
          <w:rFonts w:eastAsia="Times New Roman"/>
          <w:kern w:val="0"/>
          <w:sz w:val="28"/>
          <w:szCs w:val="28"/>
          <w:lang w:eastAsia="ru-RU"/>
        </w:rPr>
      </w:pPr>
    </w:p>
    <w:p w:rsidR="00B57D26" w:rsidRPr="00B57D26" w:rsidRDefault="00B57D26" w:rsidP="0087595B">
      <w:pPr>
        <w:widowControl/>
        <w:suppressAutoHyphens w:val="0"/>
        <w:autoSpaceDN/>
        <w:ind w:firstLine="709"/>
        <w:rPr>
          <w:rFonts w:eastAsia="Times New Roman"/>
          <w:kern w:val="0"/>
          <w:sz w:val="28"/>
          <w:szCs w:val="28"/>
          <w:lang w:eastAsia="ru-RU"/>
        </w:rPr>
      </w:pPr>
      <w:proofErr w:type="gramStart"/>
      <w:r w:rsidRPr="00B57D26">
        <w:rPr>
          <w:rFonts w:eastAsia="Times New Roman"/>
          <w:kern w:val="0"/>
          <w:sz w:val="28"/>
          <w:szCs w:val="28"/>
          <w:lang w:eastAsia="ru-RU"/>
        </w:rPr>
        <w:t xml:space="preserve">Программа приватизации муниципального имущества муниципального образования Подосиновский муниципальный район Кировской области </w:t>
      </w:r>
      <w:r w:rsidRPr="00B57D26">
        <w:rPr>
          <w:rFonts w:eastAsia="Times New Roman"/>
          <w:bCs/>
          <w:kern w:val="0"/>
          <w:sz w:val="28"/>
          <w:szCs w:val="28"/>
          <w:lang w:eastAsia="ru-RU"/>
        </w:rPr>
        <w:t>на 20</w:t>
      </w:r>
      <w:r w:rsidRPr="00B57D26">
        <w:rPr>
          <w:rFonts w:eastAsia="Times New Roman"/>
          <w:kern w:val="0"/>
          <w:sz w:val="28"/>
          <w:szCs w:val="28"/>
          <w:lang w:eastAsia="ru-RU"/>
        </w:rPr>
        <w:t>25</w:t>
      </w:r>
      <w:r w:rsidRPr="00B57D26">
        <w:rPr>
          <w:rFonts w:eastAsia="Times New Roman"/>
          <w:bCs/>
          <w:kern w:val="0"/>
          <w:sz w:val="28"/>
          <w:szCs w:val="28"/>
          <w:lang w:eastAsia="ru-RU"/>
        </w:rPr>
        <w:t xml:space="preserve"> год</w:t>
      </w:r>
      <w:r w:rsidRPr="00B57D26">
        <w:rPr>
          <w:rFonts w:eastAsia="Times New Roman"/>
          <w:kern w:val="0"/>
          <w:sz w:val="28"/>
          <w:szCs w:val="28"/>
          <w:lang w:eastAsia="ru-RU"/>
        </w:rPr>
        <w:t xml:space="preserve"> и на плановый период 2026 и 2027 годов  (далее - программа) разработана в соответствии с Федеральным законом от 21.12.2001 № 178-ФЗ «О приватизации государственного и муниципального имущества», решением Подосиновской районной Думы от 22.05.2024 № 38/146 «Об утверждении Порядка и условия приватизации муниципального имущества муниципального образования Подосиновский муниципальный район</w:t>
      </w:r>
      <w:proofErr w:type="gramEnd"/>
      <w:r w:rsidRPr="00B57D26">
        <w:rPr>
          <w:rFonts w:eastAsia="Times New Roman"/>
          <w:kern w:val="0"/>
          <w:sz w:val="28"/>
          <w:szCs w:val="28"/>
          <w:lang w:eastAsia="ru-RU"/>
        </w:rPr>
        <w:t xml:space="preserve"> Кировской области» с учетом основных задач социально-экономического развития муниципального образования Подосиновский муниципальный район.</w:t>
      </w:r>
    </w:p>
    <w:p w:rsidR="00B57D26" w:rsidRPr="00B57D26" w:rsidRDefault="00B57D26" w:rsidP="0087595B">
      <w:pPr>
        <w:suppressAutoHyphens w:val="0"/>
        <w:autoSpaceDE w:val="0"/>
        <w:adjustRightInd w:val="0"/>
        <w:ind w:firstLine="709"/>
        <w:rPr>
          <w:rFonts w:eastAsia="Times New Roman"/>
          <w:kern w:val="0"/>
          <w:sz w:val="28"/>
          <w:szCs w:val="28"/>
          <w:lang w:eastAsia="ru-RU"/>
        </w:rPr>
      </w:pPr>
      <w:r w:rsidRPr="00B57D26">
        <w:rPr>
          <w:rFonts w:eastAsia="Times New Roman"/>
          <w:kern w:val="0"/>
          <w:sz w:val="28"/>
          <w:szCs w:val="28"/>
          <w:lang w:eastAsia="ru-RU"/>
        </w:rPr>
        <w:t>Основной целью реализации программы является повышение эффективности управления муниципальной собственностью, обеспечение планомерности процесса приватизации, достижение строгого соответствия состава муниципального имущества полномочиям муниципального района.</w:t>
      </w:r>
    </w:p>
    <w:p w:rsidR="00B57D26" w:rsidRPr="00B57D26" w:rsidRDefault="00B57D26" w:rsidP="0087595B">
      <w:pPr>
        <w:widowControl/>
        <w:suppressAutoHyphens w:val="0"/>
        <w:autoSpaceDN/>
        <w:ind w:firstLine="709"/>
        <w:rPr>
          <w:rFonts w:eastAsia="Times New Roman"/>
          <w:kern w:val="0"/>
          <w:sz w:val="28"/>
          <w:szCs w:val="28"/>
          <w:lang w:eastAsia="ru-RU"/>
        </w:rPr>
      </w:pPr>
      <w:r w:rsidRPr="00B57D26">
        <w:rPr>
          <w:rFonts w:eastAsia="Times New Roman"/>
          <w:kern w:val="0"/>
          <w:sz w:val="28"/>
          <w:szCs w:val="28"/>
          <w:lang w:eastAsia="ru-RU"/>
        </w:rPr>
        <w:t xml:space="preserve">С учетом приоритетов экономического развития Подосиновского района основными задачами в сфере приватизации муниципального имущества </w:t>
      </w:r>
      <w:r w:rsidRPr="00B57D26">
        <w:rPr>
          <w:rFonts w:eastAsia="Times New Roman"/>
          <w:bCs/>
          <w:kern w:val="0"/>
          <w:sz w:val="28"/>
          <w:szCs w:val="28"/>
          <w:lang w:eastAsia="ru-RU"/>
        </w:rPr>
        <w:t>на 20</w:t>
      </w:r>
      <w:r w:rsidRPr="00B57D26">
        <w:rPr>
          <w:rFonts w:eastAsia="Times New Roman"/>
          <w:kern w:val="0"/>
          <w:sz w:val="28"/>
          <w:szCs w:val="28"/>
          <w:lang w:eastAsia="ru-RU"/>
        </w:rPr>
        <w:t>25</w:t>
      </w:r>
      <w:r w:rsidRPr="00B57D26">
        <w:rPr>
          <w:rFonts w:eastAsia="Times New Roman"/>
          <w:bCs/>
          <w:kern w:val="0"/>
          <w:sz w:val="28"/>
          <w:szCs w:val="28"/>
          <w:lang w:eastAsia="ru-RU"/>
        </w:rPr>
        <w:t xml:space="preserve"> год</w:t>
      </w:r>
      <w:r w:rsidRPr="00B57D26">
        <w:rPr>
          <w:rFonts w:eastAsia="Times New Roman"/>
          <w:kern w:val="0"/>
          <w:sz w:val="28"/>
          <w:szCs w:val="28"/>
          <w:lang w:eastAsia="ru-RU"/>
        </w:rPr>
        <w:t xml:space="preserve"> и на плановый период 2026 и 2027 годов являются:</w:t>
      </w:r>
    </w:p>
    <w:p w:rsidR="00B57D26" w:rsidRPr="00B57D26" w:rsidRDefault="00B57D26" w:rsidP="0087595B">
      <w:pPr>
        <w:suppressAutoHyphens w:val="0"/>
        <w:autoSpaceDE w:val="0"/>
        <w:ind w:firstLine="709"/>
        <w:rPr>
          <w:rFonts w:eastAsia="Times New Roman"/>
          <w:kern w:val="0"/>
          <w:sz w:val="28"/>
          <w:szCs w:val="28"/>
          <w:lang w:eastAsia="ru-RU"/>
        </w:rPr>
      </w:pPr>
      <w:r w:rsidRPr="00B57D26">
        <w:rPr>
          <w:rFonts w:eastAsia="Times New Roman"/>
          <w:kern w:val="0"/>
          <w:sz w:val="28"/>
          <w:szCs w:val="28"/>
          <w:lang w:eastAsia="ru-RU"/>
        </w:rPr>
        <w:t>оптимизация структуры муниципальной собственности Подосиновского района;</w:t>
      </w:r>
    </w:p>
    <w:p w:rsidR="00B57D26" w:rsidRPr="00B57D26" w:rsidRDefault="00B57D26" w:rsidP="0087595B">
      <w:pPr>
        <w:widowControl/>
        <w:suppressAutoHyphens w:val="0"/>
        <w:autoSpaceDN/>
        <w:ind w:firstLine="709"/>
        <w:rPr>
          <w:rFonts w:eastAsia="Times New Roman"/>
          <w:kern w:val="0"/>
          <w:sz w:val="28"/>
          <w:szCs w:val="28"/>
          <w:lang w:eastAsia="ru-RU"/>
        </w:rPr>
      </w:pPr>
      <w:r w:rsidRPr="00B57D26">
        <w:rPr>
          <w:rFonts w:eastAsia="Times New Roman"/>
          <w:kern w:val="0"/>
          <w:sz w:val="28"/>
          <w:szCs w:val="28"/>
          <w:lang w:eastAsia="ru-RU"/>
        </w:rPr>
        <w:t>приватизация муниципального имущества, не задействованного в обеспечении осуществления полномочий Подосиновского муниципального района, снижение затрат бюджета района на его содержание и ремонт;</w:t>
      </w:r>
    </w:p>
    <w:p w:rsidR="00B57D26" w:rsidRPr="00B57D26" w:rsidRDefault="00B57D26" w:rsidP="0087595B">
      <w:pPr>
        <w:widowControl/>
        <w:suppressAutoHyphens w:val="0"/>
        <w:autoSpaceDN/>
        <w:ind w:firstLine="709"/>
        <w:rPr>
          <w:rFonts w:eastAsia="Times New Roman"/>
          <w:kern w:val="0"/>
          <w:sz w:val="28"/>
          <w:szCs w:val="28"/>
          <w:lang w:eastAsia="ru-RU"/>
        </w:rPr>
      </w:pPr>
      <w:r w:rsidRPr="00B57D26">
        <w:rPr>
          <w:rFonts w:eastAsia="Times New Roman"/>
          <w:kern w:val="0"/>
          <w:sz w:val="28"/>
          <w:szCs w:val="28"/>
          <w:lang w:eastAsia="ru-RU"/>
        </w:rPr>
        <w:t>создание условий для привлечения внебюджетных инвестиций в развитие экономики района;</w:t>
      </w:r>
    </w:p>
    <w:p w:rsidR="00B57D26" w:rsidRPr="00B57D26" w:rsidRDefault="00B57D26" w:rsidP="0087595B">
      <w:pPr>
        <w:suppressAutoHyphens w:val="0"/>
        <w:autoSpaceDE w:val="0"/>
        <w:ind w:firstLine="709"/>
        <w:rPr>
          <w:rFonts w:eastAsia="Times New Roman"/>
          <w:kern w:val="0"/>
          <w:sz w:val="28"/>
          <w:szCs w:val="28"/>
          <w:lang w:eastAsia="ru-RU"/>
        </w:rPr>
      </w:pPr>
      <w:r w:rsidRPr="00B57D26">
        <w:rPr>
          <w:rFonts w:eastAsia="Times New Roman"/>
          <w:kern w:val="0"/>
          <w:sz w:val="28"/>
          <w:szCs w:val="28"/>
          <w:lang w:eastAsia="ru-RU"/>
        </w:rPr>
        <w:t>формирование доходов бюджета района.</w:t>
      </w:r>
    </w:p>
    <w:p w:rsidR="00B57D26" w:rsidRPr="00B57D26" w:rsidRDefault="00B57D26" w:rsidP="0087595B">
      <w:pPr>
        <w:suppressAutoHyphens w:val="0"/>
        <w:autoSpaceDE w:val="0"/>
        <w:ind w:firstLine="709"/>
        <w:rPr>
          <w:rFonts w:eastAsia="Times New Roman"/>
          <w:kern w:val="0"/>
          <w:sz w:val="28"/>
          <w:szCs w:val="28"/>
          <w:lang w:eastAsia="ru-RU"/>
        </w:rPr>
      </w:pPr>
      <w:r w:rsidRPr="00B57D26">
        <w:rPr>
          <w:rFonts w:eastAsia="Times New Roman"/>
          <w:kern w:val="0"/>
          <w:sz w:val="28"/>
          <w:szCs w:val="28"/>
          <w:lang w:eastAsia="ru-RU"/>
        </w:rPr>
        <w:t xml:space="preserve">Перечень объектов, включенных в программу, сформирован исходя из </w:t>
      </w:r>
      <w:r w:rsidRPr="00B57D26">
        <w:rPr>
          <w:rFonts w:eastAsia="Times New Roman"/>
          <w:kern w:val="0"/>
          <w:sz w:val="28"/>
          <w:szCs w:val="28"/>
          <w:lang w:eastAsia="ru-RU"/>
        </w:rPr>
        <w:lastRenderedPageBreak/>
        <w:t>принципа целесообразности приватизации муниципального имущества.</w:t>
      </w:r>
    </w:p>
    <w:p w:rsidR="00B57D26" w:rsidRPr="00B57D26" w:rsidRDefault="00B57D26" w:rsidP="00F54BD7">
      <w:pPr>
        <w:widowControl/>
        <w:suppressAutoHyphens w:val="0"/>
        <w:autoSpaceDN/>
        <w:ind w:firstLine="709"/>
        <w:rPr>
          <w:rFonts w:eastAsia="Times New Roman"/>
          <w:kern w:val="0"/>
          <w:sz w:val="28"/>
          <w:szCs w:val="28"/>
          <w:lang w:eastAsia="ru-RU"/>
        </w:rPr>
      </w:pPr>
    </w:p>
    <w:p w:rsidR="00B57D26" w:rsidRPr="00B57D26" w:rsidRDefault="00B57D26" w:rsidP="00F54BD7">
      <w:pPr>
        <w:widowControl/>
        <w:numPr>
          <w:ilvl w:val="0"/>
          <w:numId w:val="9"/>
        </w:numPr>
        <w:suppressAutoHyphens w:val="0"/>
        <w:autoSpaceDN/>
        <w:ind w:left="0" w:firstLine="0"/>
        <w:jc w:val="center"/>
        <w:rPr>
          <w:rFonts w:eastAsia="Times New Roman"/>
          <w:kern w:val="0"/>
          <w:sz w:val="28"/>
          <w:szCs w:val="28"/>
          <w:lang w:eastAsia="ru-RU"/>
        </w:rPr>
      </w:pPr>
      <w:r w:rsidRPr="00B57D26">
        <w:rPr>
          <w:rFonts w:eastAsia="Times New Roman"/>
          <w:kern w:val="0"/>
          <w:sz w:val="28"/>
          <w:szCs w:val="28"/>
          <w:lang w:eastAsia="ru-RU"/>
        </w:rPr>
        <w:t>Порядок приватизации муниципального имущества</w:t>
      </w:r>
    </w:p>
    <w:p w:rsidR="00B57D26" w:rsidRPr="00B57D26" w:rsidRDefault="00B57D26" w:rsidP="00F54BD7">
      <w:pPr>
        <w:widowControl/>
        <w:suppressAutoHyphens w:val="0"/>
        <w:autoSpaceDN/>
        <w:ind w:firstLine="709"/>
        <w:jc w:val="center"/>
        <w:rPr>
          <w:rFonts w:eastAsia="Times New Roman"/>
          <w:kern w:val="0"/>
          <w:sz w:val="28"/>
          <w:szCs w:val="28"/>
          <w:lang w:eastAsia="ru-RU"/>
        </w:rPr>
      </w:pPr>
      <w:r w:rsidRPr="00B57D26">
        <w:rPr>
          <w:rFonts w:eastAsia="Times New Roman"/>
          <w:kern w:val="0"/>
          <w:sz w:val="28"/>
          <w:szCs w:val="28"/>
          <w:lang w:eastAsia="ru-RU"/>
        </w:rPr>
        <w:t>Подосиновского района</w:t>
      </w:r>
    </w:p>
    <w:p w:rsidR="00B57D26" w:rsidRPr="00B57D26" w:rsidRDefault="00B57D26" w:rsidP="00F54BD7">
      <w:pPr>
        <w:widowControl/>
        <w:tabs>
          <w:tab w:val="left" w:pos="6663"/>
        </w:tabs>
        <w:suppressAutoHyphens w:val="0"/>
        <w:autoSpaceDN/>
        <w:ind w:firstLine="709"/>
        <w:rPr>
          <w:rFonts w:eastAsia="Times New Roman"/>
          <w:kern w:val="0"/>
          <w:sz w:val="28"/>
          <w:szCs w:val="28"/>
          <w:lang w:eastAsia="ru-RU"/>
        </w:rPr>
      </w:pPr>
    </w:p>
    <w:p w:rsidR="00B57D26" w:rsidRPr="00B57D26" w:rsidRDefault="00B57D26" w:rsidP="00F54BD7">
      <w:pPr>
        <w:widowControl/>
        <w:tabs>
          <w:tab w:val="left" w:pos="6663"/>
        </w:tabs>
        <w:suppressAutoHyphens w:val="0"/>
        <w:autoSpaceDN/>
        <w:ind w:firstLine="709"/>
        <w:rPr>
          <w:rFonts w:eastAsia="Times New Roman"/>
          <w:kern w:val="0"/>
          <w:sz w:val="28"/>
          <w:szCs w:val="28"/>
          <w:lang w:eastAsia="ru-RU"/>
        </w:rPr>
      </w:pPr>
      <w:proofErr w:type="gramStart"/>
      <w:r w:rsidRPr="00B57D26">
        <w:rPr>
          <w:rFonts w:eastAsia="Times New Roman"/>
          <w:kern w:val="0"/>
          <w:sz w:val="28"/>
          <w:szCs w:val="28"/>
          <w:lang w:eastAsia="ru-RU"/>
        </w:rPr>
        <w:t>Приватизация муниципального имущества Подосиновского района осуществляется в соответствии с Федеральным законом от 21.12.2001 № 178-ФЗ «О приватизации государственного и муниципального имущества»,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решением Подосиновской</w:t>
      </w:r>
      <w:proofErr w:type="gramEnd"/>
      <w:r w:rsidRPr="00B57D26">
        <w:rPr>
          <w:rFonts w:eastAsia="Times New Roman"/>
          <w:kern w:val="0"/>
          <w:sz w:val="28"/>
          <w:szCs w:val="28"/>
          <w:lang w:eastAsia="ru-RU"/>
        </w:rPr>
        <w:t xml:space="preserve"> районной Думы от 22.05.2024 № 38/146 «Об утверждении Порядка и условия приватизации муниципального имущества муниципального образования Подосиновский муниципальный район Кировской области».</w:t>
      </w:r>
    </w:p>
    <w:p w:rsidR="00B57D26" w:rsidRPr="00B57D26" w:rsidRDefault="00B57D26" w:rsidP="00F54BD7">
      <w:pPr>
        <w:widowControl/>
        <w:suppressAutoHyphens w:val="0"/>
        <w:autoSpaceDN/>
        <w:ind w:firstLine="709"/>
        <w:rPr>
          <w:rFonts w:eastAsia="Times New Roman"/>
          <w:kern w:val="0"/>
          <w:sz w:val="28"/>
          <w:szCs w:val="28"/>
          <w:lang w:eastAsia="ru-RU"/>
        </w:rPr>
      </w:pPr>
      <w:r w:rsidRPr="00B57D26">
        <w:rPr>
          <w:rFonts w:eastAsia="Times New Roman"/>
          <w:kern w:val="0"/>
          <w:sz w:val="28"/>
          <w:szCs w:val="28"/>
          <w:lang w:eastAsia="ru-RU"/>
        </w:rPr>
        <w:t>Начальная цена приватизируемого муниципального имущества устанавливается в случаях, предусмотренных законодательством Российской Федерации о приватизации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p w:rsidR="00B57D26" w:rsidRPr="00B57D26" w:rsidRDefault="00B57D26" w:rsidP="00F54BD7">
      <w:pPr>
        <w:widowControl/>
        <w:suppressAutoHyphens w:val="0"/>
        <w:autoSpaceDN/>
        <w:ind w:firstLine="709"/>
        <w:rPr>
          <w:rFonts w:eastAsia="Times New Roman"/>
          <w:kern w:val="0"/>
          <w:sz w:val="28"/>
          <w:szCs w:val="28"/>
          <w:lang w:eastAsia="ru-RU"/>
        </w:rPr>
      </w:pPr>
      <w:r w:rsidRPr="00B57D26">
        <w:rPr>
          <w:rFonts w:eastAsia="Times New Roman"/>
          <w:kern w:val="0"/>
          <w:sz w:val="28"/>
          <w:szCs w:val="28"/>
          <w:lang w:eastAsia="ru-RU"/>
        </w:rPr>
        <w:t>Оплата приобретаемого покупателем муниципального имущества производится единовременно.</w:t>
      </w:r>
    </w:p>
    <w:p w:rsidR="00B57D26" w:rsidRPr="00B57D26" w:rsidRDefault="00B57D26" w:rsidP="00F54BD7">
      <w:pPr>
        <w:widowControl/>
        <w:suppressAutoHyphens w:val="0"/>
        <w:autoSpaceDN/>
        <w:ind w:firstLine="709"/>
        <w:rPr>
          <w:rFonts w:eastAsia="Times New Roman"/>
          <w:kern w:val="0"/>
          <w:sz w:val="28"/>
          <w:szCs w:val="28"/>
          <w:lang w:eastAsia="ru-RU"/>
        </w:rPr>
      </w:pPr>
      <w:r w:rsidRPr="00B57D26">
        <w:rPr>
          <w:rFonts w:eastAsia="Times New Roman"/>
          <w:kern w:val="0"/>
          <w:sz w:val="28"/>
          <w:szCs w:val="28"/>
          <w:lang w:eastAsia="ru-RU"/>
        </w:rPr>
        <w:t>Денежные средства, поступившие от продажи муниципального имущества, направляются в бюджет района в полном объеме.</w:t>
      </w:r>
    </w:p>
    <w:p w:rsidR="00B57D26" w:rsidRPr="00B57D26" w:rsidRDefault="00B57D26" w:rsidP="00F54BD7">
      <w:pPr>
        <w:widowControl/>
        <w:suppressAutoHyphens w:val="0"/>
        <w:autoSpaceDN/>
        <w:ind w:firstLine="709"/>
        <w:rPr>
          <w:rFonts w:eastAsia="Times New Roman"/>
          <w:kern w:val="0"/>
          <w:sz w:val="28"/>
          <w:szCs w:val="28"/>
          <w:lang w:eastAsia="ru-RU"/>
        </w:rPr>
      </w:pPr>
      <w:r w:rsidRPr="00B57D26">
        <w:rPr>
          <w:rFonts w:eastAsia="Times New Roman"/>
          <w:kern w:val="0"/>
          <w:sz w:val="28"/>
          <w:szCs w:val="28"/>
          <w:lang w:eastAsia="ru-RU"/>
        </w:rPr>
        <w:t>Контроль за порядком и своевременностью перечисления полученных от продажи муниципального имущества денежных сре</w:t>
      </w:r>
      <w:proofErr w:type="gramStart"/>
      <w:r w:rsidRPr="00B57D26">
        <w:rPr>
          <w:rFonts w:eastAsia="Times New Roman"/>
          <w:kern w:val="0"/>
          <w:sz w:val="28"/>
          <w:szCs w:val="28"/>
          <w:lang w:eastAsia="ru-RU"/>
        </w:rPr>
        <w:t>дств в б</w:t>
      </w:r>
      <w:proofErr w:type="gramEnd"/>
      <w:r w:rsidRPr="00B57D26">
        <w:rPr>
          <w:rFonts w:eastAsia="Times New Roman"/>
          <w:kern w:val="0"/>
          <w:sz w:val="28"/>
          <w:szCs w:val="28"/>
          <w:lang w:eastAsia="ru-RU"/>
        </w:rPr>
        <w:t>юджет района осуществляет отдел по управлению муниципальным имуществом и земельными ресурсами Администрации Подосиновского района.</w:t>
      </w:r>
    </w:p>
    <w:p w:rsidR="00B57D26" w:rsidRPr="00B57D26" w:rsidRDefault="00B57D26" w:rsidP="00F54BD7">
      <w:pPr>
        <w:widowControl/>
        <w:suppressAutoHyphens w:val="0"/>
        <w:autoSpaceDN/>
        <w:ind w:firstLine="709"/>
        <w:rPr>
          <w:rFonts w:eastAsia="Times New Roman"/>
          <w:kern w:val="0"/>
          <w:sz w:val="28"/>
          <w:szCs w:val="28"/>
          <w:lang w:eastAsia="ru-RU"/>
        </w:rPr>
      </w:pPr>
      <w:r w:rsidRPr="00B57D26">
        <w:rPr>
          <w:rFonts w:eastAsia="Times New Roman"/>
          <w:kern w:val="0"/>
          <w:sz w:val="28"/>
          <w:szCs w:val="28"/>
          <w:lang w:eastAsia="ru-RU"/>
        </w:rPr>
        <w:t>Продажа муниципального имущества путем публичного предложения и по минимально допустимой цене осуществляется только на основании решения Подосиновской районной Думы.</w:t>
      </w:r>
    </w:p>
    <w:p w:rsidR="00B57D26" w:rsidRPr="00B57D26" w:rsidRDefault="00B57D26" w:rsidP="00F54BD7">
      <w:pPr>
        <w:widowControl/>
        <w:suppressAutoHyphens w:val="0"/>
        <w:autoSpaceDN/>
        <w:ind w:firstLine="709"/>
        <w:rPr>
          <w:rFonts w:eastAsia="Times New Roman"/>
          <w:kern w:val="0"/>
          <w:sz w:val="28"/>
          <w:szCs w:val="28"/>
          <w:lang w:eastAsia="ru-RU"/>
        </w:rPr>
      </w:pPr>
    </w:p>
    <w:p w:rsidR="00B57D26" w:rsidRPr="00B57D26" w:rsidRDefault="00B57D26" w:rsidP="00F54BD7">
      <w:pPr>
        <w:widowControl/>
        <w:numPr>
          <w:ilvl w:val="0"/>
          <w:numId w:val="9"/>
        </w:numPr>
        <w:suppressAutoHyphens w:val="0"/>
        <w:autoSpaceDN/>
        <w:ind w:left="0" w:firstLine="709"/>
        <w:jc w:val="center"/>
        <w:rPr>
          <w:rFonts w:eastAsia="Times New Roman"/>
          <w:kern w:val="0"/>
          <w:sz w:val="28"/>
          <w:szCs w:val="28"/>
          <w:lang w:eastAsia="ru-RU"/>
        </w:rPr>
      </w:pPr>
      <w:r w:rsidRPr="00B57D26">
        <w:rPr>
          <w:rFonts w:eastAsia="Times New Roman"/>
          <w:kern w:val="0"/>
          <w:sz w:val="28"/>
          <w:szCs w:val="28"/>
          <w:lang w:eastAsia="ru-RU"/>
        </w:rPr>
        <w:t>Информационное обеспечение приватизации муниципального имущества Подосиновского района</w:t>
      </w:r>
    </w:p>
    <w:p w:rsidR="00B57D26" w:rsidRPr="00B57D26" w:rsidRDefault="00B57D26" w:rsidP="00F54BD7">
      <w:pPr>
        <w:widowControl/>
        <w:suppressAutoHyphens w:val="0"/>
        <w:autoSpaceDN/>
        <w:ind w:firstLine="709"/>
        <w:jc w:val="left"/>
        <w:rPr>
          <w:rFonts w:eastAsia="Times New Roman"/>
          <w:kern w:val="0"/>
          <w:sz w:val="28"/>
          <w:szCs w:val="28"/>
          <w:lang w:eastAsia="ru-RU"/>
        </w:rPr>
      </w:pPr>
    </w:p>
    <w:p w:rsidR="00B57D26" w:rsidRPr="00B57D26" w:rsidRDefault="00B57D26" w:rsidP="00F54BD7">
      <w:pPr>
        <w:widowControl/>
        <w:suppressAutoHyphens w:val="0"/>
        <w:autoSpaceDN/>
        <w:ind w:firstLine="709"/>
        <w:rPr>
          <w:rFonts w:eastAsia="Times New Roman"/>
          <w:kern w:val="0"/>
          <w:sz w:val="28"/>
          <w:szCs w:val="28"/>
          <w:lang w:eastAsia="ru-RU"/>
        </w:rPr>
      </w:pPr>
      <w:proofErr w:type="gramStart"/>
      <w:r w:rsidRPr="00B57D26">
        <w:rPr>
          <w:rFonts w:eastAsia="Times New Roman"/>
          <w:kern w:val="0"/>
          <w:sz w:val="28"/>
          <w:szCs w:val="28"/>
          <w:lang w:eastAsia="ru-RU"/>
        </w:rPr>
        <w:t xml:space="preserve">Информационное сообщение о приватизации муниципального имущества муниципального образования Подосиновский муниципальный район Кировской области, содержащее сведения, предусмотренные законодательством Российской Федерации, подлежит опубликованию в Информационном бюллетене органов местного самоуправления Подосиновского района, размещению на официальном сайте РФ </w:t>
      </w:r>
      <w:hyperlink r:id="rId10" w:history="1">
        <w:r w:rsidRPr="00B57D26">
          <w:rPr>
            <w:rFonts w:eastAsia="Times New Roman"/>
            <w:kern w:val="0"/>
            <w:sz w:val="28"/>
            <w:szCs w:val="28"/>
            <w:lang w:val="en-US" w:eastAsia="ru-RU"/>
          </w:rPr>
          <w:t>www</w:t>
        </w:r>
        <w:r w:rsidRPr="00B57D26">
          <w:rPr>
            <w:rFonts w:eastAsia="Times New Roman"/>
            <w:kern w:val="0"/>
            <w:sz w:val="28"/>
            <w:szCs w:val="28"/>
            <w:lang w:eastAsia="ru-RU"/>
          </w:rPr>
          <w:t>.</w:t>
        </w:r>
        <w:r w:rsidRPr="00B57D26">
          <w:rPr>
            <w:rFonts w:eastAsia="Times New Roman"/>
            <w:kern w:val="0"/>
            <w:sz w:val="28"/>
            <w:szCs w:val="28"/>
            <w:lang w:val="en-US" w:eastAsia="ru-RU"/>
          </w:rPr>
          <w:t>torgi</w:t>
        </w:r>
        <w:r w:rsidRPr="00B57D26">
          <w:rPr>
            <w:rFonts w:eastAsia="Times New Roman"/>
            <w:kern w:val="0"/>
            <w:sz w:val="28"/>
            <w:szCs w:val="28"/>
            <w:lang w:eastAsia="ru-RU"/>
          </w:rPr>
          <w:t>.</w:t>
        </w:r>
        <w:r w:rsidRPr="00B57D26">
          <w:rPr>
            <w:rFonts w:eastAsia="Times New Roman"/>
            <w:kern w:val="0"/>
            <w:sz w:val="28"/>
            <w:szCs w:val="28"/>
            <w:lang w:val="en-US" w:eastAsia="ru-RU"/>
          </w:rPr>
          <w:t>gov</w:t>
        </w:r>
        <w:r w:rsidRPr="00B57D26">
          <w:rPr>
            <w:rFonts w:eastAsia="Times New Roman"/>
            <w:kern w:val="0"/>
            <w:sz w:val="28"/>
            <w:szCs w:val="28"/>
            <w:lang w:eastAsia="ru-RU"/>
          </w:rPr>
          <w:t>.</w:t>
        </w:r>
        <w:r w:rsidRPr="00B57D26">
          <w:rPr>
            <w:rFonts w:eastAsia="Times New Roman"/>
            <w:kern w:val="0"/>
            <w:sz w:val="28"/>
            <w:szCs w:val="28"/>
            <w:lang w:val="en-US" w:eastAsia="ru-RU"/>
          </w:rPr>
          <w:t>ru</w:t>
        </w:r>
      </w:hyperlink>
      <w:r w:rsidRPr="00B57D26">
        <w:rPr>
          <w:rFonts w:eastAsia="Times New Roman"/>
          <w:kern w:val="0"/>
          <w:sz w:val="28"/>
          <w:szCs w:val="28"/>
          <w:lang w:eastAsia="ru-RU"/>
        </w:rPr>
        <w:t xml:space="preserve"> в сети «Интернет» и на официальном сайте Администрации </w:t>
      </w:r>
      <w:r w:rsidRPr="00B57D26">
        <w:rPr>
          <w:rFonts w:eastAsia="Times New Roman"/>
          <w:kern w:val="0"/>
          <w:sz w:val="28"/>
          <w:szCs w:val="28"/>
          <w:lang w:eastAsia="ru-RU"/>
        </w:rPr>
        <w:lastRenderedPageBreak/>
        <w:t xml:space="preserve">Подосиновского района Кировской области по адресу </w:t>
      </w:r>
      <w:hyperlink r:id="rId11" w:history="1">
        <w:proofErr w:type="gramEnd"/>
        <w:r w:rsidRPr="00B57D26">
          <w:rPr>
            <w:rFonts w:eastAsia="Calibri"/>
            <w:bCs/>
            <w:kern w:val="0"/>
            <w:sz w:val="28"/>
            <w:szCs w:val="28"/>
            <w:u w:val="single"/>
            <w:shd w:val="clear" w:color="auto" w:fill="FFFFFF"/>
            <w:lang w:eastAsia="en-US"/>
          </w:rPr>
          <w:t>https://podosadm-r43.gosuslugi.ru</w:t>
        </w:r>
        <w:proofErr w:type="gramStart"/>
      </w:hyperlink>
      <w:r w:rsidRPr="00B57D26">
        <w:rPr>
          <w:rFonts w:eastAsia="Times New Roman"/>
          <w:kern w:val="0"/>
          <w:sz w:val="28"/>
          <w:szCs w:val="28"/>
          <w:lang w:eastAsia="ru-RU"/>
        </w:rPr>
        <w:t>.</w:t>
      </w:r>
      <w:proofErr w:type="gramEnd"/>
    </w:p>
    <w:p w:rsidR="00B57D26" w:rsidRPr="00B57D26" w:rsidRDefault="00B57D26" w:rsidP="00F54BD7">
      <w:pPr>
        <w:widowControl/>
        <w:suppressAutoHyphens w:val="0"/>
        <w:autoSpaceDN/>
        <w:ind w:firstLine="709"/>
        <w:rPr>
          <w:rFonts w:eastAsia="Times New Roman"/>
          <w:kern w:val="0"/>
          <w:sz w:val="28"/>
          <w:szCs w:val="28"/>
          <w:lang w:eastAsia="ru-RU"/>
        </w:rPr>
      </w:pPr>
    </w:p>
    <w:p w:rsidR="00B57D26" w:rsidRPr="00B57D26" w:rsidRDefault="00B57D26" w:rsidP="00F54BD7">
      <w:pPr>
        <w:widowControl/>
        <w:numPr>
          <w:ilvl w:val="0"/>
          <w:numId w:val="9"/>
        </w:numPr>
        <w:suppressAutoHyphens w:val="0"/>
        <w:autoSpaceDN/>
        <w:ind w:left="0" w:firstLine="709"/>
        <w:jc w:val="center"/>
        <w:rPr>
          <w:rFonts w:eastAsia="Times New Roman"/>
          <w:kern w:val="0"/>
          <w:sz w:val="28"/>
          <w:szCs w:val="28"/>
          <w:lang w:eastAsia="ru-RU"/>
        </w:rPr>
      </w:pPr>
      <w:r w:rsidRPr="00B57D26">
        <w:rPr>
          <w:rFonts w:eastAsia="Times New Roman"/>
          <w:kern w:val="0"/>
          <w:sz w:val="28"/>
          <w:szCs w:val="28"/>
          <w:lang w:eastAsia="ru-RU"/>
        </w:rPr>
        <w:t xml:space="preserve">Перечень имущества, подлежащего приватизации </w:t>
      </w:r>
      <w:r w:rsidRPr="00B57D26">
        <w:rPr>
          <w:rFonts w:eastAsia="Times New Roman"/>
          <w:bCs/>
          <w:kern w:val="0"/>
          <w:sz w:val="28"/>
          <w:szCs w:val="28"/>
          <w:lang w:eastAsia="ru-RU"/>
        </w:rPr>
        <w:t>на 2025 год</w:t>
      </w:r>
      <w:r w:rsidRPr="00B57D26">
        <w:rPr>
          <w:rFonts w:eastAsia="Times New Roman"/>
          <w:kern w:val="0"/>
          <w:sz w:val="28"/>
          <w:szCs w:val="28"/>
          <w:lang w:eastAsia="ru-RU"/>
        </w:rPr>
        <w:t xml:space="preserve"> и на плановый период 2026 и 2027 годов</w:t>
      </w:r>
    </w:p>
    <w:p w:rsidR="00B57D26" w:rsidRPr="00B57D26" w:rsidRDefault="00B57D26" w:rsidP="00F54BD7">
      <w:pPr>
        <w:widowControl/>
        <w:suppressAutoHyphens w:val="0"/>
        <w:autoSpaceDN/>
        <w:ind w:firstLine="709"/>
        <w:jc w:val="left"/>
        <w:rPr>
          <w:rFonts w:eastAsia="Times New Roman"/>
          <w:kern w:val="0"/>
          <w:sz w:val="28"/>
          <w:szCs w:val="28"/>
          <w:lang w:eastAsia="ru-RU"/>
        </w:rPr>
      </w:pPr>
    </w:p>
    <w:p w:rsidR="00B57D26" w:rsidRPr="00B57D26" w:rsidRDefault="00B57D26" w:rsidP="00F54BD7">
      <w:pPr>
        <w:suppressAutoHyphens w:val="0"/>
        <w:autoSpaceDE w:val="0"/>
        <w:ind w:firstLine="709"/>
        <w:rPr>
          <w:rFonts w:eastAsia="Times New Roman"/>
          <w:kern w:val="0"/>
          <w:sz w:val="28"/>
          <w:szCs w:val="28"/>
          <w:lang w:eastAsia="ru-RU"/>
        </w:rPr>
      </w:pPr>
      <w:hyperlink w:anchor="P138" w:history="1">
        <w:r w:rsidRPr="00B57D26">
          <w:rPr>
            <w:rFonts w:eastAsia="Times New Roman"/>
            <w:kern w:val="0"/>
            <w:sz w:val="28"/>
            <w:szCs w:val="28"/>
            <w:lang w:eastAsia="ru-RU"/>
          </w:rPr>
          <w:t>Перечень</w:t>
        </w:r>
      </w:hyperlink>
      <w:r w:rsidRPr="00B57D26">
        <w:rPr>
          <w:rFonts w:eastAsia="Times New Roman"/>
          <w:kern w:val="0"/>
          <w:sz w:val="28"/>
          <w:szCs w:val="28"/>
          <w:lang w:eastAsia="ru-RU"/>
        </w:rPr>
        <w:t xml:space="preserve"> находящегося в собственности муниципального образования Подосиновский муниципальный район Кировской области муниципального имущества, подлежащего приватизации </w:t>
      </w:r>
      <w:r w:rsidRPr="00B57D26">
        <w:rPr>
          <w:rFonts w:eastAsia="Times New Roman"/>
          <w:bCs/>
          <w:kern w:val="0"/>
          <w:sz w:val="28"/>
          <w:szCs w:val="28"/>
          <w:lang w:eastAsia="ru-RU"/>
        </w:rPr>
        <w:t>на 2025 год</w:t>
      </w:r>
      <w:r w:rsidRPr="00B57D26">
        <w:rPr>
          <w:rFonts w:eastAsia="Times New Roman"/>
          <w:kern w:val="0"/>
          <w:sz w:val="28"/>
          <w:szCs w:val="28"/>
          <w:lang w:eastAsia="ru-RU"/>
        </w:rPr>
        <w:t xml:space="preserve"> и на плановый период 2026 и 2027 годов, определен приложением № 1.</w:t>
      </w:r>
    </w:p>
    <w:p w:rsidR="00B57D26" w:rsidRPr="00B57D26" w:rsidRDefault="00B57D26" w:rsidP="00F54BD7">
      <w:pPr>
        <w:suppressAutoHyphens w:val="0"/>
        <w:autoSpaceDE w:val="0"/>
        <w:ind w:firstLine="709"/>
        <w:rPr>
          <w:rFonts w:eastAsia="Times New Roman"/>
          <w:kern w:val="0"/>
          <w:sz w:val="28"/>
          <w:szCs w:val="28"/>
          <w:lang w:eastAsia="ru-RU"/>
        </w:rPr>
      </w:pPr>
      <w:r w:rsidRPr="00B57D26">
        <w:rPr>
          <w:rFonts w:eastAsia="Times New Roman"/>
          <w:kern w:val="0"/>
          <w:sz w:val="28"/>
          <w:szCs w:val="28"/>
          <w:lang w:eastAsia="ru-RU"/>
        </w:rPr>
        <w:t xml:space="preserve">Преобразование муниципальных унитарных предприятий Подосиновского района в открытые акционерные общества </w:t>
      </w:r>
      <w:r w:rsidRPr="00B57D26">
        <w:rPr>
          <w:rFonts w:eastAsia="Times New Roman"/>
          <w:bCs/>
          <w:kern w:val="0"/>
          <w:sz w:val="28"/>
          <w:szCs w:val="28"/>
          <w:lang w:eastAsia="ru-RU"/>
        </w:rPr>
        <w:t>на 2025 год</w:t>
      </w:r>
      <w:r w:rsidRPr="00B57D26">
        <w:rPr>
          <w:rFonts w:eastAsia="Times New Roman"/>
          <w:kern w:val="0"/>
          <w:sz w:val="28"/>
          <w:szCs w:val="28"/>
          <w:lang w:eastAsia="ru-RU"/>
        </w:rPr>
        <w:t xml:space="preserve"> и на плановый период 2026 и 2027 годов не планируется.</w:t>
      </w:r>
    </w:p>
    <w:p w:rsidR="00B57D26" w:rsidRPr="00B57D26" w:rsidRDefault="00B57D26" w:rsidP="00F54BD7">
      <w:pPr>
        <w:widowControl/>
        <w:suppressAutoHyphens w:val="0"/>
        <w:autoSpaceDN/>
        <w:ind w:firstLine="709"/>
        <w:rPr>
          <w:rFonts w:eastAsia="Times New Roman"/>
          <w:kern w:val="0"/>
          <w:sz w:val="28"/>
          <w:szCs w:val="28"/>
          <w:lang w:eastAsia="ru-RU"/>
        </w:rPr>
      </w:pPr>
    </w:p>
    <w:p w:rsidR="00B57D26" w:rsidRPr="00B57D26" w:rsidRDefault="00B57D26" w:rsidP="00F54BD7">
      <w:pPr>
        <w:widowControl/>
        <w:numPr>
          <w:ilvl w:val="0"/>
          <w:numId w:val="9"/>
        </w:numPr>
        <w:suppressAutoHyphens w:val="0"/>
        <w:autoSpaceDN/>
        <w:ind w:left="0" w:firstLine="709"/>
        <w:jc w:val="center"/>
        <w:rPr>
          <w:rFonts w:eastAsia="Times New Roman"/>
          <w:kern w:val="0"/>
          <w:sz w:val="28"/>
          <w:szCs w:val="28"/>
          <w:lang w:eastAsia="ru-RU"/>
        </w:rPr>
      </w:pPr>
      <w:r w:rsidRPr="00B57D26">
        <w:rPr>
          <w:rFonts w:eastAsia="Times New Roman"/>
          <w:kern w:val="0"/>
          <w:sz w:val="28"/>
          <w:szCs w:val="28"/>
          <w:lang w:eastAsia="ru-RU"/>
        </w:rPr>
        <w:t>Прогноз объемов поступлений в бюджет района от приватизации муниципального имущества</w:t>
      </w:r>
    </w:p>
    <w:p w:rsidR="00B57D26" w:rsidRPr="00B57D26" w:rsidRDefault="00B57D26" w:rsidP="00F54BD7">
      <w:pPr>
        <w:widowControl/>
        <w:suppressAutoHyphens w:val="0"/>
        <w:autoSpaceDN/>
        <w:ind w:firstLine="709"/>
        <w:jc w:val="center"/>
        <w:rPr>
          <w:rFonts w:eastAsia="Times New Roman"/>
          <w:kern w:val="0"/>
          <w:sz w:val="28"/>
          <w:szCs w:val="28"/>
          <w:lang w:eastAsia="ru-RU"/>
        </w:rPr>
      </w:pPr>
    </w:p>
    <w:p w:rsidR="00B57D26" w:rsidRPr="00B57D26" w:rsidRDefault="00B57D26" w:rsidP="00F54BD7">
      <w:pPr>
        <w:suppressAutoHyphens w:val="0"/>
        <w:autoSpaceDE w:val="0"/>
        <w:ind w:firstLine="709"/>
        <w:rPr>
          <w:rFonts w:eastAsia="Times New Roman"/>
          <w:kern w:val="0"/>
          <w:sz w:val="28"/>
          <w:szCs w:val="28"/>
          <w:lang w:eastAsia="ru-RU"/>
        </w:rPr>
      </w:pPr>
      <w:r w:rsidRPr="00B57D26">
        <w:rPr>
          <w:rFonts w:eastAsia="Times New Roman"/>
          <w:kern w:val="0"/>
          <w:sz w:val="28"/>
          <w:szCs w:val="28"/>
          <w:lang w:eastAsia="ru-RU"/>
        </w:rPr>
        <w:t>Прогноз объемов поступлений в бюджет района от приватизации муниципального имущества определяется по результатам проведения различных способов приватизации муниципального имущества (аукцион, продажа посредством публичного предложения, продажа по минимально допустимой цене) на основании проведенной независимой оценки рыночной стоимости муниципального имущества в соответствии с действующим законодательством об оценочной деятельности.</w:t>
      </w:r>
    </w:p>
    <w:p w:rsidR="00B57D26" w:rsidRPr="00B57D26" w:rsidRDefault="00B57D26" w:rsidP="00F54BD7">
      <w:pPr>
        <w:widowControl/>
        <w:suppressAutoHyphens w:val="0"/>
        <w:autoSpaceDN/>
        <w:ind w:firstLine="709"/>
        <w:rPr>
          <w:rFonts w:eastAsia="Times New Roman"/>
          <w:kern w:val="0"/>
          <w:sz w:val="28"/>
          <w:szCs w:val="28"/>
          <w:lang w:eastAsia="ru-RU"/>
        </w:rPr>
      </w:pPr>
      <w:r w:rsidRPr="00B57D26">
        <w:rPr>
          <w:rFonts w:eastAsia="Times New Roman"/>
          <w:kern w:val="0"/>
          <w:sz w:val="28"/>
          <w:szCs w:val="28"/>
          <w:lang w:eastAsia="ru-RU"/>
        </w:rPr>
        <w:t xml:space="preserve">Размер доходов бюджета района от приватизации муниципального имущества </w:t>
      </w:r>
      <w:proofErr w:type="gramStart"/>
      <w:r w:rsidRPr="00B57D26">
        <w:rPr>
          <w:rFonts w:eastAsia="Times New Roman"/>
          <w:kern w:val="0"/>
          <w:sz w:val="28"/>
          <w:szCs w:val="28"/>
          <w:lang w:eastAsia="ru-RU"/>
        </w:rPr>
        <w:t>составит на плановый период составит</w:t>
      </w:r>
      <w:proofErr w:type="gramEnd"/>
      <w:r w:rsidRPr="00B57D26">
        <w:rPr>
          <w:rFonts w:eastAsia="Times New Roman"/>
          <w:kern w:val="0"/>
          <w:sz w:val="28"/>
          <w:szCs w:val="28"/>
          <w:lang w:eastAsia="ru-RU"/>
        </w:rPr>
        <w:t>:</w:t>
      </w:r>
    </w:p>
    <w:p w:rsidR="00B57D26" w:rsidRPr="00B57D26" w:rsidRDefault="00B57D26" w:rsidP="00F54BD7">
      <w:pPr>
        <w:widowControl/>
        <w:suppressAutoHyphens w:val="0"/>
        <w:autoSpaceDN/>
        <w:ind w:firstLine="709"/>
        <w:rPr>
          <w:rFonts w:eastAsia="Times New Roman"/>
          <w:kern w:val="0"/>
          <w:sz w:val="28"/>
          <w:szCs w:val="28"/>
          <w:lang w:eastAsia="ru-RU"/>
        </w:rPr>
      </w:pPr>
      <w:r w:rsidRPr="00B57D26">
        <w:rPr>
          <w:rFonts w:eastAsia="Times New Roman"/>
          <w:kern w:val="0"/>
          <w:sz w:val="28"/>
          <w:szCs w:val="28"/>
          <w:lang w:eastAsia="ru-RU"/>
        </w:rPr>
        <w:t>2025 год – 267,00 тыс. рублей,</w:t>
      </w:r>
    </w:p>
    <w:p w:rsidR="00B57D26" w:rsidRPr="00B57D26" w:rsidRDefault="00B57D26" w:rsidP="00F54BD7">
      <w:pPr>
        <w:widowControl/>
        <w:suppressAutoHyphens w:val="0"/>
        <w:autoSpaceDN/>
        <w:ind w:firstLine="709"/>
        <w:rPr>
          <w:rFonts w:eastAsia="Times New Roman"/>
          <w:kern w:val="0"/>
          <w:sz w:val="28"/>
          <w:szCs w:val="28"/>
          <w:lang w:eastAsia="ru-RU"/>
        </w:rPr>
      </w:pPr>
      <w:r w:rsidRPr="00B57D26">
        <w:rPr>
          <w:rFonts w:eastAsia="Times New Roman"/>
          <w:kern w:val="0"/>
          <w:sz w:val="28"/>
          <w:szCs w:val="28"/>
          <w:lang w:eastAsia="ru-RU"/>
        </w:rPr>
        <w:t>2026 год – 258,60 тыс. рублей,</w:t>
      </w:r>
    </w:p>
    <w:p w:rsidR="00B57D26" w:rsidRPr="00B57D26" w:rsidRDefault="00B57D26" w:rsidP="00F54BD7">
      <w:pPr>
        <w:widowControl/>
        <w:suppressAutoHyphens w:val="0"/>
        <w:autoSpaceDN/>
        <w:ind w:firstLine="709"/>
        <w:rPr>
          <w:rFonts w:eastAsia="Times New Roman"/>
          <w:kern w:val="0"/>
          <w:sz w:val="28"/>
          <w:szCs w:val="28"/>
          <w:lang w:eastAsia="ru-RU"/>
        </w:rPr>
      </w:pPr>
      <w:r w:rsidRPr="00B57D26">
        <w:rPr>
          <w:rFonts w:eastAsia="Times New Roman"/>
          <w:kern w:val="0"/>
          <w:sz w:val="28"/>
          <w:szCs w:val="28"/>
          <w:lang w:eastAsia="ru-RU"/>
        </w:rPr>
        <w:t>2027 год – 250,10 тыс. рублей.</w:t>
      </w:r>
    </w:p>
    <w:p w:rsidR="00B57D26" w:rsidRPr="00B57D26" w:rsidRDefault="00B57D26" w:rsidP="00F54BD7">
      <w:pPr>
        <w:widowControl/>
        <w:suppressAutoHyphens w:val="0"/>
        <w:autoSpaceDN/>
        <w:ind w:firstLine="709"/>
        <w:rPr>
          <w:rFonts w:eastAsia="Times New Roman"/>
          <w:kern w:val="0"/>
          <w:sz w:val="28"/>
          <w:szCs w:val="28"/>
          <w:lang w:eastAsia="ru-RU"/>
        </w:rPr>
      </w:pPr>
      <w:proofErr w:type="gramStart"/>
      <w:r w:rsidRPr="00B57D26">
        <w:rPr>
          <w:rFonts w:eastAsia="Times New Roman"/>
          <w:kern w:val="0"/>
          <w:sz w:val="28"/>
          <w:szCs w:val="28"/>
          <w:lang w:eastAsia="ru-RU"/>
        </w:rPr>
        <w:t>Доходы бюджета района от приватизации муниципального имущества сформированы по поступлениям, предусмотренным договором купли-продажи, заключенным в 2023 году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B57D26" w:rsidRPr="00B57D26" w:rsidRDefault="00B57D26" w:rsidP="00F54BD7">
      <w:pPr>
        <w:suppressAutoHyphens w:val="0"/>
        <w:autoSpaceDE w:val="0"/>
        <w:ind w:firstLine="709"/>
        <w:rPr>
          <w:rFonts w:eastAsia="Times New Roman"/>
          <w:kern w:val="0"/>
          <w:sz w:val="28"/>
          <w:szCs w:val="28"/>
          <w:lang w:eastAsia="ru-RU"/>
        </w:rPr>
      </w:pPr>
      <w:r w:rsidRPr="00B57D26">
        <w:rPr>
          <w:rFonts w:eastAsia="Times New Roman"/>
          <w:kern w:val="0"/>
          <w:sz w:val="28"/>
          <w:szCs w:val="28"/>
          <w:lang w:eastAsia="ru-RU"/>
        </w:rPr>
        <w:t>С учетом проведенной независимой рыночной оценки стоимости муниципального имущества, включенного в программу, в соответствии с действующим законодательством об оценочной деятельности и возможного спроса на объекты приватизации план доходов бюджета района от приватизации муниципального имущества будет корректироваться в зависимости от заключенных договоров купли-продажи муниципального имущества.</w:t>
      </w:r>
    </w:p>
    <w:p w:rsidR="00B57D26" w:rsidRPr="00B57D26" w:rsidRDefault="00B57D26" w:rsidP="00F54BD7">
      <w:pPr>
        <w:widowControl/>
        <w:suppressAutoHyphens w:val="0"/>
        <w:autoSpaceDN/>
        <w:ind w:firstLine="709"/>
        <w:rPr>
          <w:rFonts w:eastAsia="Times New Roman"/>
          <w:kern w:val="0"/>
          <w:sz w:val="28"/>
          <w:szCs w:val="28"/>
          <w:lang w:eastAsia="ru-RU"/>
        </w:rPr>
      </w:pPr>
    </w:p>
    <w:p w:rsidR="00B57D26" w:rsidRPr="00B57D26" w:rsidRDefault="00B57D26" w:rsidP="00F54BD7">
      <w:pPr>
        <w:widowControl/>
        <w:numPr>
          <w:ilvl w:val="0"/>
          <w:numId w:val="9"/>
        </w:numPr>
        <w:suppressAutoHyphens w:val="0"/>
        <w:autoSpaceDN/>
        <w:ind w:left="0" w:firstLine="709"/>
        <w:jc w:val="center"/>
        <w:rPr>
          <w:rFonts w:eastAsia="Times New Roman"/>
          <w:kern w:val="0"/>
          <w:sz w:val="28"/>
          <w:szCs w:val="28"/>
          <w:lang w:eastAsia="ru-RU"/>
        </w:rPr>
      </w:pPr>
      <w:r w:rsidRPr="00B57D26">
        <w:rPr>
          <w:rFonts w:eastAsia="Times New Roman"/>
          <w:kern w:val="0"/>
          <w:sz w:val="28"/>
          <w:szCs w:val="28"/>
          <w:lang w:eastAsia="ru-RU"/>
        </w:rPr>
        <w:lastRenderedPageBreak/>
        <w:t>Основные виды и предполагаемый размер расходов бюджета, связанных с приватизацией муниципального имущества</w:t>
      </w:r>
    </w:p>
    <w:p w:rsidR="00B57D26" w:rsidRPr="00B57D26" w:rsidRDefault="00B57D26" w:rsidP="00F54BD7">
      <w:pPr>
        <w:widowControl/>
        <w:suppressAutoHyphens w:val="0"/>
        <w:autoSpaceDN/>
        <w:ind w:firstLine="709"/>
        <w:rPr>
          <w:rFonts w:eastAsia="Times New Roman"/>
          <w:kern w:val="0"/>
          <w:sz w:val="28"/>
          <w:szCs w:val="28"/>
          <w:lang w:eastAsia="ru-RU"/>
        </w:rPr>
      </w:pPr>
    </w:p>
    <w:p w:rsidR="00B57D26" w:rsidRPr="00B57D26" w:rsidRDefault="00B57D26" w:rsidP="00F54BD7">
      <w:pPr>
        <w:widowControl/>
        <w:suppressAutoHyphens w:val="0"/>
        <w:autoSpaceDN/>
        <w:ind w:firstLine="709"/>
        <w:rPr>
          <w:rFonts w:eastAsia="Times New Roman"/>
          <w:kern w:val="0"/>
          <w:sz w:val="28"/>
          <w:szCs w:val="28"/>
          <w:lang w:eastAsia="ru-RU"/>
        </w:rPr>
      </w:pPr>
      <w:r w:rsidRPr="00B57D26">
        <w:rPr>
          <w:rFonts w:eastAsia="Times New Roman"/>
          <w:kern w:val="0"/>
          <w:sz w:val="28"/>
          <w:szCs w:val="28"/>
          <w:lang w:eastAsia="ru-RU"/>
        </w:rPr>
        <w:t xml:space="preserve">Расходы на организацию и проведение приватизации муниципальной собственности Подосиновского муниципального района Кировской области осуществляются за счет средств бюджета района в пределах ассигнований, предусмотренных на указанные цели в решении Подосиновской районной Думы «О бюджете Подосиновского района </w:t>
      </w:r>
      <w:r w:rsidRPr="00B57D26">
        <w:rPr>
          <w:rFonts w:eastAsia="Times New Roman"/>
          <w:bCs/>
          <w:kern w:val="0"/>
          <w:sz w:val="28"/>
          <w:szCs w:val="28"/>
          <w:lang w:eastAsia="ru-RU"/>
        </w:rPr>
        <w:t>на 2025 год</w:t>
      </w:r>
      <w:r w:rsidRPr="00B57D26">
        <w:rPr>
          <w:rFonts w:eastAsia="Times New Roman"/>
          <w:kern w:val="0"/>
          <w:sz w:val="28"/>
          <w:szCs w:val="28"/>
          <w:lang w:eastAsia="ru-RU"/>
        </w:rPr>
        <w:t xml:space="preserve"> и на плановый период 2026 и 2027 годов». </w:t>
      </w:r>
      <w:r w:rsidRPr="00B57D26">
        <w:rPr>
          <w:rFonts w:eastAsia="Times New Roman"/>
          <w:b/>
          <w:i/>
          <w:kern w:val="0"/>
          <w:sz w:val="28"/>
          <w:szCs w:val="28"/>
          <w:lang w:eastAsia="ru-RU"/>
        </w:rPr>
        <w:t xml:space="preserve"> </w:t>
      </w:r>
    </w:p>
    <w:p w:rsidR="00B57D26" w:rsidRPr="00B57D26" w:rsidRDefault="00B57D26" w:rsidP="00F54BD7">
      <w:pPr>
        <w:widowControl/>
        <w:suppressAutoHyphens w:val="0"/>
        <w:autoSpaceDN/>
        <w:ind w:firstLine="709"/>
        <w:rPr>
          <w:rFonts w:eastAsia="Times New Roman"/>
          <w:kern w:val="0"/>
          <w:sz w:val="28"/>
          <w:szCs w:val="28"/>
          <w:lang w:eastAsia="ru-RU"/>
        </w:rPr>
      </w:pPr>
      <w:r w:rsidRPr="00B57D26">
        <w:rPr>
          <w:rFonts w:eastAsia="Times New Roman"/>
          <w:kern w:val="0"/>
          <w:sz w:val="28"/>
          <w:szCs w:val="28"/>
          <w:lang w:eastAsia="ru-RU"/>
        </w:rPr>
        <w:t>Предполагаемый размер расходов бюджета района на проведение приватизации муниципального имущества составит:</w:t>
      </w:r>
    </w:p>
    <w:p w:rsidR="00B57D26" w:rsidRPr="00B57D26" w:rsidRDefault="00B57D26" w:rsidP="00F54BD7">
      <w:pPr>
        <w:widowControl/>
        <w:suppressAutoHyphens w:val="0"/>
        <w:autoSpaceDN/>
        <w:ind w:firstLine="709"/>
        <w:rPr>
          <w:rFonts w:eastAsia="Times New Roman"/>
          <w:kern w:val="0"/>
          <w:sz w:val="28"/>
          <w:szCs w:val="28"/>
          <w:lang w:eastAsia="ru-RU"/>
        </w:rPr>
      </w:pPr>
      <w:r w:rsidRPr="00B57D26">
        <w:rPr>
          <w:rFonts w:eastAsia="Times New Roman"/>
          <w:kern w:val="0"/>
          <w:sz w:val="28"/>
          <w:szCs w:val="28"/>
          <w:lang w:eastAsia="ru-RU"/>
        </w:rPr>
        <w:t xml:space="preserve">2025 год – 42,00 тыс. рублей, </w:t>
      </w:r>
    </w:p>
    <w:p w:rsidR="00B57D26" w:rsidRPr="00B57D26" w:rsidRDefault="00B57D26" w:rsidP="00F54BD7">
      <w:pPr>
        <w:widowControl/>
        <w:suppressAutoHyphens w:val="0"/>
        <w:autoSpaceDN/>
        <w:ind w:firstLine="709"/>
        <w:rPr>
          <w:rFonts w:eastAsia="Times New Roman"/>
          <w:kern w:val="0"/>
          <w:sz w:val="28"/>
          <w:szCs w:val="28"/>
          <w:lang w:eastAsia="ru-RU"/>
        </w:rPr>
      </w:pPr>
      <w:r w:rsidRPr="00B57D26">
        <w:rPr>
          <w:rFonts w:eastAsia="Times New Roman"/>
          <w:kern w:val="0"/>
          <w:sz w:val="28"/>
          <w:szCs w:val="28"/>
          <w:lang w:eastAsia="ru-RU"/>
        </w:rPr>
        <w:t xml:space="preserve">2026 год – 42,00 тыс. рублей, </w:t>
      </w:r>
    </w:p>
    <w:p w:rsidR="00B57D26" w:rsidRPr="00B57D26" w:rsidRDefault="00B57D26" w:rsidP="00F54BD7">
      <w:pPr>
        <w:widowControl/>
        <w:suppressAutoHyphens w:val="0"/>
        <w:autoSpaceDN/>
        <w:ind w:firstLine="709"/>
        <w:rPr>
          <w:rFonts w:eastAsia="Times New Roman"/>
          <w:kern w:val="0"/>
          <w:sz w:val="28"/>
          <w:szCs w:val="28"/>
          <w:lang w:eastAsia="ru-RU"/>
        </w:rPr>
      </w:pPr>
      <w:r w:rsidRPr="00B57D26">
        <w:rPr>
          <w:rFonts w:eastAsia="Times New Roman"/>
          <w:kern w:val="0"/>
          <w:sz w:val="28"/>
          <w:szCs w:val="28"/>
          <w:lang w:eastAsia="ru-RU"/>
        </w:rPr>
        <w:t>2027 год – 42,00 тыс. рублей.</w:t>
      </w:r>
    </w:p>
    <w:p w:rsidR="00B57D26" w:rsidRPr="00B57D26" w:rsidRDefault="00B57D26" w:rsidP="00F54BD7">
      <w:pPr>
        <w:suppressAutoHyphens w:val="0"/>
        <w:autoSpaceDE w:val="0"/>
        <w:adjustRightInd w:val="0"/>
        <w:ind w:firstLine="709"/>
        <w:jc w:val="center"/>
        <w:rPr>
          <w:rFonts w:eastAsia="Times New Roman"/>
          <w:bCs/>
          <w:kern w:val="0"/>
          <w:sz w:val="28"/>
          <w:szCs w:val="28"/>
          <w:lang w:eastAsia="ru-RU"/>
        </w:rPr>
      </w:pPr>
      <w:r w:rsidRPr="00B57D26">
        <w:rPr>
          <w:rFonts w:eastAsia="Times New Roman"/>
          <w:bCs/>
          <w:kern w:val="0"/>
          <w:sz w:val="28"/>
          <w:szCs w:val="28"/>
          <w:lang w:eastAsia="ru-RU"/>
        </w:rPr>
        <w:t>______________</w:t>
      </w:r>
    </w:p>
    <w:p w:rsidR="00B57D26" w:rsidRPr="00B57D26" w:rsidRDefault="00B57D26" w:rsidP="00F54BD7">
      <w:pPr>
        <w:suppressAutoHyphens w:val="0"/>
        <w:autoSpaceDE w:val="0"/>
        <w:adjustRightInd w:val="0"/>
        <w:ind w:firstLine="709"/>
        <w:jc w:val="center"/>
        <w:rPr>
          <w:rFonts w:eastAsia="Times New Roman"/>
          <w:bCs/>
          <w:kern w:val="0"/>
          <w:sz w:val="28"/>
          <w:szCs w:val="28"/>
          <w:lang w:eastAsia="ru-RU"/>
        </w:rPr>
      </w:pPr>
    </w:p>
    <w:p w:rsidR="00B57D26" w:rsidRDefault="00B57D26" w:rsidP="00B57D26">
      <w:pPr>
        <w:suppressAutoHyphens w:val="0"/>
        <w:autoSpaceDE w:val="0"/>
        <w:adjustRightInd w:val="0"/>
        <w:ind w:firstLine="709"/>
        <w:jc w:val="center"/>
        <w:rPr>
          <w:rFonts w:eastAsia="Times New Roman"/>
          <w:bCs/>
          <w:kern w:val="0"/>
          <w:sz w:val="28"/>
          <w:szCs w:val="28"/>
          <w:lang w:eastAsia="ru-RU"/>
        </w:rPr>
      </w:pPr>
    </w:p>
    <w:p w:rsidR="001E1487" w:rsidRDefault="001E1487" w:rsidP="00B57D26">
      <w:pPr>
        <w:suppressAutoHyphens w:val="0"/>
        <w:autoSpaceDE w:val="0"/>
        <w:adjustRightInd w:val="0"/>
        <w:ind w:firstLine="709"/>
        <w:jc w:val="center"/>
        <w:rPr>
          <w:rFonts w:eastAsia="Times New Roman"/>
          <w:bCs/>
          <w:kern w:val="0"/>
          <w:sz w:val="28"/>
          <w:szCs w:val="28"/>
          <w:lang w:eastAsia="ru-RU"/>
        </w:rPr>
      </w:pPr>
    </w:p>
    <w:p w:rsidR="001E1487" w:rsidRDefault="001E1487" w:rsidP="00B57D26">
      <w:pPr>
        <w:suppressAutoHyphens w:val="0"/>
        <w:autoSpaceDE w:val="0"/>
        <w:adjustRightInd w:val="0"/>
        <w:ind w:firstLine="709"/>
        <w:jc w:val="center"/>
        <w:rPr>
          <w:rFonts w:eastAsia="Times New Roman"/>
          <w:bCs/>
          <w:kern w:val="0"/>
          <w:sz w:val="28"/>
          <w:szCs w:val="28"/>
          <w:lang w:eastAsia="ru-RU"/>
        </w:rPr>
      </w:pPr>
    </w:p>
    <w:p w:rsidR="001E1487" w:rsidRDefault="001E1487" w:rsidP="00B57D26">
      <w:pPr>
        <w:suppressAutoHyphens w:val="0"/>
        <w:autoSpaceDE w:val="0"/>
        <w:adjustRightInd w:val="0"/>
        <w:ind w:firstLine="709"/>
        <w:jc w:val="center"/>
        <w:rPr>
          <w:rFonts w:eastAsia="Times New Roman"/>
          <w:bCs/>
          <w:kern w:val="0"/>
          <w:sz w:val="28"/>
          <w:szCs w:val="28"/>
          <w:lang w:eastAsia="ru-RU"/>
        </w:rPr>
      </w:pPr>
    </w:p>
    <w:p w:rsidR="001E1487" w:rsidRDefault="001E1487" w:rsidP="00B57D26">
      <w:pPr>
        <w:suppressAutoHyphens w:val="0"/>
        <w:autoSpaceDE w:val="0"/>
        <w:adjustRightInd w:val="0"/>
        <w:ind w:firstLine="709"/>
        <w:jc w:val="center"/>
        <w:rPr>
          <w:rFonts w:eastAsia="Times New Roman"/>
          <w:bCs/>
          <w:kern w:val="0"/>
          <w:sz w:val="28"/>
          <w:szCs w:val="28"/>
          <w:lang w:eastAsia="ru-RU"/>
        </w:rPr>
      </w:pPr>
    </w:p>
    <w:p w:rsidR="001E1487" w:rsidRDefault="001E1487" w:rsidP="00B57D26">
      <w:pPr>
        <w:suppressAutoHyphens w:val="0"/>
        <w:autoSpaceDE w:val="0"/>
        <w:adjustRightInd w:val="0"/>
        <w:ind w:firstLine="709"/>
        <w:jc w:val="center"/>
        <w:rPr>
          <w:rFonts w:eastAsia="Times New Roman"/>
          <w:bCs/>
          <w:kern w:val="0"/>
          <w:sz w:val="28"/>
          <w:szCs w:val="28"/>
          <w:lang w:eastAsia="ru-RU"/>
        </w:rPr>
      </w:pPr>
    </w:p>
    <w:p w:rsidR="001E1487" w:rsidRDefault="001E1487" w:rsidP="00B57D26">
      <w:pPr>
        <w:suppressAutoHyphens w:val="0"/>
        <w:autoSpaceDE w:val="0"/>
        <w:adjustRightInd w:val="0"/>
        <w:ind w:firstLine="709"/>
        <w:jc w:val="center"/>
        <w:rPr>
          <w:rFonts w:eastAsia="Times New Roman"/>
          <w:bCs/>
          <w:kern w:val="0"/>
          <w:sz w:val="28"/>
          <w:szCs w:val="28"/>
          <w:lang w:eastAsia="ru-RU"/>
        </w:rPr>
      </w:pPr>
    </w:p>
    <w:p w:rsidR="001E1487" w:rsidRDefault="001E1487" w:rsidP="00B57D26">
      <w:pPr>
        <w:suppressAutoHyphens w:val="0"/>
        <w:autoSpaceDE w:val="0"/>
        <w:adjustRightInd w:val="0"/>
        <w:ind w:firstLine="709"/>
        <w:jc w:val="center"/>
        <w:rPr>
          <w:rFonts w:eastAsia="Times New Roman"/>
          <w:bCs/>
          <w:kern w:val="0"/>
          <w:sz w:val="28"/>
          <w:szCs w:val="28"/>
          <w:lang w:eastAsia="ru-RU"/>
        </w:rPr>
      </w:pPr>
    </w:p>
    <w:p w:rsidR="001E1487" w:rsidRDefault="001E1487" w:rsidP="00B57D26">
      <w:pPr>
        <w:suppressAutoHyphens w:val="0"/>
        <w:autoSpaceDE w:val="0"/>
        <w:adjustRightInd w:val="0"/>
        <w:ind w:firstLine="709"/>
        <w:jc w:val="center"/>
        <w:rPr>
          <w:rFonts w:eastAsia="Times New Roman"/>
          <w:bCs/>
          <w:kern w:val="0"/>
          <w:sz w:val="28"/>
          <w:szCs w:val="28"/>
          <w:lang w:eastAsia="ru-RU"/>
        </w:rPr>
      </w:pPr>
    </w:p>
    <w:p w:rsidR="001E1487" w:rsidRDefault="001E1487" w:rsidP="00B57D26">
      <w:pPr>
        <w:suppressAutoHyphens w:val="0"/>
        <w:autoSpaceDE w:val="0"/>
        <w:adjustRightInd w:val="0"/>
        <w:ind w:firstLine="709"/>
        <w:jc w:val="center"/>
        <w:rPr>
          <w:rFonts w:eastAsia="Times New Roman"/>
          <w:bCs/>
          <w:kern w:val="0"/>
          <w:sz w:val="28"/>
          <w:szCs w:val="28"/>
          <w:lang w:eastAsia="ru-RU"/>
        </w:rPr>
      </w:pPr>
    </w:p>
    <w:p w:rsidR="001E1487" w:rsidRDefault="001E1487" w:rsidP="00B57D26">
      <w:pPr>
        <w:suppressAutoHyphens w:val="0"/>
        <w:autoSpaceDE w:val="0"/>
        <w:adjustRightInd w:val="0"/>
        <w:ind w:firstLine="709"/>
        <w:jc w:val="center"/>
        <w:rPr>
          <w:rFonts w:eastAsia="Times New Roman"/>
          <w:bCs/>
          <w:kern w:val="0"/>
          <w:sz w:val="28"/>
          <w:szCs w:val="28"/>
          <w:lang w:eastAsia="ru-RU"/>
        </w:rPr>
      </w:pPr>
    </w:p>
    <w:p w:rsidR="001E1487" w:rsidRDefault="001E1487" w:rsidP="00B57D26">
      <w:pPr>
        <w:suppressAutoHyphens w:val="0"/>
        <w:autoSpaceDE w:val="0"/>
        <w:adjustRightInd w:val="0"/>
        <w:ind w:firstLine="709"/>
        <w:jc w:val="center"/>
        <w:rPr>
          <w:rFonts w:eastAsia="Times New Roman"/>
          <w:bCs/>
          <w:kern w:val="0"/>
          <w:sz w:val="28"/>
          <w:szCs w:val="28"/>
          <w:lang w:eastAsia="ru-RU"/>
        </w:rPr>
      </w:pPr>
    </w:p>
    <w:p w:rsidR="001E1487" w:rsidRDefault="001E1487" w:rsidP="00B57D26">
      <w:pPr>
        <w:suppressAutoHyphens w:val="0"/>
        <w:autoSpaceDE w:val="0"/>
        <w:adjustRightInd w:val="0"/>
        <w:ind w:firstLine="709"/>
        <w:jc w:val="center"/>
        <w:rPr>
          <w:rFonts w:eastAsia="Times New Roman"/>
          <w:bCs/>
          <w:kern w:val="0"/>
          <w:sz w:val="28"/>
          <w:szCs w:val="28"/>
          <w:lang w:eastAsia="ru-RU"/>
        </w:rPr>
      </w:pPr>
    </w:p>
    <w:p w:rsidR="001E1487" w:rsidRDefault="001E1487" w:rsidP="00B57D26">
      <w:pPr>
        <w:suppressAutoHyphens w:val="0"/>
        <w:autoSpaceDE w:val="0"/>
        <w:adjustRightInd w:val="0"/>
        <w:ind w:firstLine="709"/>
        <w:jc w:val="center"/>
        <w:rPr>
          <w:rFonts w:eastAsia="Times New Roman"/>
          <w:bCs/>
          <w:kern w:val="0"/>
          <w:sz w:val="28"/>
          <w:szCs w:val="28"/>
          <w:lang w:eastAsia="ru-RU"/>
        </w:rPr>
      </w:pPr>
    </w:p>
    <w:p w:rsidR="001E1487" w:rsidRDefault="001E1487" w:rsidP="00B57D26">
      <w:pPr>
        <w:suppressAutoHyphens w:val="0"/>
        <w:autoSpaceDE w:val="0"/>
        <w:adjustRightInd w:val="0"/>
        <w:ind w:firstLine="709"/>
        <w:jc w:val="center"/>
        <w:rPr>
          <w:rFonts w:eastAsia="Times New Roman"/>
          <w:bCs/>
          <w:kern w:val="0"/>
          <w:sz w:val="28"/>
          <w:szCs w:val="28"/>
          <w:lang w:eastAsia="ru-RU"/>
        </w:rPr>
      </w:pPr>
    </w:p>
    <w:p w:rsidR="001E1487" w:rsidRDefault="001E1487" w:rsidP="00B57D26">
      <w:pPr>
        <w:suppressAutoHyphens w:val="0"/>
        <w:autoSpaceDE w:val="0"/>
        <w:adjustRightInd w:val="0"/>
        <w:ind w:firstLine="709"/>
        <w:jc w:val="center"/>
        <w:rPr>
          <w:rFonts w:eastAsia="Times New Roman"/>
          <w:bCs/>
          <w:kern w:val="0"/>
          <w:sz w:val="28"/>
          <w:szCs w:val="28"/>
          <w:lang w:eastAsia="ru-RU"/>
        </w:rPr>
      </w:pPr>
    </w:p>
    <w:p w:rsidR="001E1487" w:rsidRDefault="001E1487" w:rsidP="00B57D26">
      <w:pPr>
        <w:suppressAutoHyphens w:val="0"/>
        <w:autoSpaceDE w:val="0"/>
        <w:adjustRightInd w:val="0"/>
        <w:ind w:firstLine="709"/>
        <w:jc w:val="center"/>
        <w:rPr>
          <w:rFonts w:eastAsia="Times New Roman"/>
          <w:bCs/>
          <w:kern w:val="0"/>
          <w:sz w:val="28"/>
          <w:szCs w:val="28"/>
          <w:lang w:eastAsia="ru-RU"/>
        </w:rPr>
      </w:pPr>
    </w:p>
    <w:p w:rsidR="001E1487" w:rsidRDefault="001E1487" w:rsidP="00B57D26">
      <w:pPr>
        <w:suppressAutoHyphens w:val="0"/>
        <w:autoSpaceDE w:val="0"/>
        <w:adjustRightInd w:val="0"/>
        <w:ind w:firstLine="709"/>
        <w:jc w:val="center"/>
        <w:rPr>
          <w:rFonts w:eastAsia="Times New Roman"/>
          <w:bCs/>
          <w:kern w:val="0"/>
          <w:sz w:val="28"/>
          <w:szCs w:val="28"/>
          <w:lang w:eastAsia="ru-RU"/>
        </w:rPr>
      </w:pPr>
    </w:p>
    <w:p w:rsidR="001E1487" w:rsidRDefault="001E1487" w:rsidP="00B57D26">
      <w:pPr>
        <w:suppressAutoHyphens w:val="0"/>
        <w:autoSpaceDE w:val="0"/>
        <w:adjustRightInd w:val="0"/>
        <w:ind w:firstLine="709"/>
        <w:jc w:val="center"/>
        <w:rPr>
          <w:rFonts w:eastAsia="Times New Roman"/>
          <w:bCs/>
          <w:kern w:val="0"/>
          <w:sz w:val="28"/>
          <w:szCs w:val="28"/>
          <w:lang w:eastAsia="ru-RU"/>
        </w:rPr>
      </w:pPr>
    </w:p>
    <w:p w:rsidR="001E1487" w:rsidRDefault="001E1487" w:rsidP="00B57D26">
      <w:pPr>
        <w:suppressAutoHyphens w:val="0"/>
        <w:autoSpaceDE w:val="0"/>
        <w:adjustRightInd w:val="0"/>
        <w:ind w:firstLine="709"/>
        <w:jc w:val="center"/>
        <w:rPr>
          <w:rFonts w:eastAsia="Times New Roman"/>
          <w:bCs/>
          <w:kern w:val="0"/>
          <w:sz w:val="28"/>
          <w:szCs w:val="28"/>
          <w:lang w:eastAsia="ru-RU"/>
        </w:rPr>
      </w:pPr>
    </w:p>
    <w:p w:rsidR="001E1487" w:rsidRDefault="001E1487" w:rsidP="00B57D26">
      <w:pPr>
        <w:suppressAutoHyphens w:val="0"/>
        <w:autoSpaceDE w:val="0"/>
        <w:adjustRightInd w:val="0"/>
        <w:ind w:firstLine="709"/>
        <w:jc w:val="center"/>
        <w:rPr>
          <w:rFonts w:eastAsia="Times New Roman"/>
          <w:bCs/>
          <w:kern w:val="0"/>
          <w:sz w:val="28"/>
          <w:szCs w:val="28"/>
          <w:lang w:eastAsia="ru-RU"/>
        </w:rPr>
      </w:pPr>
    </w:p>
    <w:p w:rsidR="001E1487" w:rsidRDefault="001E1487" w:rsidP="00B57D26">
      <w:pPr>
        <w:suppressAutoHyphens w:val="0"/>
        <w:autoSpaceDE w:val="0"/>
        <w:adjustRightInd w:val="0"/>
        <w:ind w:firstLine="709"/>
        <w:jc w:val="center"/>
        <w:rPr>
          <w:rFonts w:eastAsia="Times New Roman"/>
          <w:bCs/>
          <w:kern w:val="0"/>
          <w:sz w:val="28"/>
          <w:szCs w:val="28"/>
          <w:lang w:eastAsia="ru-RU"/>
        </w:rPr>
      </w:pPr>
    </w:p>
    <w:p w:rsidR="001E1487" w:rsidRDefault="001E1487" w:rsidP="00B57D26">
      <w:pPr>
        <w:suppressAutoHyphens w:val="0"/>
        <w:autoSpaceDE w:val="0"/>
        <w:adjustRightInd w:val="0"/>
        <w:ind w:firstLine="709"/>
        <w:jc w:val="center"/>
        <w:rPr>
          <w:rFonts w:eastAsia="Times New Roman"/>
          <w:bCs/>
          <w:kern w:val="0"/>
          <w:sz w:val="28"/>
          <w:szCs w:val="28"/>
          <w:lang w:eastAsia="ru-RU"/>
        </w:rPr>
      </w:pPr>
    </w:p>
    <w:p w:rsidR="001E1487" w:rsidRDefault="001E1487" w:rsidP="00B57D26">
      <w:pPr>
        <w:suppressAutoHyphens w:val="0"/>
        <w:autoSpaceDE w:val="0"/>
        <w:adjustRightInd w:val="0"/>
        <w:ind w:firstLine="709"/>
        <w:jc w:val="center"/>
        <w:rPr>
          <w:rFonts w:eastAsia="Times New Roman"/>
          <w:bCs/>
          <w:kern w:val="0"/>
          <w:sz w:val="28"/>
          <w:szCs w:val="28"/>
          <w:lang w:eastAsia="ru-RU"/>
        </w:rPr>
      </w:pPr>
    </w:p>
    <w:p w:rsidR="001E1487" w:rsidRDefault="001E1487" w:rsidP="00B57D26">
      <w:pPr>
        <w:suppressAutoHyphens w:val="0"/>
        <w:autoSpaceDE w:val="0"/>
        <w:adjustRightInd w:val="0"/>
        <w:ind w:firstLine="709"/>
        <w:jc w:val="center"/>
        <w:rPr>
          <w:rFonts w:eastAsia="Times New Roman"/>
          <w:bCs/>
          <w:kern w:val="0"/>
          <w:sz w:val="28"/>
          <w:szCs w:val="28"/>
          <w:lang w:eastAsia="ru-RU"/>
        </w:rPr>
      </w:pPr>
    </w:p>
    <w:p w:rsidR="001E1487" w:rsidRDefault="001E1487" w:rsidP="00B57D26">
      <w:pPr>
        <w:suppressAutoHyphens w:val="0"/>
        <w:autoSpaceDE w:val="0"/>
        <w:adjustRightInd w:val="0"/>
        <w:ind w:firstLine="709"/>
        <w:jc w:val="center"/>
        <w:rPr>
          <w:rFonts w:eastAsia="Times New Roman"/>
          <w:bCs/>
          <w:kern w:val="0"/>
          <w:sz w:val="28"/>
          <w:szCs w:val="28"/>
          <w:lang w:eastAsia="ru-RU"/>
        </w:rPr>
      </w:pPr>
    </w:p>
    <w:p w:rsidR="001E1487" w:rsidRDefault="001E1487" w:rsidP="00B57D26">
      <w:pPr>
        <w:suppressAutoHyphens w:val="0"/>
        <w:autoSpaceDE w:val="0"/>
        <w:adjustRightInd w:val="0"/>
        <w:ind w:firstLine="709"/>
        <w:jc w:val="center"/>
        <w:rPr>
          <w:rFonts w:eastAsia="Times New Roman"/>
          <w:bCs/>
          <w:kern w:val="0"/>
          <w:sz w:val="28"/>
          <w:szCs w:val="28"/>
          <w:lang w:eastAsia="ru-RU"/>
        </w:rPr>
      </w:pPr>
    </w:p>
    <w:p w:rsidR="001E1487" w:rsidRDefault="001E1487" w:rsidP="00B57D26">
      <w:pPr>
        <w:suppressAutoHyphens w:val="0"/>
        <w:autoSpaceDE w:val="0"/>
        <w:adjustRightInd w:val="0"/>
        <w:ind w:firstLine="709"/>
        <w:jc w:val="center"/>
        <w:rPr>
          <w:rFonts w:eastAsia="Times New Roman"/>
          <w:bCs/>
          <w:kern w:val="0"/>
          <w:sz w:val="28"/>
          <w:szCs w:val="28"/>
          <w:lang w:eastAsia="ru-RU"/>
        </w:rPr>
      </w:pPr>
    </w:p>
    <w:p w:rsidR="001E1487" w:rsidRDefault="001E1487" w:rsidP="00B57D26">
      <w:pPr>
        <w:suppressAutoHyphens w:val="0"/>
        <w:autoSpaceDE w:val="0"/>
        <w:adjustRightInd w:val="0"/>
        <w:ind w:firstLine="709"/>
        <w:jc w:val="center"/>
        <w:rPr>
          <w:rFonts w:eastAsia="Times New Roman"/>
          <w:bCs/>
          <w:kern w:val="0"/>
          <w:sz w:val="28"/>
          <w:szCs w:val="28"/>
          <w:lang w:eastAsia="ru-RU"/>
        </w:rPr>
      </w:pPr>
    </w:p>
    <w:p w:rsidR="001E1487" w:rsidRDefault="001E1487" w:rsidP="00B57D26">
      <w:pPr>
        <w:suppressAutoHyphens w:val="0"/>
        <w:autoSpaceDE w:val="0"/>
        <w:adjustRightInd w:val="0"/>
        <w:ind w:firstLine="709"/>
        <w:jc w:val="center"/>
        <w:rPr>
          <w:rFonts w:eastAsia="Times New Roman"/>
          <w:bCs/>
          <w:kern w:val="0"/>
          <w:sz w:val="28"/>
          <w:szCs w:val="28"/>
          <w:lang w:eastAsia="ru-RU"/>
        </w:rPr>
      </w:pPr>
    </w:p>
    <w:tbl>
      <w:tblPr>
        <w:tblW w:w="9606" w:type="dxa"/>
        <w:tblLook w:val="04A0" w:firstRow="1" w:lastRow="0" w:firstColumn="1" w:lastColumn="0" w:noHBand="0" w:noVBand="1"/>
      </w:tblPr>
      <w:tblGrid>
        <w:gridCol w:w="5637"/>
        <w:gridCol w:w="3969"/>
      </w:tblGrid>
      <w:tr w:rsidR="00B57D26" w:rsidRPr="00B57D26" w:rsidTr="00480817">
        <w:tc>
          <w:tcPr>
            <w:tcW w:w="5637" w:type="dxa"/>
            <w:shd w:val="clear" w:color="auto" w:fill="auto"/>
          </w:tcPr>
          <w:p w:rsidR="00B57D26" w:rsidRPr="00B57D26" w:rsidRDefault="00B57D26" w:rsidP="00B57D26">
            <w:pPr>
              <w:suppressAutoHyphens w:val="0"/>
              <w:autoSpaceDE w:val="0"/>
              <w:adjustRightInd w:val="0"/>
              <w:ind w:firstLine="0"/>
              <w:jc w:val="center"/>
              <w:rPr>
                <w:rFonts w:eastAsia="Times New Roman"/>
                <w:bCs/>
                <w:kern w:val="0"/>
                <w:szCs w:val="24"/>
                <w:lang w:eastAsia="ru-RU"/>
              </w:rPr>
            </w:pPr>
          </w:p>
        </w:tc>
        <w:tc>
          <w:tcPr>
            <w:tcW w:w="3969" w:type="dxa"/>
            <w:shd w:val="clear" w:color="auto" w:fill="auto"/>
          </w:tcPr>
          <w:p w:rsidR="00B57D26" w:rsidRPr="00B57D26" w:rsidRDefault="00B57D26" w:rsidP="00B57D26">
            <w:pPr>
              <w:suppressAutoHyphens w:val="0"/>
              <w:autoSpaceDE w:val="0"/>
              <w:adjustRightInd w:val="0"/>
              <w:ind w:firstLine="0"/>
              <w:jc w:val="left"/>
              <w:rPr>
                <w:rFonts w:eastAsia="Times New Roman"/>
                <w:bCs/>
                <w:kern w:val="0"/>
                <w:szCs w:val="24"/>
                <w:lang w:eastAsia="ru-RU"/>
              </w:rPr>
            </w:pPr>
            <w:r w:rsidRPr="00B57D26">
              <w:rPr>
                <w:rFonts w:eastAsia="Times New Roman"/>
                <w:bCs/>
                <w:kern w:val="0"/>
                <w:szCs w:val="24"/>
                <w:lang w:eastAsia="ru-RU"/>
              </w:rPr>
              <w:t>Приложение № 1</w:t>
            </w:r>
          </w:p>
          <w:p w:rsidR="00B57D26" w:rsidRPr="00B57D26" w:rsidRDefault="00B57D26" w:rsidP="00B57D26">
            <w:pPr>
              <w:suppressAutoHyphens w:val="0"/>
              <w:autoSpaceDE w:val="0"/>
              <w:adjustRightInd w:val="0"/>
              <w:ind w:firstLine="0"/>
              <w:jc w:val="left"/>
              <w:rPr>
                <w:rFonts w:eastAsia="Times New Roman"/>
                <w:bCs/>
                <w:kern w:val="0"/>
                <w:szCs w:val="24"/>
                <w:lang w:eastAsia="ru-RU"/>
              </w:rPr>
            </w:pPr>
            <w:r w:rsidRPr="00B57D26">
              <w:rPr>
                <w:rFonts w:eastAsia="Times New Roman"/>
                <w:bCs/>
                <w:kern w:val="0"/>
                <w:szCs w:val="24"/>
                <w:lang w:eastAsia="ru-RU"/>
              </w:rPr>
              <w:t>к программе приватизации</w:t>
            </w:r>
          </w:p>
        </w:tc>
      </w:tr>
    </w:tbl>
    <w:p w:rsidR="00B57D26" w:rsidRPr="00B57D26" w:rsidRDefault="00B57D26" w:rsidP="00B57D26">
      <w:pPr>
        <w:suppressAutoHyphens w:val="0"/>
        <w:autoSpaceDE w:val="0"/>
        <w:adjustRightInd w:val="0"/>
        <w:ind w:firstLine="0"/>
        <w:jc w:val="center"/>
        <w:rPr>
          <w:rFonts w:eastAsia="Times New Roman"/>
          <w:bCs/>
          <w:kern w:val="0"/>
          <w:sz w:val="28"/>
          <w:szCs w:val="28"/>
          <w:lang w:eastAsia="ru-RU"/>
        </w:rPr>
      </w:pPr>
    </w:p>
    <w:p w:rsidR="008C2750" w:rsidRDefault="008C2750" w:rsidP="00B57D26">
      <w:pPr>
        <w:widowControl/>
        <w:suppressAutoHyphens w:val="0"/>
        <w:autoSpaceDN/>
        <w:ind w:firstLine="0"/>
        <w:jc w:val="center"/>
        <w:rPr>
          <w:rFonts w:eastAsia="Times New Roman"/>
          <w:kern w:val="0"/>
          <w:sz w:val="28"/>
          <w:szCs w:val="28"/>
          <w:lang w:eastAsia="ru-RU"/>
        </w:rPr>
      </w:pPr>
    </w:p>
    <w:p w:rsidR="00B57D26" w:rsidRPr="008C2750" w:rsidRDefault="00B57D26" w:rsidP="00B57D26">
      <w:pPr>
        <w:widowControl/>
        <w:suppressAutoHyphens w:val="0"/>
        <w:autoSpaceDN/>
        <w:ind w:firstLine="0"/>
        <w:jc w:val="center"/>
        <w:rPr>
          <w:rFonts w:eastAsia="Times New Roman"/>
          <w:b/>
          <w:kern w:val="0"/>
          <w:sz w:val="28"/>
          <w:szCs w:val="28"/>
          <w:lang w:eastAsia="ru-RU"/>
        </w:rPr>
      </w:pPr>
      <w:hyperlink w:anchor="P138" w:history="1">
        <w:r w:rsidRPr="008C2750">
          <w:rPr>
            <w:rFonts w:eastAsia="Times New Roman"/>
            <w:b/>
            <w:kern w:val="0"/>
            <w:sz w:val="28"/>
            <w:szCs w:val="28"/>
            <w:lang w:eastAsia="ru-RU"/>
          </w:rPr>
          <w:t>Перечень</w:t>
        </w:r>
      </w:hyperlink>
      <w:r w:rsidRPr="008C2750">
        <w:rPr>
          <w:rFonts w:eastAsia="Times New Roman"/>
          <w:b/>
          <w:kern w:val="0"/>
          <w:sz w:val="28"/>
          <w:szCs w:val="28"/>
          <w:lang w:eastAsia="ru-RU"/>
        </w:rPr>
        <w:t xml:space="preserve"> </w:t>
      </w:r>
    </w:p>
    <w:p w:rsidR="00B57D26" w:rsidRDefault="00B57D26" w:rsidP="00B57D26">
      <w:pPr>
        <w:widowControl/>
        <w:suppressAutoHyphens w:val="0"/>
        <w:autoSpaceDN/>
        <w:ind w:firstLine="0"/>
        <w:jc w:val="center"/>
        <w:rPr>
          <w:rFonts w:eastAsia="Times New Roman"/>
          <w:b/>
          <w:kern w:val="0"/>
          <w:sz w:val="28"/>
          <w:szCs w:val="28"/>
          <w:lang w:eastAsia="ru-RU"/>
        </w:rPr>
      </w:pPr>
      <w:r w:rsidRPr="008C2750">
        <w:rPr>
          <w:rFonts w:eastAsia="Times New Roman"/>
          <w:b/>
          <w:kern w:val="0"/>
          <w:sz w:val="28"/>
          <w:szCs w:val="28"/>
          <w:lang w:eastAsia="ru-RU"/>
        </w:rPr>
        <w:t>находящегося в собственности Подосиновского муниципального района Кировской области муниципального имущества, подлежащего приватизации на 2025 год и на плановый период 2026 и 2027 годов</w:t>
      </w:r>
    </w:p>
    <w:p w:rsidR="008C2750" w:rsidRDefault="008C2750" w:rsidP="00B57D26">
      <w:pPr>
        <w:widowControl/>
        <w:suppressAutoHyphens w:val="0"/>
        <w:autoSpaceDN/>
        <w:ind w:firstLine="0"/>
        <w:jc w:val="center"/>
        <w:rPr>
          <w:rFonts w:eastAsia="Times New Roman"/>
          <w:b/>
          <w:kern w:val="0"/>
          <w:sz w:val="28"/>
          <w:szCs w:val="28"/>
          <w:lang w:eastAsia="ru-RU"/>
        </w:rPr>
      </w:pPr>
    </w:p>
    <w:p w:rsidR="008C2750" w:rsidRPr="008C2750" w:rsidRDefault="008C2750" w:rsidP="00B57D26">
      <w:pPr>
        <w:widowControl/>
        <w:suppressAutoHyphens w:val="0"/>
        <w:autoSpaceDN/>
        <w:ind w:firstLine="0"/>
        <w:jc w:val="center"/>
        <w:rPr>
          <w:rFonts w:eastAsia="Times New Roman"/>
          <w:b/>
          <w:kern w:val="0"/>
          <w:sz w:val="28"/>
          <w:szCs w:val="28"/>
          <w:lang w:eastAsia="ru-RU"/>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4"/>
        <w:gridCol w:w="2126"/>
        <w:gridCol w:w="2835"/>
        <w:gridCol w:w="1843"/>
        <w:gridCol w:w="1134"/>
      </w:tblGrid>
      <w:tr w:rsidR="00B57D26" w:rsidRPr="00B57D26" w:rsidTr="00136B5A">
        <w:tc>
          <w:tcPr>
            <w:tcW w:w="709" w:type="dxa"/>
            <w:shd w:val="clear" w:color="auto" w:fill="auto"/>
          </w:tcPr>
          <w:p w:rsidR="00B57D26" w:rsidRPr="00B57D26" w:rsidRDefault="00B57D26" w:rsidP="00B57D26">
            <w:pPr>
              <w:widowControl/>
              <w:suppressAutoHyphens w:val="0"/>
              <w:autoSpaceDN/>
              <w:ind w:firstLine="0"/>
              <w:jc w:val="center"/>
              <w:rPr>
                <w:rFonts w:eastAsia="Times New Roman"/>
                <w:kern w:val="0"/>
                <w:szCs w:val="24"/>
                <w:lang w:eastAsia="ru-RU"/>
              </w:rPr>
            </w:pPr>
            <w:r w:rsidRPr="00B57D26">
              <w:rPr>
                <w:rFonts w:eastAsia="Times New Roman"/>
                <w:kern w:val="0"/>
                <w:szCs w:val="24"/>
                <w:lang w:eastAsia="ru-RU"/>
              </w:rPr>
              <w:t>№</w:t>
            </w:r>
          </w:p>
        </w:tc>
        <w:tc>
          <w:tcPr>
            <w:tcW w:w="1844" w:type="dxa"/>
            <w:shd w:val="clear" w:color="auto" w:fill="auto"/>
          </w:tcPr>
          <w:p w:rsidR="00B57D26" w:rsidRPr="00B57D26" w:rsidRDefault="00B57D26" w:rsidP="00B57D26">
            <w:pPr>
              <w:widowControl/>
              <w:suppressAutoHyphens w:val="0"/>
              <w:autoSpaceDN/>
              <w:ind w:firstLine="0"/>
              <w:jc w:val="center"/>
              <w:rPr>
                <w:rFonts w:eastAsia="Times New Roman"/>
                <w:kern w:val="0"/>
                <w:szCs w:val="24"/>
                <w:lang w:eastAsia="ru-RU"/>
              </w:rPr>
            </w:pPr>
            <w:r w:rsidRPr="00B57D26">
              <w:rPr>
                <w:rFonts w:eastAsia="Times New Roman"/>
                <w:kern w:val="0"/>
                <w:szCs w:val="24"/>
                <w:lang w:eastAsia="ru-RU"/>
              </w:rPr>
              <w:t>Наименование</w:t>
            </w:r>
          </w:p>
        </w:tc>
        <w:tc>
          <w:tcPr>
            <w:tcW w:w="2126" w:type="dxa"/>
            <w:shd w:val="clear" w:color="auto" w:fill="auto"/>
          </w:tcPr>
          <w:p w:rsidR="00B57D26" w:rsidRPr="00B57D26" w:rsidRDefault="00B57D26" w:rsidP="00B57D26">
            <w:pPr>
              <w:widowControl/>
              <w:suppressAutoHyphens w:val="0"/>
              <w:autoSpaceDN/>
              <w:ind w:firstLine="0"/>
              <w:jc w:val="center"/>
              <w:rPr>
                <w:rFonts w:eastAsia="Times New Roman"/>
                <w:kern w:val="0"/>
                <w:szCs w:val="24"/>
                <w:lang w:eastAsia="ru-RU"/>
              </w:rPr>
            </w:pPr>
            <w:r w:rsidRPr="00B57D26">
              <w:rPr>
                <w:rFonts w:eastAsia="Times New Roman"/>
                <w:kern w:val="0"/>
                <w:szCs w:val="24"/>
                <w:lang w:eastAsia="ru-RU"/>
              </w:rPr>
              <w:t>Место нахождения</w:t>
            </w:r>
          </w:p>
          <w:p w:rsidR="00B57D26" w:rsidRPr="00B57D26" w:rsidRDefault="00B57D26" w:rsidP="00B57D26">
            <w:pPr>
              <w:widowControl/>
              <w:suppressAutoHyphens w:val="0"/>
              <w:autoSpaceDN/>
              <w:ind w:firstLine="0"/>
              <w:jc w:val="center"/>
              <w:rPr>
                <w:rFonts w:eastAsia="Times New Roman"/>
                <w:kern w:val="0"/>
                <w:szCs w:val="24"/>
                <w:lang w:eastAsia="ru-RU"/>
              </w:rPr>
            </w:pPr>
            <w:r w:rsidRPr="00B57D26">
              <w:rPr>
                <w:rFonts w:eastAsia="Times New Roman"/>
                <w:kern w:val="0"/>
                <w:szCs w:val="24"/>
                <w:lang w:eastAsia="ru-RU"/>
              </w:rPr>
              <w:t>(адрес)</w:t>
            </w:r>
          </w:p>
        </w:tc>
        <w:tc>
          <w:tcPr>
            <w:tcW w:w="2835" w:type="dxa"/>
            <w:shd w:val="clear" w:color="auto" w:fill="auto"/>
          </w:tcPr>
          <w:p w:rsidR="00B57D26" w:rsidRPr="00B57D26" w:rsidRDefault="00B57D26" w:rsidP="00B57D26">
            <w:pPr>
              <w:widowControl/>
              <w:suppressAutoHyphens w:val="0"/>
              <w:autoSpaceDN/>
              <w:ind w:firstLine="0"/>
              <w:jc w:val="center"/>
              <w:rPr>
                <w:rFonts w:eastAsia="Times New Roman"/>
                <w:kern w:val="0"/>
                <w:szCs w:val="24"/>
                <w:lang w:eastAsia="ru-RU"/>
              </w:rPr>
            </w:pPr>
            <w:r w:rsidRPr="00B57D26">
              <w:rPr>
                <w:rFonts w:eastAsia="Times New Roman"/>
                <w:kern w:val="0"/>
                <w:szCs w:val="24"/>
                <w:lang w:eastAsia="ru-RU"/>
              </w:rPr>
              <w:t>Характеристика объекта</w:t>
            </w:r>
          </w:p>
        </w:tc>
        <w:tc>
          <w:tcPr>
            <w:tcW w:w="1843" w:type="dxa"/>
            <w:shd w:val="clear" w:color="auto" w:fill="auto"/>
          </w:tcPr>
          <w:p w:rsidR="00B57D26" w:rsidRPr="00B57D26" w:rsidRDefault="00B57D26" w:rsidP="00B57D26">
            <w:pPr>
              <w:widowControl/>
              <w:suppressAutoHyphens w:val="0"/>
              <w:autoSpaceDN/>
              <w:ind w:firstLine="0"/>
              <w:jc w:val="center"/>
              <w:rPr>
                <w:rFonts w:eastAsia="Times New Roman"/>
                <w:kern w:val="0"/>
                <w:szCs w:val="24"/>
                <w:lang w:eastAsia="ru-RU"/>
              </w:rPr>
            </w:pPr>
            <w:r w:rsidRPr="00B57D26">
              <w:rPr>
                <w:rFonts w:eastAsia="Times New Roman"/>
                <w:kern w:val="0"/>
                <w:szCs w:val="24"/>
                <w:lang w:eastAsia="ru-RU"/>
              </w:rPr>
              <w:t>Способ продажи</w:t>
            </w:r>
          </w:p>
        </w:tc>
        <w:tc>
          <w:tcPr>
            <w:tcW w:w="1134" w:type="dxa"/>
            <w:shd w:val="clear" w:color="auto" w:fill="auto"/>
          </w:tcPr>
          <w:p w:rsidR="00B57D26" w:rsidRPr="00B57D26" w:rsidRDefault="00B57D26" w:rsidP="00B57D26">
            <w:pPr>
              <w:widowControl/>
              <w:suppressAutoHyphens w:val="0"/>
              <w:autoSpaceDN/>
              <w:ind w:firstLine="0"/>
              <w:jc w:val="center"/>
              <w:rPr>
                <w:rFonts w:eastAsia="Times New Roman"/>
                <w:kern w:val="0"/>
                <w:szCs w:val="24"/>
                <w:lang w:eastAsia="ru-RU"/>
              </w:rPr>
            </w:pPr>
            <w:r w:rsidRPr="00B57D26">
              <w:rPr>
                <w:rFonts w:eastAsia="Times New Roman"/>
                <w:kern w:val="0"/>
                <w:szCs w:val="24"/>
                <w:lang w:eastAsia="ru-RU"/>
              </w:rPr>
              <w:t>Предполагаемый срок приватизации</w:t>
            </w:r>
          </w:p>
        </w:tc>
      </w:tr>
      <w:tr w:rsidR="00B57D26" w:rsidRPr="00B57D26" w:rsidTr="00136B5A">
        <w:tc>
          <w:tcPr>
            <w:tcW w:w="709" w:type="dxa"/>
            <w:shd w:val="clear" w:color="auto" w:fill="auto"/>
          </w:tcPr>
          <w:p w:rsidR="00B57D26" w:rsidRPr="00B57D26" w:rsidRDefault="00B57D26" w:rsidP="00B57D26">
            <w:pPr>
              <w:widowControl/>
              <w:suppressAutoHyphens w:val="0"/>
              <w:autoSpaceDN/>
              <w:ind w:firstLine="0"/>
              <w:jc w:val="center"/>
              <w:rPr>
                <w:rFonts w:eastAsia="Times New Roman"/>
                <w:kern w:val="0"/>
                <w:szCs w:val="24"/>
                <w:lang w:eastAsia="ru-RU"/>
              </w:rPr>
            </w:pPr>
            <w:r w:rsidRPr="00B57D26">
              <w:rPr>
                <w:rFonts w:eastAsia="Times New Roman"/>
                <w:kern w:val="0"/>
                <w:szCs w:val="24"/>
                <w:lang w:eastAsia="ru-RU"/>
              </w:rPr>
              <w:t>1</w:t>
            </w:r>
          </w:p>
        </w:tc>
        <w:tc>
          <w:tcPr>
            <w:tcW w:w="1844" w:type="dxa"/>
            <w:shd w:val="clear" w:color="auto" w:fill="auto"/>
          </w:tcPr>
          <w:p w:rsidR="00B57D26" w:rsidRPr="00B57D26" w:rsidRDefault="00B57D26" w:rsidP="00B57D26">
            <w:pPr>
              <w:widowControl/>
              <w:suppressAutoHyphens w:val="0"/>
              <w:autoSpaceDN/>
              <w:ind w:firstLine="0"/>
              <w:jc w:val="center"/>
              <w:rPr>
                <w:rFonts w:eastAsia="Times New Roman"/>
                <w:kern w:val="0"/>
                <w:szCs w:val="24"/>
                <w:lang w:eastAsia="ru-RU"/>
              </w:rPr>
            </w:pPr>
            <w:r w:rsidRPr="00B57D26">
              <w:rPr>
                <w:rFonts w:eastAsia="Times New Roman"/>
                <w:kern w:val="0"/>
                <w:szCs w:val="24"/>
                <w:lang w:eastAsia="ru-RU"/>
              </w:rPr>
              <w:t>2</w:t>
            </w:r>
          </w:p>
        </w:tc>
        <w:tc>
          <w:tcPr>
            <w:tcW w:w="2126" w:type="dxa"/>
            <w:shd w:val="clear" w:color="auto" w:fill="auto"/>
          </w:tcPr>
          <w:p w:rsidR="00B57D26" w:rsidRPr="00B57D26" w:rsidRDefault="00B57D26" w:rsidP="00B57D26">
            <w:pPr>
              <w:widowControl/>
              <w:suppressAutoHyphens w:val="0"/>
              <w:autoSpaceDN/>
              <w:ind w:firstLine="0"/>
              <w:jc w:val="center"/>
              <w:rPr>
                <w:rFonts w:eastAsia="Times New Roman"/>
                <w:kern w:val="0"/>
                <w:szCs w:val="24"/>
                <w:lang w:eastAsia="ru-RU"/>
              </w:rPr>
            </w:pPr>
            <w:r w:rsidRPr="00B57D26">
              <w:rPr>
                <w:rFonts w:eastAsia="Times New Roman"/>
                <w:kern w:val="0"/>
                <w:szCs w:val="24"/>
                <w:lang w:eastAsia="ru-RU"/>
              </w:rPr>
              <w:t>3</w:t>
            </w:r>
          </w:p>
        </w:tc>
        <w:tc>
          <w:tcPr>
            <w:tcW w:w="2835" w:type="dxa"/>
            <w:shd w:val="clear" w:color="auto" w:fill="auto"/>
          </w:tcPr>
          <w:p w:rsidR="00B57D26" w:rsidRPr="00B57D26" w:rsidRDefault="00B57D26" w:rsidP="00B57D26">
            <w:pPr>
              <w:widowControl/>
              <w:suppressAutoHyphens w:val="0"/>
              <w:autoSpaceDN/>
              <w:ind w:firstLine="0"/>
              <w:jc w:val="center"/>
              <w:rPr>
                <w:rFonts w:eastAsia="Times New Roman"/>
                <w:kern w:val="0"/>
                <w:szCs w:val="24"/>
                <w:lang w:eastAsia="ru-RU"/>
              </w:rPr>
            </w:pPr>
            <w:r w:rsidRPr="00B57D26">
              <w:rPr>
                <w:rFonts w:eastAsia="Times New Roman"/>
                <w:kern w:val="0"/>
                <w:szCs w:val="24"/>
                <w:lang w:eastAsia="ru-RU"/>
              </w:rPr>
              <w:t>4</w:t>
            </w:r>
          </w:p>
        </w:tc>
        <w:tc>
          <w:tcPr>
            <w:tcW w:w="1843" w:type="dxa"/>
            <w:shd w:val="clear" w:color="auto" w:fill="auto"/>
          </w:tcPr>
          <w:p w:rsidR="00B57D26" w:rsidRPr="00B57D26" w:rsidRDefault="00B57D26" w:rsidP="00B57D26">
            <w:pPr>
              <w:widowControl/>
              <w:suppressAutoHyphens w:val="0"/>
              <w:autoSpaceDN/>
              <w:ind w:firstLine="0"/>
              <w:jc w:val="center"/>
              <w:rPr>
                <w:rFonts w:eastAsia="Times New Roman"/>
                <w:kern w:val="0"/>
                <w:szCs w:val="24"/>
                <w:lang w:eastAsia="ru-RU"/>
              </w:rPr>
            </w:pPr>
            <w:r w:rsidRPr="00B57D26">
              <w:rPr>
                <w:rFonts w:eastAsia="Times New Roman"/>
                <w:kern w:val="0"/>
                <w:szCs w:val="24"/>
                <w:lang w:eastAsia="ru-RU"/>
              </w:rPr>
              <w:t>5</w:t>
            </w:r>
          </w:p>
        </w:tc>
        <w:tc>
          <w:tcPr>
            <w:tcW w:w="1134" w:type="dxa"/>
            <w:shd w:val="clear" w:color="auto" w:fill="auto"/>
          </w:tcPr>
          <w:p w:rsidR="00B57D26" w:rsidRPr="00B57D26" w:rsidRDefault="00B57D26" w:rsidP="00B57D26">
            <w:pPr>
              <w:widowControl/>
              <w:suppressAutoHyphens w:val="0"/>
              <w:autoSpaceDN/>
              <w:ind w:firstLine="0"/>
              <w:jc w:val="center"/>
              <w:rPr>
                <w:rFonts w:eastAsia="Times New Roman"/>
                <w:kern w:val="0"/>
                <w:szCs w:val="24"/>
                <w:lang w:eastAsia="ru-RU"/>
              </w:rPr>
            </w:pPr>
            <w:r w:rsidRPr="00B57D26">
              <w:rPr>
                <w:rFonts w:eastAsia="Times New Roman"/>
                <w:kern w:val="0"/>
                <w:szCs w:val="24"/>
                <w:lang w:eastAsia="ru-RU"/>
              </w:rPr>
              <w:t>6</w:t>
            </w:r>
          </w:p>
        </w:tc>
      </w:tr>
      <w:tr w:rsidR="00B57D26" w:rsidRPr="00B57D26" w:rsidTr="00136B5A">
        <w:tc>
          <w:tcPr>
            <w:tcW w:w="709" w:type="dxa"/>
            <w:shd w:val="clear" w:color="auto" w:fill="auto"/>
          </w:tcPr>
          <w:p w:rsidR="00B57D26" w:rsidRPr="00B57D26" w:rsidRDefault="00B57D26" w:rsidP="00B57D26">
            <w:pPr>
              <w:widowControl/>
              <w:suppressAutoHyphens w:val="0"/>
              <w:autoSpaceDN/>
              <w:ind w:firstLine="0"/>
              <w:jc w:val="center"/>
              <w:rPr>
                <w:rFonts w:eastAsia="Times New Roman"/>
                <w:kern w:val="0"/>
                <w:szCs w:val="24"/>
                <w:lang w:eastAsia="ru-RU"/>
              </w:rPr>
            </w:pPr>
            <w:r w:rsidRPr="00B57D26">
              <w:rPr>
                <w:rFonts w:eastAsia="Times New Roman"/>
                <w:kern w:val="0"/>
                <w:szCs w:val="24"/>
                <w:lang w:eastAsia="ru-RU"/>
              </w:rPr>
              <w:t>1</w:t>
            </w:r>
          </w:p>
        </w:tc>
        <w:tc>
          <w:tcPr>
            <w:tcW w:w="1844" w:type="dxa"/>
            <w:shd w:val="clear" w:color="auto" w:fill="auto"/>
          </w:tcPr>
          <w:p w:rsidR="00B57D26" w:rsidRPr="00B57D26" w:rsidRDefault="00B57D26" w:rsidP="00B57D26">
            <w:pPr>
              <w:widowControl/>
              <w:suppressAutoHyphens w:val="0"/>
              <w:autoSpaceDN/>
              <w:ind w:firstLine="0"/>
              <w:jc w:val="left"/>
              <w:rPr>
                <w:rFonts w:eastAsia="Times New Roman"/>
                <w:kern w:val="0"/>
                <w:szCs w:val="24"/>
                <w:lang w:eastAsia="ru-RU"/>
              </w:rPr>
            </w:pPr>
            <w:r w:rsidRPr="00B57D26">
              <w:rPr>
                <w:rFonts w:eastAsia="Times New Roman"/>
                <w:kern w:val="0"/>
                <w:szCs w:val="24"/>
                <w:lang w:eastAsia="ru-RU"/>
              </w:rPr>
              <w:t>Здание склада с земельным участком</w:t>
            </w:r>
          </w:p>
        </w:tc>
        <w:tc>
          <w:tcPr>
            <w:tcW w:w="2126" w:type="dxa"/>
            <w:shd w:val="clear" w:color="auto" w:fill="auto"/>
          </w:tcPr>
          <w:p w:rsidR="00B57D26" w:rsidRPr="00B57D26" w:rsidRDefault="00B57D26" w:rsidP="00B57D26">
            <w:pPr>
              <w:widowControl/>
              <w:suppressAutoHyphens w:val="0"/>
              <w:autoSpaceDN/>
              <w:ind w:firstLine="0"/>
              <w:jc w:val="left"/>
              <w:rPr>
                <w:rFonts w:eastAsia="Times New Roman"/>
                <w:kern w:val="0"/>
                <w:szCs w:val="24"/>
                <w:lang w:eastAsia="ru-RU"/>
              </w:rPr>
            </w:pPr>
            <w:r w:rsidRPr="00B57D26">
              <w:rPr>
                <w:rFonts w:eastAsia="Times New Roman"/>
                <w:kern w:val="0"/>
                <w:szCs w:val="24"/>
                <w:lang w:eastAsia="ru-RU"/>
              </w:rPr>
              <w:t>Больничный городок, пгт Подосиновец, Подосиновский район, Кировская область</w:t>
            </w:r>
          </w:p>
        </w:tc>
        <w:tc>
          <w:tcPr>
            <w:tcW w:w="2835" w:type="dxa"/>
            <w:shd w:val="clear" w:color="auto" w:fill="auto"/>
          </w:tcPr>
          <w:p w:rsidR="00B57D26" w:rsidRPr="00B57D26" w:rsidRDefault="00B57D26" w:rsidP="00B57D26">
            <w:pPr>
              <w:widowControl/>
              <w:suppressAutoHyphens w:val="0"/>
              <w:autoSpaceDN/>
              <w:ind w:firstLine="0"/>
              <w:jc w:val="left"/>
              <w:rPr>
                <w:rFonts w:eastAsia="Times New Roman"/>
                <w:kern w:val="0"/>
                <w:szCs w:val="24"/>
                <w:lang w:eastAsia="ru-RU"/>
              </w:rPr>
            </w:pPr>
            <w:r w:rsidRPr="00B57D26">
              <w:rPr>
                <w:rFonts w:eastAsia="Times New Roman"/>
                <w:kern w:val="0"/>
                <w:szCs w:val="24"/>
                <w:lang w:eastAsia="ru-RU"/>
              </w:rPr>
              <w:t xml:space="preserve">Здание кирпичное, 1967 года постройки, 1 этажное, </w:t>
            </w:r>
            <w:r w:rsidRPr="00B57D26">
              <w:rPr>
                <w:rFonts w:eastAsia="Calibri"/>
                <w:kern w:val="0"/>
                <w:szCs w:val="24"/>
                <w:lang w:eastAsia="ru-RU"/>
              </w:rPr>
              <w:t>КН  43:27:030124:186, земельный участок с КН 43:27:030124:405, общая площадь 200 кв. метров</w:t>
            </w:r>
          </w:p>
        </w:tc>
        <w:tc>
          <w:tcPr>
            <w:tcW w:w="1843" w:type="dxa"/>
            <w:shd w:val="clear" w:color="auto" w:fill="auto"/>
          </w:tcPr>
          <w:p w:rsidR="00B57D26" w:rsidRPr="00B57D26" w:rsidRDefault="00B57D26" w:rsidP="00B57D26">
            <w:pPr>
              <w:widowControl/>
              <w:suppressAutoHyphens w:val="0"/>
              <w:autoSpaceDN/>
              <w:ind w:firstLine="0"/>
              <w:rPr>
                <w:rFonts w:eastAsia="Calibri"/>
                <w:kern w:val="0"/>
                <w:szCs w:val="24"/>
                <w:lang w:eastAsia="ru-RU"/>
              </w:rPr>
            </w:pPr>
            <w:r w:rsidRPr="00B57D26">
              <w:rPr>
                <w:rFonts w:eastAsia="Calibri"/>
                <w:kern w:val="0"/>
                <w:szCs w:val="24"/>
                <w:lang w:eastAsia="ru-RU"/>
              </w:rPr>
              <w:t>по минимально допустимой цене</w:t>
            </w:r>
          </w:p>
        </w:tc>
        <w:tc>
          <w:tcPr>
            <w:tcW w:w="1134" w:type="dxa"/>
            <w:shd w:val="clear" w:color="auto" w:fill="auto"/>
          </w:tcPr>
          <w:p w:rsidR="00B57D26" w:rsidRPr="00B57D26" w:rsidRDefault="00B57D26" w:rsidP="00B57D26">
            <w:pPr>
              <w:widowControl/>
              <w:suppressAutoHyphens w:val="0"/>
              <w:autoSpaceDN/>
              <w:ind w:firstLine="0"/>
              <w:jc w:val="center"/>
              <w:rPr>
                <w:rFonts w:eastAsia="Times New Roman"/>
                <w:kern w:val="0"/>
                <w:szCs w:val="24"/>
                <w:lang w:eastAsia="ru-RU"/>
              </w:rPr>
            </w:pPr>
            <w:r w:rsidRPr="00B57D26">
              <w:rPr>
                <w:rFonts w:eastAsia="Times New Roman"/>
                <w:kern w:val="0"/>
                <w:szCs w:val="24"/>
                <w:lang w:eastAsia="ru-RU"/>
              </w:rPr>
              <w:t>1-4 квартал 2025 год</w:t>
            </w:r>
          </w:p>
        </w:tc>
      </w:tr>
      <w:tr w:rsidR="00B57D26" w:rsidRPr="00B57D26" w:rsidTr="00136B5A">
        <w:tc>
          <w:tcPr>
            <w:tcW w:w="709" w:type="dxa"/>
            <w:shd w:val="clear" w:color="auto" w:fill="auto"/>
          </w:tcPr>
          <w:p w:rsidR="00B57D26" w:rsidRPr="00B57D26" w:rsidRDefault="00B57D26" w:rsidP="00B57D26">
            <w:pPr>
              <w:widowControl/>
              <w:suppressAutoHyphens w:val="0"/>
              <w:autoSpaceDN/>
              <w:ind w:firstLine="0"/>
              <w:jc w:val="center"/>
              <w:rPr>
                <w:rFonts w:eastAsia="Times New Roman"/>
                <w:color w:val="000000"/>
                <w:kern w:val="0"/>
                <w:szCs w:val="24"/>
                <w:lang w:eastAsia="ru-RU"/>
              </w:rPr>
            </w:pPr>
            <w:r w:rsidRPr="00B57D26">
              <w:rPr>
                <w:rFonts w:eastAsia="Times New Roman"/>
                <w:color w:val="000000"/>
                <w:kern w:val="0"/>
                <w:szCs w:val="24"/>
                <w:lang w:eastAsia="ru-RU"/>
              </w:rPr>
              <w:t>2</w:t>
            </w:r>
          </w:p>
        </w:tc>
        <w:tc>
          <w:tcPr>
            <w:tcW w:w="1844" w:type="dxa"/>
            <w:shd w:val="clear" w:color="auto" w:fill="auto"/>
          </w:tcPr>
          <w:p w:rsidR="00B57D26" w:rsidRPr="00B57D26" w:rsidRDefault="00B57D26" w:rsidP="00B57D26">
            <w:pPr>
              <w:widowControl/>
              <w:suppressAutoHyphens w:val="0"/>
              <w:autoSpaceDN/>
              <w:snapToGrid w:val="0"/>
              <w:ind w:firstLine="0"/>
              <w:jc w:val="left"/>
              <w:rPr>
                <w:rFonts w:eastAsia="Times New Roman"/>
                <w:kern w:val="0"/>
                <w:szCs w:val="24"/>
                <w:lang w:eastAsia="ru-RU"/>
              </w:rPr>
            </w:pPr>
            <w:r w:rsidRPr="00B57D26">
              <w:rPr>
                <w:rFonts w:eastAsia="Times New Roman"/>
                <w:kern w:val="0"/>
                <w:szCs w:val="24"/>
                <w:lang w:eastAsia="ru-RU"/>
              </w:rPr>
              <w:t>Нежилое помещение № 1011</w:t>
            </w:r>
          </w:p>
        </w:tc>
        <w:tc>
          <w:tcPr>
            <w:tcW w:w="2126" w:type="dxa"/>
            <w:shd w:val="clear" w:color="auto" w:fill="auto"/>
          </w:tcPr>
          <w:p w:rsidR="00B57D26" w:rsidRPr="00B57D26" w:rsidRDefault="00B57D26" w:rsidP="00B57D26">
            <w:pPr>
              <w:widowControl/>
              <w:suppressAutoHyphens w:val="0"/>
              <w:autoSpaceDN/>
              <w:ind w:firstLine="0"/>
              <w:jc w:val="left"/>
              <w:rPr>
                <w:rFonts w:eastAsia="Times New Roman"/>
                <w:kern w:val="0"/>
                <w:szCs w:val="24"/>
                <w:lang w:eastAsia="ru-RU"/>
              </w:rPr>
            </w:pPr>
            <w:r w:rsidRPr="00B57D26">
              <w:rPr>
                <w:rFonts w:eastAsia="Times New Roman"/>
                <w:kern w:val="0"/>
                <w:szCs w:val="24"/>
                <w:lang w:eastAsia="ru-RU"/>
              </w:rPr>
              <w:t>ул. Торговая, 3, пгт Подосиновец, Подосиновский район, Кировская область</w:t>
            </w:r>
          </w:p>
        </w:tc>
        <w:tc>
          <w:tcPr>
            <w:tcW w:w="2835" w:type="dxa"/>
            <w:shd w:val="clear" w:color="auto" w:fill="auto"/>
          </w:tcPr>
          <w:p w:rsidR="00B57D26" w:rsidRPr="00B57D26" w:rsidRDefault="00B57D26" w:rsidP="00B57D26">
            <w:pPr>
              <w:widowControl/>
              <w:suppressAutoHyphens w:val="0"/>
              <w:autoSpaceDN/>
              <w:ind w:firstLine="0"/>
              <w:jc w:val="left"/>
              <w:rPr>
                <w:rFonts w:eastAsia="Calibri"/>
                <w:kern w:val="0"/>
                <w:szCs w:val="24"/>
                <w:lang w:eastAsia="ru-RU"/>
              </w:rPr>
            </w:pPr>
            <w:r w:rsidRPr="00B57D26">
              <w:rPr>
                <w:rFonts w:eastAsia="Calibri"/>
                <w:kern w:val="0"/>
                <w:szCs w:val="24"/>
                <w:lang w:eastAsia="ru-RU"/>
              </w:rPr>
              <w:t>1978 года постройки, находится на 2 этаже, кадастровый номер 43:27:030122:152, площадь 12,0 кв. метров</w:t>
            </w:r>
          </w:p>
        </w:tc>
        <w:tc>
          <w:tcPr>
            <w:tcW w:w="1843" w:type="dxa"/>
            <w:shd w:val="clear" w:color="auto" w:fill="auto"/>
          </w:tcPr>
          <w:p w:rsidR="00B57D26" w:rsidRPr="00B57D26" w:rsidRDefault="00B57D26" w:rsidP="00B57D26">
            <w:pPr>
              <w:widowControl/>
              <w:suppressAutoHyphens w:val="0"/>
              <w:autoSpaceDN/>
              <w:ind w:firstLine="0"/>
              <w:rPr>
                <w:rFonts w:eastAsia="Calibri"/>
                <w:kern w:val="0"/>
                <w:szCs w:val="24"/>
                <w:lang w:eastAsia="ru-RU"/>
              </w:rPr>
            </w:pPr>
            <w:r w:rsidRPr="00B57D26">
              <w:rPr>
                <w:rFonts w:eastAsia="Calibri"/>
                <w:kern w:val="0"/>
                <w:szCs w:val="24"/>
                <w:lang w:eastAsia="ru-RU"/>
              </w:rPr>
              <w:t>Аукцион, публичное предложение, по минимально допустимой цене</w:t>
            </w:r>
          </w:p>
        </w:tc>
        <w:tc>
          <w:tcPr>
            <w:tcW w:w="1134" w:type="dxa"/>
            <w:shd w:val="clear" w:color="auto" w:fill="auto"/>
          </w:tcPr>
          <w:p w:rsidR="00B57D26" w:rsidRPr="00B57D26" w:rsidRDefault="00B57D26" w:rsidP="00B57D26">
            <w:pPr>
              <w:widowControl/>
              <w:suppressAutoHyphens w:val="0"/>
              <w:autoSpaceDN/>
              <w:ind w:firstLine="0"/>
              <w:jc w:val="center"/>
              <w:rPr>
                <w:rFonts w:eastAsia="Times New Roman"/>
                <w:kern w:val="0"/>
                <w:szCs w:val="24"/>
                <w:lang w:eastAsia="ru-RU"/>
              </w:rPr>
            </w:pPr>
            <w:r w:rsidRPr="00B57D26">
              <w:rPr>
                <w:rFonts w:eastAsia="Times New Roman"/>
                <w:kern w:val="0"/>
                <w:szCs w:val="24"/>
                <w:lang w:eastAsia="ru-RU"/>
              </w:rPr>
              <w:t>1-4 квартал 2025 год</w:t>
            </w:r>
          </w:p>
        </w:tc>
      </w:tr>
      <w:tr w:rsidR="00B57D26" w:rsidRPr="00B57D26" w:rsidTr="00136B5A">
        <w:tc>
          <w:tcPr>
            <w:tcW w:w="709" w:type="dxa"/>
            <w:shd w:val="clear" w:color="auto" w:fill="auto"/>
          </w:tcPr>
          <w:p w:rsidR="00B57D26" w:rsidRPr="00B57D26" w:rsidRDefault="00B57D26" w:rsidP="00B57D26">
            <w:pPr>
              <w:widowControl/>
              <w:suppressAutoHyphens w:val="0"/>
              <w:autoSpaceDN/>
              <w:ind w:firstLine="0"/>
              <w:jc w:val="center"/>
              <w:rPr>
                <w:rFonts w:eastAsia="Calibri"/>
                <w:kern w:val="0"/>
                <w:szCs w:val="24"/>
                <w:lang w:eastAsia="ru-RU"/>
              </w:rPr>
            </w:pPr>
            <w:r w:rsidRPr="00B57D26">
              <w:rPr>
                <w:rFonts w:eastAsia="Calibri"/>
                <w:kern w:val="0"/>
                <w:szCs w:val="24"/>
                <w:lang w:eastAsia="ru-RU"/>
              </w:rPr>
              <w:t>3</w:t>
            </w:r>
          </w:p>
        </w:tc>
        <w:tc>
          <w:tcPr>
            <w:tcW w:w="1844" w:type="dxa"/>
            <w:shd w:val="clear" w:color="auto" w:fill="auto"/>
          </w:tcPr>
          <w:p w:rsidR="00B57D26" w:rsidRPr="00B57D26" w:rsidRDefault="00B57D26" w:rsidP="00B57D26">
            <w:pPr>
              <w:widowControl/>
              <w:autoSpaceDN/>
              <w:snapToGrid w:val="0"/>
              <w:ind w:firstLine="0"/>
              <w:jc w:val="left"/>
              <w:rPr>
                <w:rFonts w:eastAsia="Times New Roman"/>
                <w:kern w:val="0"/>
                <w:szCs w:val="24"/>
                <w:lang w:eastAsia="ar-SA"/>
              </w:rPr>
            </w:pPr>
            <w:r w:rsidRPr="00B57D26">
              <w:rPr>
                <w:rFonts w:eastAsia="Times New Roman"/>
                <w:kern w:val="0"/>
                <w:szCs w:val="24"/>
                <w:lang w:eastAsia="ar-SA"/>
              </w:rPr>
              <w:t>Жилое помещение (Здание ФАП)</w:t>
            </w:r>
          </w:p>
        </w:tc>
        <w:tc>
          <w:tcPr>
            <w:tcW w:w="2126" w:type="dxa"/>
            <w:shd w:val="clear" w:color="auto" w:fill="auto"/>
          </w:tcPr>
          <w:p w:rsidR="00B57D26" w:rsidRPr="00B57D26" w:rsidRDefault="00B57D26" w:rsidP="00B57D26">
            <w:pPr>
              <w:widowControl/>
              <w:suppressAutoHyphens w:val="0"/>
              <w:autoSpaceDN/>
              <w:ind w:firstLine="0"/>
              <w:jc w:val="left"/>
              <w:rPr>
                <w:rFonts w:eastAsia="Times New Roman"/>
                <w:kern w:val="0"/>
                <w:szCs w:val="24"/>
                <w:lang w:eastAsia="ru-RU"/>
              </w:rPr>
            </w:pPr>
            <w:r w:rsidRPr="00B57D26">
              <w:rPr>
                <w:rFonts w:eastAsia="Times New Roman"/>
                <w:kern w:val="0"/>
                <w:szCs w:val="24"/>
                <w:lang w:eastAsia="ru-RU"/>
              </w:rPr>
              <w:t>д. Антипино, д. 10, кв. 2, Подосиновский район, Кировская область</w:t>
            </w:r>
          </w:p>
        </w:tc>
        <w:tc>
          <w:tcPr>
            <w:tcW w:w="2835" w:type="dxa"/>
            <w:shd w:val="clear" w:color="auto" w:fill="auto"/>
          </w:tcPr>
          <w:p w:rsidR="00B57D26" w:rsidRPr="00B57D26" w:rsidRDefault="00B57D26" w:rsidP="00B57D26">
            <w:pPr>
              <w:widowControl/>
              <w:suppressAutoHyphens w:val="0"/>
              <w:autoSpaceDN/>
              <w:ind w:firstLine="0"/>
              <w:jc w:val="left"/>
              <w:rPr>
                <w:rFonts w:eastAsia="Calibri"/>
                <w:kern w:val="0"/>
                <w:szCs w:val="24"/>
                <w:lang w:eastAsia="ru-RU"/>
              </w:rPr>
            </w:pPr>
            <w:r w:rsidRPr="00B57D26">
              <w:rPr>
                <w:rFonts w:eastAsia="Calibri"/>
                <w:kern w:val="0"/>
                <w:szCs w:val="24"/>
                <w:lang w:eastAsia="ru-RU"/>
              </w:rPr>
              <w:t>Квартира в одноэтажном деревянном здании, общей площадью 72,7 кв. метров, 1989 года постройки, кадастровый номер 43:27:000000:139</w:t>
            </w:r>
          </w:p>
        </w:tc>
        <w:tc>
          <w:tcPr>
            <w:tcW w:w="1843" w:type="dxa"/>
            <w:shd w:val="clear" w:color="auto" w:fill="auto"/>
          </w:tcPr>
          <w:p w:rsidR="00B57D26" w:rsidRPr="00B57D26" w:rsidRDefault="00B57D26" w:rsidP="00B57D26">
            <w:pPr>
              <w:widowControl/>
              <w:suppressAutoHyphens w:val="0"/>
              <w:autoSpaceDN/>
              <w:ind w:firstLine="0"/>
              <w:rPr>
                <w:rFonts w:eastAsia="Calibri"/>
                <w:kern w:val="0"/>
                <w:szCs w:val="24"/>
                <w:lang w:eastAsia="ru-RU"/>
              </w:rPr>
            </w:pPr>
            <w:r w:rsidRPr="00B57D26">
              <w:rPr>
                <w:rFonts w:eastAsia="Calibri"/>
                <w:kern w:val="0"/>
                <w:szCs w:val="24"/>
                <w:lang w:eastAsia="ru-RU"/>
              </w:rPr>
              <w:t>по минимально допустимой цене</w:t>
            </w:r>
          </w:p>
        </w:tc>
        <w:tc>
          <w:tcPr>
            <w:tcW w:w="1134" w:type="dxa"/>
            <w:shd w:val="clear" w:color="auto" w:fill="auto"/>
          </w:tcPr>
          <w:p w:rsidR="00B57D26" w:rsidRPr="00B57D26" w:rsidRDefault="00B57D26" w:rsidP="00B57D26">
            <w:pPr>
              <w:widowControl/>
              <w:suppressAutoHyphens w:val="0"/>
              <w:autoSpaceDN/>
              <w:ind w:firstLine="0"/>
              <w:jc w:val="center"/>
              <w:rPr>
                <w:rFonts w:eastAsia="Times New Roman"/>
                <w:kern w:val="0"/>
                <w:szCs w:val="24"/>
                <w:lang w:eastAsia="ru-RU"/>
              </w:rPr>
            </w:pPr>
            <w:r w:rsidRPr="00B57D26">
              <w:rPr>
                <w:rFonts w:eastAsia="Times New Roman"/>
                <w:kern w:val="0"/>
                <w:szCs w:val="24"/>
                <w:lang w:eastAsia="ru-RU"/>
              </w:rPr>
              <w:t>1-4 квартал 2025 год</w:t>
            </w:r>
          </w:p>
        </w:tc>
      </w:tr>
      <w:tr w:rsidR="00B57D26" w:rsidRPr="00B57D26" w:rsidTr="00136B5A">
        <w:tc>
          <w:tcPr>
            <w:tcW w:w="709" w:type="dxa"/>
            <w:shd w:val="clear" w:color="auto" w:fill="auto"/>
          </w:tcPr>
          <w:p w:rsidR="00B57D26" w:rsidRPr="00B57D26" w:rsidRDefault="00B57D26" w:rsidP="00B57D26">
            <w:pPr>
              <w:widowControl/>
              <w:suppressAutoHyphens w:val="0"/>
              <w:autoSpaceDN/>
              <w:ind w:firstLine="0"/>
              <w:jc w:val="center"/>
              <w:rPr>
                <w:rFonts w:eastAsia="Times New Roman"/>
                <w:kern w:val="0"/>
                <w:szCs w:val="24"/>
                <w:lang w:eastAsia="ru-RU"/>
              </w:rPr>
            </w:pPr>
            <w:r w:rsidRPr="00B57D26">
              <w:rPr>
                <w:rFonts w:eastAsia="Times New Roman"/>
                <w:kern w:val="0"/>
                <w:szCs w:val="24"/>
                <w:lang w:eastAsia="ru-RU"/>
              </w:rPr>
              <w:t>4</w:t>
            </w:r>
          </w:p>
        </w:tc>
        <w:tc>
          <w:tcPr>
            <w:tcW w:w="1844" w:type="dxa"/>
            <w:shd w:val="clear" w:color="auto" w:fill="auto"/>
          </w:tcPr>
          <w:p w:rsidR="00B57D26" w:rsidRPr="00B57D26" w:rsidRDefault="00B57D26" w:rsidP="00B57D26">
            <w:pPr>
              <w:widowControl/>
              <w:autoSpaceDN/>
              <w:snapToGrid w:val="0"/>
              <w:ind w:firstLine="0"/>
              <w:jc w:val="left"/>
              <w:rPr>
                <w:rFonts w:eastAsia="Times New Roman"/>
                <w:kern w:val="0"/>
                <w:szCs w:val="24"/>
                <w:lang w:eastAsia="ar-SA"/>
              </w:rPr>
            </w:pPr>
            <w:r w:rsidRPr="00B57D26">
              <w:rPr>
                <w:rFonts w:eastAsia="Times New Roman"/>
                <w:kern w:val="0"/>
                <w:szCs w:val="24"/>
                <w:lang w:eastAsia="ar-SA"/>
              </w:rPr>
              <w:t>Здание детского сада с земельным участком</w:t>
            </w:r>
          </w:p>
        </w:tc>
        <w:tc>
          <w:tcPr>
            <w:tcW w:w="2126" w:type="dxa"/>
            <w:shd w:val="clear" w:color="auto" w:fill="auto"/>
          </w:tcPr>
          <w:p w:rsidR="00B57D26" w:rsidRPr="00B57D26" w:rsidRDefault="00B57D26" w:rsidP="00B57D26">
            <w:pPr>
              <w:widowControl/>
              <w:suppressAutoHyphens w:val="0"/>
              <w:autoSpaceDN/>
              <w:ind w:firstLine="0"/>
              <w:jc w:val="left"/>
              <w:rPr>
                <w:rFonts w:eastAsia="Times New Roman"/>
                <w:kern w:val="0"/>
                <w:szCs w:val="24"/>
                <w:lang w:eastAsia="ru-RU"/>
              </w:rPr>
            </w:pPr>
            <w:r w:rsidRPr="00B57D26">
              <w:rPr>
                <w:rFonts w:eastAsia="Times New Roman"/>
                <w:kern w:val="0"/>
                <w:szCs w:val="24"/>
                <w:lang w:eastAsia="ru-RU"/>
              </w:rPr>
              <w:t>ул. Молодежная, д. 2, п. Скрябино, Подосиновский район, Кировская область</w:t>
            </w:r>
          </w:p>
        </w:tc>
        <w:tc>
          <w:tcPr>
            <w:tcW w:w="2835" w:type="dxa"/>
            <w:shd w:val="clear" w:color="auto" w:fill="auto"/>
          </w:tcPr>
          <w:p w:rsidR="00B57D26" w:rsidRPr="00B57D26" w:rsidRDefault="00B57D26" w:rsidP="00B57D26">
            <w:pPr>
              <w:widowControl/>
              <w:suppressAutoHyphens w:val="0"/>
              <w:autoSpaceDN/>
              <w:ind w:firstLine="0"/>
              <w:jc w:val="left"/>
              <w:rPr>
                <w:rFonts w:eastAsia="Calibri"/>
                <w:kern w:val="0"/>
                <w:szCs w:val="24"/>
                <w:lang w:eastAsia="ru-RU"/>
              </w:rPr>
            </w:pPr>
            <w:r w:rsidRPr="00B57D26">
              <w:rPr>
                <w:rFonts w:eastAsia="Calibri"/>
                <w:kern w:val="0"/>
                <w:szCs w:val="24"/>
                <w:lang w:eastAsia="ru-RU"/>
              </w:rPr>
              <w:t xml:space="preserve">Здание деревянное, 1 этажное, 1956 </w:t>
            </w:r>
            <w:proofErr w:type="spellStart"/>
            <w:r w:rsidRPr="00B57D26">
              <w:rPr>
                <w:rFonts w:eastAsia="Calibri"/>
                <w:kern w:val="0"/>
                <w:szCs w:val="24"/>
                <w:lang w:eastAsia="ru-RU"/>
              </w:rPr>
              <w:t>г.в</w:t>
            </w:r>
            <w:proofErr w:type="spellEnd"/>
            <w:r w:rsidRPr="00B57D26">
              <w:rPr>
                <w:rFonts w:eastAsia="Calibri"/>
                <w:kern w:val="0"/>
                <w:szCs w:val="24"/>
                <w:lang w:eastAsia="ru-RU"/>
              </w:rPr>
              <w:t>., кадастровый номер 43:27:090203:212, площадь 12,0 кв. метров, земельный участок с кадастровым номером 43:27:090203:91, площадь 4050 кв. метров</w:t>
            </w:r>
          </w:p>
        </w:tc>
        <w:tc>
          <w:tcPr>
            <w:tcW w:w="1843" w:type="dxa"/>
            <w:shd w:val="clear" w:color="auto" w:fill="auto"/>
          </w:tcPr>
          <w:p w:rsidR="00B57D26" w:rsidRPr="00B57D26" w:rsidRDefault="00B57D26" w:rsidP="00B57D26">
            <w:pPr>
              <w:widowControl/>
              <w:suppressAutoHyphens w:val="0"/>
              <w:autoSpaceDN/>
              <w:ind w:firstLine="0"/>
              <w:rPr>
                <w:rFonts w:eastAsia="Calibri"/>
                <w:kern w:val="0"/>
                <w:szCs w:val="24"/>
                <w:lang w:eastAsia="ru-RU"/>
              </w:rPr>
            </w:pPr>
            <w:r w:rsidRPr="00B57D26">
              <w:rPr>
                <w:rFonts w:eastAsia="Calibri"/>
                <w:kern w:val="0"/>
                <w:szCs w:val="24"/>
                <w:lang w:eastAsia="ru-RU"/>
              </w:rPr>
              <w:t>по минимально допустимой цене</w:t>
            </w:r>
          </w:p>
        </w:tc>
        <w:tc>
          <w:tcPr>
            <w:tcW w:w="1134" w:type="dxa"/>
            <w:shd w:val="clear" w:color="auto" w:fill="auto"/>
          </w:tcPr>
          <w:p w:rsidR="00B57D26" w:rsidRPr="00B57D26" w:rsidRDefault="00B57D26" w:rsidP="00B57D26">
            <w:pPr>
              <w:widowControl/>
              <w:suppressAutoHyphens w:val="0"/>
              <w:autoSpaceDN/>
              <w:ind w:firstLine="0"/>
              <w:jc w:val="center"/>
              <w:rPr>
                <w:rFonts w:eastAsia="Times New Roman"/>
                <w:kern w:val="0"/>
                <w:szCs w:val="24"/>
                <w:lang w:eastAsia="ru-RU"/>
              </w:rPr>
            </w:pPr>
            <w:r w:rsidRPr="00B57D26">
              <w:rPr>
                <w:rFonts w:eastAsia="Times New Roman"/>
                <w:kern w:val="0"/>
                <w:szCs w:val="24"/>
                <w:lang w:eastAsia="ru-RU"/>
              </w:rPr>
              <w:t>1-4 квартал 2025 год</w:t>
            </w:r>
          </w:p>
        </w:tc>
      </w:tr>
      <w:tr w:rsidR="00B57D26" w:rsidRPr="00B57D26" w:rsidTr="00136B5A">
        <w:tc>
          <w:tcPr>
            <w:tcW w:w="709" w:type="dxa"/>
            <w:shd w:val="clear" w:color="auto" w:fill="auto"/>
          </w:tcPr>
          <w:p w:rsidR="00B57D26" w:rsidRPr="00B57D26" w:rsidRDefault="00B57D26" w:rsidP="00B57D26">
            <w:pPr>
              <w:widowControl/>
              <w:suppressAutoHyphens w:val="0"/>
              <w:autoSpaceDN/>
              <w:ind w:firstLine="0"/>
              <w:jc w:val="center"/>
              <w:rPr>
                <w:rFonts w:eastAsia="Times New Roman"/>
                <w:kern w:val="0"/>
                <w:szCs w:val="24"/>
                <w:lang w:eastAsia="ru-RU"/>
              </w:rPr>
            </w:pPr>
            <w:r w:rsidRPr="00B57D26">
              <w:rPr>
                <w:rFonts w:eastAsia="Times New Roman"/>
                <w:kern w:val="0"/>
                <w:szCs w:val="24"/>
                <w:lang w:eastAsia="ru-RU"/>
              </w:rPr>
              <w:t>5</w:t>
            </w:r>
          </w:p>
        </w:tc>
        <w:tc>
          <w:tcPr>
            <w:tcW w:w="1844" w:type="dxa"/>
            <w:shd w:val="clear" w:color="auto" w:fill="auto"/>
          </w:tcPr>
          <w:p w:rsidR="00B57D26" w:rsidRPr="00B57D26" w:rsidRDefault="00B57D26" w:rsidP="00B57D26">
            <w:pPr>
              <w:widowControl/>
              <w:autoSpaceDN/>
              <w:snapToGrid w:val="0"/>
              <w:ind w:firstLine="0"/>
              <w:jc w:val="left"/>
              <w:rPr>
                <w:rFonts w:eastAsia="Times New Roman"/>
                <w:kern w:val="0"/>
                <w:szCs w:val="24"/>
                <w:lang w:eastAsia="ar-SA"/>
              </w:rPr>
            </w:pPr>
            <w:r w:rsidRPr="00B57D26">
              <w:rPr>
                <w:rFonts w:eastAsia="Times New Roman"/>
                <w:kern w:val="0"/>
                <w:szCs w:val="24"/>
                <w:lang w:eastAsia="ar-SA"/>
              </w:rPr>
              <w:t>Железобетонные плиты перекрытий</w:t>
            </w:r>
          </w:p>
        </w:tc>
        <w:tc>
          <w:tcPr>
            <w:tcW w:w="2126" w:type="dxa"/>
            <w:shd w:val="clear" w:color="auto" w:fill="auto"/>
          </w:tcPr>
          <w:p w:rsidR="00B57D26" w:rsidRPr="00B57D26" w:rsidRDefault="00B57D26" w:rsidP="00B57D26">
            <w:pPr>
              <w:widowControl/>
              <w:suppressAutoHyphens w:val="0"/>
              <w:autoSpaceDN/>
              <w:ind w:firstLine="0"/>
              <w:jc w:val="left"/>
              <w:rPr>
                <w:rFonts w:eastAsia="Times New Roman"/>
                <w:kern w:val="0"/>
                <w:szCs w:val="24"/>
                <w:lang w:eastAsia="ru-RU"/>
              </w:rPr>
            </w:pPr>
            <w:r w:rsidRPr="00B57D26">
              <w:rPr>
                <w:rFonts w:eastAsia="Times New Roman"/>
                <w:kern w:val="0"/>
                <w:szCs w:val="24"/>
                <w:lang w:eastAsia="ru-RU"/>
              </w:rPr>
              <w:t>Больничный городок, пгт Подосиновец, Подосиновский район, Кировская область</w:t>
            </w:r>
          </w:p>
        </w:tc>
        <w:tc>
          <w:tcPr>
            <w:tcW w:w="2835" w:type="dxa"/>
            <w:shd w:val="clear" w:color="auto" w:fill="auto"/>
          </w:tcPr>
          <w:p w:rsidR="00B57D26" w:rsidRPr="00B57D26" w:rsidRDefault="00B57D26" w:rsidP="00B57D26">
            <w:pPr>
              <w:widowControl/>
              <w:suppressAutoHyphens w:val="0"/>
              <w:autoSpaceDN/>
              <w:ind w:firstLine="0"/>
              <w:jc w:val="left"/>
              <w:rPr>
                <w:rFonts w:eastAsia="Calibri"/>
                <w:kern w:val="0"/>
                <w:szCs w:val="24"/>
                <w:lang w:eastAsia="ru-RU"/>
              </w:rPr>
            </w:pPr>
            <w:r w:rsidRPr="00B57D26">
              <w:rPr>
                <w:rFonts w:eastAsia="Calibri"/>
                <w:kern w:val="0"/>
                <w:szCs w:val="24"/>
                <w:lang w:eastAsia="ru-RU"/>
              </w:rPr>
              <w:t>1971 года выпуска, количество 7 штук</w:t>
            </w:r>
          </w:p>
        </w:tc>
        <w:tc>
          <w:tcPr>
            <w:tcW w:w="1843" w:type="dxa"/>
            <w:shd w:val="clear" w:color="auto" w:fill="auto"/>
          </w:tcPr>
          <w:p w:rsidR="00B57D26" w:rsidRPr="00B57D26" w:rsidRDefault="00B57D26" w:rsidP="00B57D26">
            <w:pPr>
              <w:widowControl/>
              <w:suppressAutoHyphens w:val="0"/>
              <w:autoSpaceDN/>
              <w:ind w:firstLine="0"/>
              <w:rPr>
                <w:rFonts w:eastAsia="Calibri"/>
                <w:kern w:val="0"/>
                <w:szCs w:val="24"/>
                <w:lang w:eastAsia="ru-RU"/>
              </w:rPr>
            </w:pPr>
            <w:r w:rsidRPr="00B57D26">
              <w:rPr>
                <w:rFonts w:eastAsia="Calibri"/>
                <w:kern w:val="0"/>
                <w:szCs w:val="24"/>
                <w:lang w:eastAsia="ru-RU"/>
              </w:rPr>
              <w:t>по минимально допустимой цене</w:t>
            </w:r>
          </w:p>
        </w:tc>
        <w:tc>
          <w:tcPr>
            <w:tcW w:w="1134" w:type="dxa"/>
            <w:shd w:val="clear" w:color="auto" w:fill="auto"/>
          </w:tcPr>
          <w:p w:rsidR="00B57D26" w:rsidRPr="00B57D26" w:rsidRDefault="00B57D26" w:rsidP="00B57D26">
            <w:pPr>
              <w:widowControl/>
              <w:suppressAutoHyphens w:val="0"/>
              <w:autoSpaceDN/>
              <w:ind w:firstLine="0"/>
              <w:jc w:val="center"/>
              <w:rPr>
                <w:rFonts w:eastAsia="Times New Roman"/>
                <w:kern w:val="0"/>
                <w:szCs w:val="24"/>
                <w:lang w:eastAsia="ru-RU"/>
              </w:rPr>
            </w:pPr>
            <w:r w:rsidRPr="00B57D26">
              <w:rPr>
                <w:rFonts w:eastAsia="Times New Roman"/>
                <w:kern w:val="0"/>
                <w:szCs w:val="24"/>
                <w:lang w:eastAsia="ru-RU"/>
              </w:rPr>
              <w:t>1-4 квартал 2025 год</w:t>
            </w:r>
          </w:p>
        </w:tc>
      </w:tr>
      <w:tr w:rsidR="00B57D26" w:rsidRPr="00B57D26" w:rsidTr="00136B5A">
        <w:tc>
          <w:tcPr>
            <w:tcW w:w="709" w:type="dxa"/>
            <w:shd w:val="clear" w:color="auto" w:fill="auto"/>
          </w:tcPr>
          <w:p w:rsidR="00B57D26" w:rsidRPr="00B57D26" w:rsidRDefault="00B57D26" w:rsidP="00B57D26">
            <w:pPr>
              <w:widowControl/>
              <w:suppressAutoHyphens w:val="0"/>
              <w:autoSpaceDN/>
              <w:ind w:firstLine="0"/>
              <w:jc w:val="center"/>
              <w:rPr>
                <w:rFonts w:eastAsia="Times New Roman"/>
                <w:kern w:val="0"/>
                <w:szCs w:val="24"/>
                <w:lang w:eastAsia="ru-RU"/>
              </w:rPr>
            </w:pPr>
            <w:r w:rsidRPr="00B57D26">
              <w:rPr>
                <w:rFonts w:eastAsia="Times New Roman"/>
                <w:kern w:val="0"/>
                <w:szCs w:val="24"/>
                <w:lang w:eastAsia="ru-RU"/>
              </w:rPr>
              <w:lastRenderedPageBreak/>
              <w:t>6</w:t>
            </w:r>
          </w:p>
        </w:tc>
        <w:tc>
          <w:tcPr>
            <w:tcW w:w="1844" w:type="dxa"/>
            <w:shd w:val="clear" w:color="auto" w:fill="auto"/>
          </w:tcPr>
          <w:p w:rsidR="00B57D26" w:rsidRPr="00B57D26" w:rsidRDefault="00B57D26" w:rsidP="00B57D26">
            <w:pPr>
              <w:widowControl/>
              <w:autoSpaceDN/>
              <w:snapToGrid w:val="0"/>
              <w:ind w:firstLine="0"/>
              <w:jc w:val="left"/>
              <w:rPr>
                <w:rFonts w:eastAsia="Times New Roman"/>
                <w:kern w:val="0"/>
                <w:szCs w:val="24"/>
                <w:lang w:eastAsia="ar-SA"/>
              </w:rPr>
            </w:pPr>
            <w:r w:rsidRPr="00B57D26">
              <w:rPr>
                <w:rFonts w:eastAsia="Times New Roman"/>
                <w:kern w:val="0"/>
                <w:szCs w:val="24"/>
                <w:lang w:eastAsia="ar-SA"/>
              </w:rPr>
              <w:t>Здание лечебного корпуса с земельным участком</w:t>
            </w:r>
          </w:p>
        </w:tc>
        <w:tc>
          <w:tcPr>
            <w:tcW w:w="2126" w:type="dxa"/>
            <w:shd w:val="clear" w:color="auto" w:fill="auto"/>
          </w:tcPr>
          <w:p w:rsidR="00B57D26" w:rsidRPr="00B57D26" w:rsidRDefault="00B57D26" w:rsidP="00B57D26">
            <w:pPr>
              <w:widowControl/>
              <w:suppressAutoHyphens w:val="0"/>
              <w:autoSpaceDN/>
              <w:ind w:firstLine="0"/>
              <w:jc w:val="left"/>
              <w:rPr>
                <w:rFonts w:eastAsia="Times New Roman"/>
                <w:kern w:val="0"/>
                <w:szCs w:val="24"/>
                <w:lang w:eastAsia="ru-RU"/>
              </w:rPr>
            </w:pPr>
            <w:r w:rsidRPr="00B57D26">
              <w:rPr>
                <w:rFonts w:eastAsia="Times New Roman"/>
                <w:kern w:val="0"/>
                <w:szCs w:val="24"/>
                <w:lang w:eastAsia="ru-RU"/>
              </w:rPr>
              <w:t>Больничный городок, пгт Подосиновец, Подосиновский район, Кировская область</w:t>
            </w:r>
          </w:p>
        </w:tc>
        <w:tc>
          <w:tcPr>
            <w:tcW w:w="2835" w:type="dxa"/>
            <w:shd w:val="clear" w:color="auto" w:fill="auto"/>
          </w:tcPr>
          <w:p w:rsidR="00B57D26" w:rsidRPr="00B57D26" w:rsidRDefault="00B57D26" w:rsidP="00B57D26">
            <w:pPr>
              <w:widowControl/>
              <w:suppressAutoHyphens w:val="0"/>
              <w:autoSpaceDN/>
              <w:ind w:firstLine="0"/>
              <w:jc w:val="left"/>
              <w:rPr>
                <w:rFonts w:eastAsia="Calibri"/>
                <w:kern w:val="0"/>
                <w:szCs w:val="24"/>
                <w:lang w:eastAsia="ru-RU"/>
              </w:rPr>
            </w:pPr>
            <w:r w:rsidRPr="00B57D26">
              <w:rPr>
                <w:rFonts w:eastAsia="Calibri"/>
                <w:kern w:val="0"/>
                <w:szCs w:val="24"/>
                <w:lang w:eastAsia="ru-RU"/>
              </w:rPr>
              <w:t>Здание деревянное, 1 этажное, 1972 года постройки, кадастровый номер 43:27:030101:293</w:t>
            </w:r>
          </w:p>
        </w:tc>
        <w:tc>
          <w:tcPr>
            <w:tcW w:w="1843" w:type="dxa"/>
            <w:shd w:val="clear" w:color="auto" w:fill="auto"/>
          </w:tcPr>
          <w:p w:rsidR="00B57D26" w:rsidRPr="00B57D26" w:rsidRDefault="00B57D26" w:rsidP="00B57D26">
            <w:pPr>
              <w:widowControl/>
              <w:suppressAutoHyphens w:val="0"/>
              <w:autoSpaceDN/>
              <w:ind w:firstLine="0"/>
              <w:rPr>
                <w:rFonts w:eastAsia="Calibri"/>
                <w:kern w:val="0"/>
                <w:szCs w:val="24"/>
                <w:lang w:eastAsia="ru-RU"/>
              </w:rPr>
            </w:pPr>
            <w:r w:rsidRPr="00B57D26">
              <w:rPr>
                <w:rFonts w:eastAsia="Calibri"/>
                <w:kern w:val="0"/>
                <w:szCs w:val="24"/>
                <w:lang w:eastAsia="ru-RU"/>
              </w:rPr>
              <w:t>Аукцион, публичное предложение, по минимально допустимой цене</w:t>
            </w:r>
          </w:p>
        </w:tc>
        <w:tc>
          <w:tcPr>
            <w:tcW w:w="1134" w:type="dxa"/>
            <w:shd w:val="clear" w:color="auto" w:fill="auto"/>
          </w:tcPr>
          <w:p w:rsidR="00B57D26" w:rsidRPr="00B57D26" w:rsidRDefault="00B57D26" w:rsidP="00B57D26">
            <w:pPr>
              <w:widowControl/>
              <w:suppressAutoHyphens w:val="0"/>
              <w:autoSpaceDN/>
              <w:ind w:firstLine="0"/>
              <w:jc w:val="center"/>
              <w:rPr>
                <w:rFonts w:eastAsia="Times New Roman"/>
                <w:kern w:val="0"/>
                <w:szCs w:val="24"/>
                <w:lang w:eastAsia="ru-RU"/>
              </w:rPr>
            </w:pPr>
            <w:r w:rsidRPr="00B57D26">
              <w:rPr>
                <w:rFonts w:eastAsia="Times New Roman"/>
                <w:kern w:val="0"/>
                <w:szCs w:val="24"/>
                <w:lang w:eastAsia="ru-RU"/>
              </w:rPr>
              <w:t>1-4 квартал 2025 год</w:t>
            </w:r>
          </w:p>
        </w:tc>
      </w:tr>
      <w:tr w:rsidR="00B57D26" w:rsidRPr="00B57D26" w:rsidTr="00136B5A">
        <w:tc>
          <w:tcPr>
            <w:tcW w:w="709" w:type="dxa"/>
            <w:shd w:val="clear" w:color="auto" w:fill="auto"/>
          </w:tcPr>
          <w:p w:rsidR="00B57D26" w:rsidRPr="00B57D26" w:rsidRDefault="00B57D26" w:rsidP="00B57D26">
            <w:pPr>
              <w:widowControl/>
              <w:suppressAutoHyphens w:val="0"/>
              <w:autoSpaceDN/>
              <w:ind w:firstLine="0"/>
              <w:jc w:val="center"/>
              <w:rPr>
                <w:rFonts w:eastAsia="Times New Roman"/>
                <w:kern w:val="0"/>
                <w:szCs w:val="24"/>
                <w:lang w:eastAsia="ru-RU"/>
              </w:rPr>
            </w:pPr>
            <w:r w:rsidRPr="00B57D26">
              <w:rPr>
                <w:rFonts w:eastAsia="Times New Roman"/>
                <w:kern w:val="0"/>
                <w:szCs w:val="24"/>
                <w:lang w:eastAsia="ru-RU"/>
              </w:rPr>
              <w:t>7</w:t>
            </w:r>
          </w:p>
        </w:tc>
        <w:tc>
          <w:tcPr>
            <w:tcW w:w="1844" w:type="dxa"/>
            <w:shd w:val="clear" w:color="auto" w:fill="auto"/>
          </w:tcPr>
          <w:p w:rsidR="00B57D26" w:rsidRPr="00B57D26" w:rsidRDefault="00B57D26" w:rsidP="00B57D26">
            <w:pPr>
              <w:widowControl/>
              <w:autoSpaceDN/>
              <w:snapToGrid w:val="0"/>
              <w:ind w:firstLine="0"/>
              <w:jc w:val="left"/>
              <w:rPr>
                <w:rFonts w:eastAsia="Times New Roman"/>
                <w:kern w:val="0"/>
                <w:szCs w:val="24"/>
                <w:lang w:eastAsia="ar-SA"/>
              </w:rPr>
            </w:pPr>
            <w:r w:rsidRPr="00B57D26">
              <w:rPr>
                <w:rFonts w:eastAsia="Times New Roman"/>
                <w:kern w:val="0"/>
                <w:szCs w:val="24"/>
                <w:lang w:eastAsia="ar-SA"/>
              </w:rPr>
              <w:t>Помещение школы</w:t>
            </w:r>
          </w:p>
        </w:tc>
        <w:tc>
          <w:tcPr>
            <w:tcW w:w="2126" w:type="dxa"/>
            <w:shd w:val="clear" w:color="auto" w:fill="auto"/>
          </w:tcPr>
          <w:p w:rsidR="00B57D26" w:rsidRPr="00B57D26" w:rsidRDefault="00B57D26" w:rsidP="00B57D26">
            <w:pPr>
              <w:widowControl/>
              <w:suppressAutoHyphens w:val="0"/>
              <w:autoSpaceDN/>
              <w:ind w:firstLine="0"/>
              <w:jc w:val="left"/>
              <w:rPr>
                <w:rFonts w:eastAsia="Times New Roman"/>
                <w:kern w:val="0"/>
                <w:szCs w:val="24"/>
                <w:lang w:eastAsia="ru-RU"/>
              </w:rPr>
            </w:pPr>
            <w:r w:rsidRPr="00B57D26">
              <w:rPr>
                <w:rFonts w:eastAsia="Times New Roman"/>
                <w:kern w:val="0"/>
                <w:szCs w:val="24"/>
                <w:lang w:eastAsia="ru-RU"/>
              </w:rPr>
              <w:t xml:space="preserve">ул. </w:t>
            </w:r>
            <w:proofErr w:type="gramStart"/>
            <w:r w:rsidRPr="00B57D26">
              <w:rPr>
                <w:rFonts w:eastAsia="Times New Roman"/>
                <w:kern w:val="0"/>
                <w:szCs w:val="24"/>
                <w:lang w:eastAsia="ru-RU"/>
              </w:rPr>
              <w:t>Октябрьская</w:t>
            </w:r>
            <w:proofErr w:type="gramEnd"/>
            <w:r w:rsidRPr="00B57D26">
              <w:rPr>
                <w:rFonts w:eastAsia="Times New Roman"/>
                <w:kern w:val="0"/>
                <w:szCs w:val="24"/>
                <w:lang w:eastAsia="ru-RU"/>
              </w:rPr>
              <w:t xml:space="preserve">, д. 3, пом. 1001, п. Ровдино, </w:t>
            </w:r>
          </w:p>
          <w:p w:rsidR="00B57D26" w:rsidRPr="00B57D26" w:rsidRDefault="00B57D26" w:rsidP="00B57D26">
            <w:pPr>
              <w:widowControl/>
              <w:suppressAutoHyphens w:val="0"/>
              <w:autoSpaceDN/>
              <w:ind w:firstLine="0"/>
              <w:jc w:val="left"/>
              <w:rPr>
                <w:rFonts w:eastAsia="Times New Roman"/>
                <w:kern w:val="0"/>
                <w:szCs w:val="24"/>
                <w:lang w:eastAsia="ru-RU"/>
              </w:rPr>
            </w:pPr>
            <w:r w:rsidRPr="00B57D26">
              <w:rPr>
                <w:rFonts w:eastAsia="Times New Roman"/>
                <w:kern w:val="0"/>
                <w:szCs w:val="24"/>
                <w:lang w:eastAsia="ru-RU"/>
              </w:rPr>
              <w:t>Подосиновский район, Кировская область</w:t>
            </w:r>
          </w:p>
        </w:tc>
        <w:tc>
          <w:tcPr>
            <w:tcW w:w="2835" w:type="dxa"/>
            <w:shd w:val="clear" w:color="auto" w:fill="auto"/>
          </w:tcPr>
          <w:p w:rsidR="00B57D26" w:rsidRPr="00B57D26" w:rsidRDefault="00B57D26" w:rsidP="00B57D26">
            <w:pPr>
              <w:widowControl/>
              <w:suppressAutoHyphens w:val="0"/>
              <w:autoSpaceDN/>
              <w:ind w:firstLine="0"/>
              <w:jc w:val="left"/>
              <w:rPr>
                <w:rFonts w:eastAsia="Calibri"/>
                <w:kern w:val="0"/>
                <w:szCs w:val="24"/>
                <w:lang w:eastAsia="ru-RU"/>
              </w:rPr>
            </w:pPr>
            <w:r w:rsidRPr="00B57D26">
              <w:rPr>
                <w:rFonts w:eastAsia="Calibri"/>
                <w:kern w:val="0"/>
                <w:szCs w:val="24"/>
                <w:lang w:eastAsia="ru-RU"/>
              </w:rPr>
              <w:t xml:space="preserve">1991 год постройки, </w:t>
            </w:r>
            <w:proofErr w:type="gramStart"/>
            <w:r w:rsidRPr="00B57D26">
              <w:rPr>
                <w:rFonts w:eastAsia="Calibri"/>
                <w:kern w:val="0"/>
                <w:szCs w:val="24"/>
                <w:lang w:eastAsia="ru-RU"/>
              </w:rPr>
              <w:t>кирпичное</w:t>
            </w:r>
            <w:proofErr w:type="gramEnd"/>
            <w:r w:rsidRPr="00B57D26">
              <w:rPr>
                <w:rFonts w:eastAsia="Calibri"/>
                <w:kern w:val="0"/>
                <w:szCs w:val="24"/>
                <w:lang w:eastAsia="ru-RU"/>
              </w:rPr>
              <w:t>, 2 этажное</w:t>
            </w:r>
          </w:p>
        </w:tc>
        <w:tc>
          <w:tcPr>
            <w:tcW w:w="1843" w:type="dxa"/>
            <w:shd w:val="clear" w:color="auto" w:fill="auto"/>
          </w:tcPr>
          <w:p w:rsidR="00B57D26" w:rsidRPr="00B57D26" w:rsidRDefault="00B57D26" w:rsidP="00B57D26">
            <w:pPr>
              <w:widowControl/>
              <w:suppressAutoHyphens w:val="0"/>
              <w:autoSpaceDN/>
              <w:ind w:firstLine="0"/>
              <w:rPr>
                <w:rFonts w:eastAsia="Calibri"/>
                <w:kern w:val="0"/>
                <w:szCs w:val="24"/>
                <w:lang w:eastAsia="ru-RU"/>
              </w:rPr>
            </w:pPr>
            <w:r w:rsidRPr="00B57D26">
              <w:rPr>
                <w:rFonts w:eastAsia="Calibri"/>
                <w:kern w:val="0"/>
                <w:szCs w:val="24"/>
                <w:lang w:eastAsia="ru-RU"/>
              </w:rPr>
              <w:t>по минимально допустимой цене</w:t>
            </w:r>
          </w:p>
        </w:tc>
        <w:tc>
          <w:tcPr>
            <w:tcW w:w="1134" w:type="dxa"/>
            <w:shd w:val="clear" w:color="auto" w:fill="auto"/>
          </w:tcPr>
          <w:p w:rsidR="00B57D26" w:rsidRPr="00B57D26" w:rsidRDefault="00B57D26" w:rsidP="00B57D26">
            <w:pPr>
              <w:widowControl/>
              <w:suppressAutoHyphens w:val="0"/>
              <w:autoSpaceDN/>
              <w:ind w:firstLine="0"/>
              <w:jc w:val="center"/>
              <w:rPr>
                <w:rFonts w:eastAsia="Times New Roman"/>
                <w:kern w:val="0"/>
                <w:szCs w:val="24"/>
                <w:lang w:eastAsia="ru-RU"/>
              </w:rPr>
            </w:pPr>
            <w:r w:rsidRPr="00B57D26">
              <w:rPr>
                <w:rFonts w:eastAsia="Times New Roman"/>
                <w:kern w:val="0"/>
                <w:szCs w:val="24"/>
                <w:lang w:eastAsia="ru-RU"/>
              </w:rPr>
              <w:t>1-4 квартал 2025 год</w:t>
            </w:r>
          </w:p>
        </w:tc>
      </w:tr>
      <w:tr w:rsidR="00B57D26" w:rsidRPr="00B57D26" w:rsidTr="00136B5A">
        <w:tc>
          <w:tcPr>
            <w:tcW w:w="709" w:type="dxa"/>
            <w:shd w:val="clear" w:color="auto" w:fill="auto"/>
          </w:tcPr>
          <w:p w:rsidR="00B57D26" w:rsidRPr="00B57D26" w:rsidRDefault="00B57D26" w:rsidP="00B57D26">
            <w:pPr>
              <w:widowControl/>
              <w:suppressAutoHyphens w:val="0"/>
              <w:autoSpaceDN/>
              <w:ind w:firstLine="0"/>
              <w:jc w:val="center"/>
              <w:rPr>
                <w:rFonts w:eastAsia="Times New Roman"/>
                <w:kern w:val="0"/>
                <w:szCs w:val="24"/>
                <w:lang w:eastAsia="ru-RU"/>
              </w:rPr>
            </w:pPr>
            <w:r w:rsidRPr="00B57D26">
              <w:rPr>
                <w:rFonts w:eastAsia="Times New Roman"/>
                <w:kern w:val="0"/>
                <w:szCs w:val="24"/>
                <w:lang w:eastAsia="ru-RU"/>
              </w:rPr>
              <w:t>8</w:t>
            </w:r>
          </w:p>
        </w:tc>
        <w:tc>
          <w:tcPr>
            <w:tcW w:w="1844" w:type="dxa"/>
            <w:shd w:val="clear" w:color="auto" w:fill="auto"/>
          </w:tcPr>
          <w:p w:rsidR="00B57D26" w:rsidRPr="00B57D26" w:rsidRDefault="00B57D26" w:rsidP="00B57D26">
            <w:pPr>
              <w:widowControl/>
              <w:autoSpaceDN/>
              <w:snapToGrid w:val="0"/>
              <w:ind w:firstLine="0"/>
              <w:jc w:val="left"/>
              <w:rPr>
                <w:rFonts w:eastAsia="Times New Roman"/>
                <w:kern w:val="0"/>
                <w:szCs w:val="24"/>
                <w:lang w:eastAsia="ar-SA"/>
              </w:rPr>
            </w:pPr>
            <w:r w:rsidRPr="00B57D26">
              <w:rPr>
                <w:rFonts w:eastAsia="Times New Roman"/>
                <w:kern w:val="0"/>
                <w:szCs w:val="24"/>
                <w:lang w:eastAsia="ar-SA"/>
              </w:rPr>
              <w:t>Нежилое помещение (подвал)</w:t>
            </w:r>
          </w:p>
        </w:tc>
        <w:tc>
          <w:tcPr>
            <w:tcW w:w="2126" w:type="dxa"/>
            <w:shd w:val="clear" w:color="auto" w:fill="auto"/>
          </w:tcPr>
          <w:p w:rsidR="00B57D26" w:rsidRPr="00B57D26" w:rsidRDefault="00B57D26" w:rsidP="00B57D26">
            <w:pPr>
              <w:widowControl/>
              <w:suppressAutoHyphens w:val="0"/>
              <w:autoSpaceDN/>
              <w:ind w:firstLine="0"/>
              <w:jc w:val="left"/>
              <w:rPr>
                <w:rFonts w:eastAsia="Times New Roman"/>
                <w:kern w:val="0"/>
                <w:szCs w:val="24"/>
                <w:lang w:eastAsia="ru-RU"/>
              </w:rPr>
            </w:pPr>
            <w:r w:rsidRPr="00B57D26">
              <w:rPr>
                <w:rFonts w:eastAsia="Times New Roman"/>
                <w:kern w:val="0"/>
                <w:szCs w:val="24"/>
                <w:lang w:eastAsia="ru-RU"/>
              </w:rPr>
              <w:t xml:space="preserve">ул. </w:t>
            </w:r>
            <w:proofErr w:type="gramStart"/>
            <w:r w:rsidRPr="00B57D26">
              <w:rPr>
                <w:rFonts w:eastAsia="Times New Roman"/>
                <w:kern w:val="0"/>
                <w:szCs w:val="24"/>
                <w:lang w:eastAsia="ru-RU"/>
              </w:rPr>
              <w:t>Октябрьская</w:t>
            </w:r>
            <w:proofErr w:type="gramEnd"/>
            <w:r w:rsidRPr="00B57D26">
              <w:rPr>
                <w:rFonts w:eastAsia="Times New Roman"/>
                <w:kern w:val="0"/>
                <w:szCs w:val="24"/>
                <w:lang w:eastAsia="ru-RU"/>
              </w:rPr>
              <w:t xml:space="preserve">, д. 3, пом. 1003, п. Ровдино, </w:t>
            </w:r>
          </w:p>
          <w:p w:rsidR="00B57D26" w:rsidRPr="00B57D26" w:rsidRDefault="00B57D26" w:rsidP="00B57D26">
            <w:pPr>
              <w:widowControl/>
              <w:suppressAutoHyphens w:val="0"/>
              <w:autoSpaceDN/>
              <w:ind w:firstLine="0"/>
              <w:jc w:val="left"/>
              <w:rPr>
                <w:rFonts w:eastAsia="Times New Roman"/>
                <w:kern w:val="0"/>
                <w:szCs w:val="24"/>
                <w:lang w:eastAsia="ru-RU"/>
              </w:rPr>
            </w:pPr>
            <w:r w:rsidRPr="00B57D26">
              <w:rPr>
                <w:rFonts w:eastAsia="Times New Roman"/>
                <w:kern w:val="0"/>
                <w:szCs w:val="24"/>
                <w:lang w:eastAsia="ru-RU"/>
              </w:rPr>
              <w:t>Подосиновский район, Кировская область</w:t>
            </w:r>
          </w:p>
        </w:tc>
        <w:tc>
          <w:tcPr>
            <w:tcW w:w="2835" w:type="dxa"/>
            <w:shd w:val="clear" w:color="auto" w:fill="auto"/>
          </w:tcPr>
          <w:p w:rsidR="00B57D26" w:rsidRPr="00B57D26" w:rsidRDefault="00B57D26" w:rsidP="00B57D26">
            <w:pPr>
              <w:widowControl/>
              <w:suppressAutoHyphens w:val="0"/>
              <w:autoSpaceDN/>
              <w:ind w:firstLine="0"/>
              <w:jc w:val="left"/>
              <w:rPr>
                <w:rFonts w:eastAsia="Calibri"/>
                <w:kern w:val="0"/>
                <w:szCs w:val="24"/>
                <w:lang w:eastAsia="ru-RU"/>
              </w:rPr>
            </w:pPr>
            <w:r w:rsidRPr="00B57D26">
              <w:rPr>
                <w:rFonts w:eastAsia="Calibri"/>
                <w:kern w:val="0"/>
                <w:szCs w:val="24"/>
                <w:lang w:eastAsia="ru-RU"/>
              </w:rPr>
              <w:t>1991 год постройки</w:t>
            </w:r>
          </w:p>
        </w:tc>
        <w:tc>
          <w:tcPr>
            <w:tcW w:w="1843" w:type="dxa"/>
            <w:shd w:val="clear" w:color="auto" w:fill="auto"/>
          </w:tcPr>
          <w:p w:rsidR="00B57D26" w:rsidRPr="00B57D26" w:rsidRDefault="00B57D26" w:rsidP="00B57D26">
            <w:pPr>
              <w:widowControl/>
              <w:suppressAutoHyphens w:val="0"/>
              <w:autoSpaceDN/>
              <w:ind w:firstLine="0"/>
              <w:rPr>
                <w:rFonts w:eastAsia="Calibri"/>
                <w:kern w:val="0"/>
                <w:szCs w:val="24"/>
                <w:lang w:eastAsia="ru-RU"/>
              </w:rPr>
            </w:pPr>
            <w:r w:rsidRPr="00B57D26">
              <w:rPr>
                <w:rFonts w:eastAsia="Calibri"/>
                <w:kern w:val="0"/>
                <w:szCs w:val="24"/>
                <w:lang w:eastAsia="ru-RU"/>
              </w:rPr>
              <w:t>по минимально допустимой цене</w:t>
            </w:r>
          </w:p>
        </w:tc>
        <w:tc>
          <w:tcPr>
            <w:tcW w:w="1134" w:type="dxa"/>
            <w:shd w:val="clear" w:color="auto" w:fill="auto"/>
          </w:tcPr>
          <w:p w:rsidR="00B57D26" w:rsidRPr="00B57D26" w:rsidRDefault="00B57D26" w:rsidP="00B57D26">
            <w:pPr>
              <w:widowControl/>
              <w:suppressAutoHyphens w:val="0"/>
              <w:autoSpaceDN/>
              <w:ind w:firstLine="0"/>
              <w:jc w:val="center"/>
              <w:rPr>
                <w:rFonts w:eastAsia="Times New Roman"/>
                <w:kern w:val="0"/>
                <w:szCs w:val="24"/>
                <w:lang w:eastAsia="ru-RU"/>
              </w:rPr>
            </w:pPr>
            <w:r w:rsidRPr="00B57D26">
              <w:rPr>
                <w:rFonts w:eastAsia="Times New Roman"/>
                <w:kern w:val="0"/>
                <w:szCs w:val="24"/>
                <w:lang w:eastAsia="ru-RU"/>
              </w:rPr>
              <w:t>1-4 квартал 2025 год</w:t>
            </w:r>
          </w:p>
        </w:tc>
      </w:tr>
    </w:tbl>
    <w:p w:rsidR="00B57D26" w:rsidRPr="00B57D26" w:rsidRDefault="00B57D26" w:rsidP="00B57D26">
      <w:pPr>
        <w:widowControl/>
        <w:suppressAutoHyphens w:val="0"/>
        <w:autoSpaceDN/>
        <w:ind w:firstLine="0"/>
        <w:jc w:val="center"/>
        <w:rPr>
          <w:rFonts w:eastAsia="Times New Roman"/>
          <w:kern w:val="0"/>
          <w:sz w:val="28"/>
          <w:szCs w:val="28"/>
          <w:lang w:eastAsia="ru-RU"/>
        </w:rPr>
      </w:pPr>
      <w:r w:rsidRPr="00B57D26">
        <w:rPr>
          <w:rFonts w:eastAsia="Times New Roman"/>
          <w:kern w:val="0"/>
          <w:sz w:val="28"/>
          <w:szCs w:val="28"/>
          <w:lang w:eastAsia="ru-RU"/>
        </w:rPr>
        <w:t>_________</w:t>
      </w:r>
    </w:p>
    <w:p w:rsidR="00006EE8" w:rsidRDefault="00006EE8" w:rsidP="00A4259C">
      <w:pPr>
        <w:widowControl/>
        <w:shd w:val="clear" w:color="auto" w:fill="FFFFFF"/>
        <w:suppressAutoHyphens w:val="0"/>
        <w:autoSpaceDN/>
        <w:ind w:firstLine="0"/>
        <w:jc w:val="left"/>
        <w:rPr>
          <w:rFonts w:eastAsia="Times New Roman"/>
          <w:kern w:val="0"/>
          <w:szCs w:val="24"/>
          <w:lang w:eastAsia="ru-RU"/>
        </w:rPr>
      </w:pPr>
    </w:p>
    <w:p w:rsidR="00006EE8" w:rsidRDefault="00006EE8" w:rsidP="00A4259C">
      <w:pPr>
        <w:widowControl/>
        <w:shd w:val="clear" w:color="auto" w:fill="FFFFFF"/>
        <w:suppressAutoHyphens w:val="0"/>
        <w:autoSpaceDN/>
        <w:ind w:firstLine="0"/>
        <w:jc w:val="left"/>
        <w:rPr>
          <w:rFonts w:eastAsia="Times New Roman"/>
          <w:kern w:val="0"/>
          <w:szCs w:val="24"/>
          <w:lang w:eastAsia="ru-RU"/>
        </w:rPr>
      </w:pPr>
    </w:p>
    <w:p w:rsidR="00006EE8" w:rsidRDefault="00006EE8" w:rsidP="00A4259C">
      <w:pPr>
        <w:widowControl/>
        <w:shd w:val="clear" w:color="auto" w:fill="FFFFFF"/>
        <w:suppressAutoHyphens w:val="0"/>
        <w:autoSpaceDN/>
        <w:ind w:firstLine="0"/>
        <w:jc w:val="left"/>
        <w:rPr>
          <w:rFonts w:eastAsia="Times New Roman"/>
          <w:kern w:val="0"/>
          <w:szCs w:val="24"/>
          <w:lang w:eastAsia="ru-RU"/>
        </w:rPr>
      </w:pPr>
    </w:p>
    <w:p w:rsidR="00BE214B" w:rsidRDefault="00BE214B" w:rsidP="00A4259C">
      <w:pPr>
        <w:widowControl/>
        <w:shd w:val="clear" w:color="auto" w:fill="FFFFFF"/>
        <w:suppressAutoHyphens w:val="0"/>
        <w:autoSpaceDN/>
        <w:ind w:firstLine="0"/>
        <w:jc w:val="left"/>
        <w:rPr>
          <w:rFonts w:eastAsia="Times New Roman"/>
          <w:kern w:val="0"/>
          <w:szCs w:val="24"/>
          <w:lang w:eastAsia="ru-RU"/>
        </w:rPr>
      </w:pPr>
    </w:p>
    <w:p w:rsidR="004301F0" w:rsidRDefault="004301F0" w:rsidP="00A4259C">
      <w:pPr>
        <w:widowControl/>
        <w:shd w:val="clear" w:color="auto" w:fill="FFFFFF"/>
        <w:suppressAutoHyphens w:val="0"/>
        <w:autoSpaceDN/>
        <w:ind w:firstLine="0"/>
        <w:jc w:val="left"/>
        <w:rPr>
          <w:rFonts w:eastAsia="Times New Roman"/>
          <w:kern w:val="0"/>
          <w:szCs w:val="24"/>
          <w:lang w:eastAsia="ru-RU"/>
        </w:rPr>
      </w:pPr>
    </w:p>
    <w:p w:rsidR="004301F0" w:rsidRDefault="004301F0" w:rsidP="00A4259C">
      <w:pPr>
        <w:widowControl/>
        <w:shd w:val="clear" w:color="auto" w:fill="FFFFFF"/>
        <w:suppressAutoHyphens w:val="0"/>
        <w:autoSpaceDN/>
        <w:ind w:firstLine="0"/>
        <w:jc w:val="left"/>
        <w:rPr>
          <w:rFonts w:eastAsia="Times New Roman"/>
          <w:kern w:val="0"/>
          <w:szCs w:val="24"/>
          <w:lang w:eastAsia="ru-RU"/>
        </w:rPr>
      </w:pPr>
    </w:p>
    <w:p w:rsidR="004301F0" w:rsidRDefault="004301F0" w:rsidP="00A4259C">
      <w:pPr>
        <w:widowControl/>
        <w:shd w:val="clear" w:color="auto" w:fill="FFFFFF"/>
        <w:suppressAutoHyphens w:val="0"/>
        <w:autoSpaceDN/>
        <w:ind w:firstLine="0"/>
        <w:jc w:val="left"/>
        <w:rPr>
          <w:rFonts w:eastAsia="Times New Roman"/>
          <w:kern w:val="0"/>
          <w:szCs w:val="24"/>
          <w:lang w:eastAsia="ru-RU"/>
        </w:rPr>
      </w:pPr>
    </w:p>
    <w:p w:rsidR="004301F0" w:rsidRDefault="004301F0" w:rsidP="00A4259C">
      <w:pPr>
        <w:widowControl/>
        <w:shd w:val="clear" w:color="auto" w:fill="FFFFFF"/>
        <w:suppressAutoHyphens w:val="0"/>
        <w:autoSpaceDN/>
        <w:ind w:firstLine="0"/>
        <w:jc w:val="left"/>
        <w:rPr>
          <w:rFonts w:eastAsia="Times New Roman"/>
          <w:kern w:val="0"/>
          <w:szCs w:val="24"/>
          <w:lang w:eastAsia="ru-RU"/>
        </w:rPr>
      </w:pPr>
    </w:p>
    <w:p w:rsidR="004301F0" w:rsidRDefault="004301F0" w:rsidP="00A4259C">
      <w:pPr>
        <w:widowControl/>
        <w:shd w:val="clear" w:color="auto" w:fill="FFFFFF"/>
        <w:suppressAutoHyphens w:val="0"/>
        <w:autoSpaceDN/>
        <w:ind w:firstLine="0"/>
        <w:jc w:val="left"/>
        <w:rPr>
          <w:rFonts w:eastAsia="Times New Roman"/>
          <w:kern w:val="0"/>
          <w:szCs w:val="24"/>
          <w:lang w:eastAsia="ru-RU"/>
        </w:rPr>
      </w:pPr>
    </w:p>
    <w:p w:rsidR="004301F0" w:rsidRDefault="004301F0" w:rsidP="00A4259C">
      <w:pPr>
        <w:widowControl/>
        <w:shd w:val="clear" w:color="auto" w:fill="FFFFFF"/>
        <w:suppressAutoHyphens w:val="0"/>
        <w:autoSpaceDN/>
        <w:ind w:firstLine="0"/>
        <w:jc w:val="left"/>
        <w:rPr>
          <w:rFonts w:eastAsia="Times New Roman"/>
          <w:kern w:val="0"/>
          <w:szCs w:val="24"/>
          <w:lang w:eastAsia="ru-RU"/>
        </w:rPr>
      </w:pPr>
    </w:p>
    <w:p w:rsidR="004301F0" w:rsidRDefault="004301F0" w:rsidP="00A4259C">
      <w:pPr>
        <w:widowControl/>
        <w:shd w:val="clear" w:color="auto" w:fill="FFFFFF"/>
        <w:suppressAutoHyphens w:val="0"/>
        <w:autoSpaceDN/>
        <w:ind w:firstLine="0"/>
        <w:jc w:val="left"/>
        <w:rPr>
          <w:rFonts w:eastAsia="Times New Roman"/>
          <w:kern w:val="0"/>
          <w:szCs w:val="24"/>
          <w:lang w:eastAsia="ru-RU"/>
        </w:rPr>
      </w:pPr>
    </w:p>
    <w:p w:rsidR="004301F0" w:rsidRDefault="004301F0" w:rsidP="00A4259C">
      <w:pPr>
        <w:widowControl/>
        <w:shd w:val="clear" w:color="auto" w:fill="FFFFFF"/>
        <w:suppressAutoHyphens w:val="0"/>
        <w:autoSpaceDN/>
        <w:ind w:firstLine="0"/>
        <w:jc w:val="left"/>
        <w:rPr>
          <w:rFonts w:eastAsia="Times New Roman"/>
          <w:kern w:val="0"/>
          <w:szCs w:val="24"/>
          <w:lang w:eastAsia="ru-RU"/>
        </w:rPr>
      </w:pPr>
    </w:p>
    <w:p w:rsidR="004301F0" w:rsidRDefault="004301F0" w:rsidP="00A4259C">
      <w:pPr>
        <w:widowControl/>
        <w:shd w:val="clear" w:color="auto" w:fill="FFFFFF"/>
        <w:suppressAutoHyphens w:val="0"/>
        <w:autoSpaceDN/>
        <w:ind w:firstLine="0"/>
        <w:jc w:val="left"/>
        <w:rPr>
          <w:rFonts w:eastAsia="Times New Roman"/>
          <w:kern w:val="0"/>
          <w:szCs w:val="24"/>
          <w:lang w:eastAsia="ru-RU"/>
        </w:rPr>
      </w:pPr>
    </w:p>
    <w:p w:rsidR="004301F0" w:rsidRDefault="004301F0" w:rsidP="00A4259C">
      <w:pPr>
        <w:widowControl/>
        <w:shd w:val="clear" w:color="auto" w:fill="FFFFFF"/>
        <w:suppressAutoHyphens w:val="0"/>
        <w:autoSpaceDN/>
        <w:ind w:firstLine="0"/>
        <w:jc w:val="left"/>
        <w:rPr>
          <w:rFonts w:eastAsia="Times New Roman"/>
          <w:kern w:val="0"/>
          <w:szCs w:val="24"/>
          <w:lang w:eastAsia="ru-RU"/>
        </w:rPr>
      </w:pPr>
    </w:p>
    <w:p w:rsidR="004301F0" w:rsidRDefault="004301F0" w:rsidP="00A4259C">
      <w:pPr>
        <w:widowControl/>
        <w:shd w:val="clear" w:color="auto" w:fill="FFFFFF"/>
        <w:suppressAutoHyphens w:val="0"/>
        <w:autoSpaceDN/>
        <w:ind w:firstLine="0"/>
        <w:jc w:val="left"/>
        <w:rPr>
          <w:rFonts w:eastAsia="Times New Roman"/>
          <w:kern w:val="0"/>
          <w:szCs w:val="24"/>
          <w:lang w:eastAsia="ru-RU"/>
        </w:rPr>
      </w:pPr>
    </w:p>
    <w:p w:rsidR="004301F0" w:rsidRDefault="004301F0" w:rsidP="00A4259C">
      <w:pPr>
        <w:widowControl/>
        <w:shd w:val="clear" w:color="auto" w:fill="FFFFFF"/>
        <w:suppressAutoHyphens w:val="0"/>
        <w:autoSpaceDN/>
        <w:ind w:firstLine="0"/>
        <w:jc w:val="left"/>
        <w:rPr>
          <w:rFonts w:eastAsia="Times New Roman"/>
          <w:kern w:val="0"/>
          <w:szCs w:val="24"/>
          <w:lang w:eastAsia="ru-RU"/>
        </w:rPr>
      </w:pPr>
    </w:p>
    <w:p w:rsidR="004301F0" w:rsidRDefault="004301F0" w:rsidP="00A4259C">
      <w:pPr>
        <w:widowControl/>
        <w:shd w:val="clear" w:color="auto" w:fill="FFFFFF"/>
        <w:suppressAutoHyphens w:val="0"/>
        <w:autoSpaceDN/>
        <w:ind w:firstLine="0"/>
        <w:jc w:val="left"/>
        <w:rPr>
          <w:rFonts w:eastAsia="Times New Roman"/>
          <w:kern w:val="0"/>
          <w:szCs w:val="24"/>
          <w:lang w:eastAsia="ru-RU"/>
        </w:rPr>
      </w:pPr>
    </w:p>
    <w:p w:rsidR="001E1487" w:rsidRDefault="001E1487" w:rsidP="00A4259C">
      <w:pPr>
        <w:widowControl/>
        <w:shd w:val="clear" w:color="auto" w:fill="FFFFFF"/>
        <w:suppressAutoHyphens w:val="0"/>
        <w:autoSpaceDN/>
        <w:ind w:firstLine="0"/>
        <w:jc w:val="left"/>
        <w:rPr>
          <w:rFonts w:eastAsia="Times New Roman"/>
          <w:kern w:val="0"/>
          <w:szCs w:val="24"/>
          <w:lang w:eastAsia="ru-RU"/>
        </w:rPr>
      </w:pPr>
    </w:p>
    <w:p w:rsidR="001E1487" w:rsidRDefault="001E1487" w:rsidP="00A4259C">
      <w:pPr>
        <w:widowControl/>
        <w:shd w:val="clear" w:color="auto" w:fill="FFFFFF"/>
        <w:suppressAutoHyphens w:val="0"/>
        <w:autoSpaceDN/>
        <w:ind w:firstLine="0"/>
        <w:jc w:val="left"/>
        <w:rPr>
          <w:rFonts w:eastAsia="Times New Roman"/>
          <w:kern w:val="0"/>
          <w:szCs w:val="24"/>
          <w:lang w:eastAsia="ru-RU"/>
        </w:rPr>
      </w:pPr>
    </w:p>
    <w:p w:rsidR="001E1487" w:rsidRDefault="001E1487" w:rsidP="00A4259C">
      <w:pPr>
        <w:widowControl/>
        <w:shd w:val="clear" w:color="auto" w:fill="FFFFFF"/>
        <w:suppressAutoHyphens w:val="0"/>
        <w:autoSpaceDN/>
        <w:ind w:firstLine="0"/>
        <w:jc w:val="left"/>
        <w:rPr>
          <w:rFonts w:eastAsia="Times New Roman"/>
          <w:kern w:val="0"/>
          <w:szCs w:val="24"/>
          <w:lang w:eastAsia="ru-RU"/>
        </w:rPr>
      </w:pPr>
    </w:p>
    <w:p w:rsidR="001E1487" w:rsidRDefault="001E1487" w:rsidP="00A4259C">
      <w:pPr>
        <w:widowControl/>
        <w:shd w:val="clear" w:color="auto" w:fill="FFFFFF"/>
        <w:suppressAutoHyphens w:val="0"/>
        <w:autoSpaceDN/>
        <w:ind w:firstLine="0"/>
        <w:jc w:val="left"/>
        <w:rPr>
          <w:rFonts w:eastAsia="Times New Roman"/>
          <w:kern w:val="0"/>
          <w:szCs w:val="24"/>
          <w:lang w:eastAsia="ru-RU"/>
        </w:rPr>
      </w:pPr>
    </w:p>
    <w:p w:rsidR="001E1487" w:rsidRDefault="001E1487" w:rsidP="00A4259C">
      <w:pPr>
        <w:widowControl/>
        <w:shd w:val="clear" w:color="auto" w:fill="FFFFFF"/>
        <w:suppressAutoHyphens w:val="0"/>
        <w:autoSpaceDN/>
        <w:ind w:firstLine="0"/>
        <w:jc w:val="left"/>
        <w:rPr>
          <w:rFonts w:eastAsia="Times New Roman"/>
          <w:kern w:val="0"/>
          <w:szCs w:val="24"/>
          <w:lang w:eastAsia="ru-RU"/>
        </w:rPr>
      </w:pPr>
    </w:p>
    <w:p w:rsidR="001E1487" w:rsidRDefault="001E1487" w:rsidP="00A4259C">
      <w:pPr>
        <w:widowControl/>
        <w:shd w:val="clear" w:color="auto" w:fill="FFFFFF"/>
        <w:suppressAutoHyphens w:val="0"/>
        <w:autoSpaceDN/>
        <w:ind w:firstLine="0"/>
        <w:jc w:val="left"/>
        <w:rPr>
          <w:rFonts w:eastAsia="Times New Roman"/>
          <w:kern w:val="0"/>
          <w:szCs w:val="24"/>
          <w:lang w:eastAsia="ru-RU"/>
        </w:rPr>
      </w:pPr>
    </w:p>
    <w:p w:rsidR="001E1487" w:rsidRDefault="001E1487" w:rsidP="00A4259C">
      <w:pPr>
        <w:widowControl/>
        <w:shd w:val="clear" w:color="auto" w:fill="FFFFFF"/>
        <w:suppressAutoHyphens w:val="0"/>
        <w:autoSpaceDN/>
        <w:ind w:firstLine="0"/>
        <w:jc w:val="left"/>
        <w:rPr>
          <w:rFonts w:eastAsia="Times New Roman"/>
          <w:kern w:val="0"/>
          <w:szCs w:val="24"/>
          <w:lang w:eastAsia="ru-RU"/>
        </w:rPr>
      </w:pPr>
    </w:p>
    <w:p w:rsidR="001E1487" w:rsidRDefault="001E1487" w:rsidP="00A4259C">
      <w:pPr>
        <w:widowControl/>
        <w:shd w:val="clear" w:color="auto" w:fill="FFFFFF"/>
        <w:suppressAutoHyphens w:val="0"/>
        <w:autoSpaceDN/>
        <w:ind w:firstLine="0"/>
        <w:jc w:val="left"/>
        <w:rPr>
          <w:rFonts w:eastAsia="Times New Roman"/>
          <w:kern w:val="0"/>
          <w:szCs w:val="24"/>
          <w:lang w:eastAsia="ru-RU"/>
        </w:rPr>
      </w:pPr>
    </w:p>
    <w:p w:rsidR="001E1487" w:rsidRDefault="001E1487" w:rsidP="00A4259C">
      <w:pPr>
        <w:widowControl/>
        <w:shd w:val="clear" w:color="auto" w:fill="FFFFFF"/>
        <w:suppressAutoHyphens w:val="0"/>
        <w:autoSpaceDN/>
        <w:ind w:firstLine="0"/>
        <w:jc w:val="left"/>
        <w:rPr>
          <w:rFonts w:eastAsia="Times New Roman"/>
          <w:kern w:val="0"/>
          <w:szCs w:val="24"/>
          <w:lang w:eastAsia="ru-RU"/>
        </w:rPr>
      </w:pPr>
    </w:p>
    <w:p w:rsidR="001E1487" w:rsidRDefault="001E1487" w:rsidP="00A4259C">
      <w:pPr>
        <w:widowControl/>
        <w:shd w:val="clear" w:color="auto" w:fill="FFFFFF"/>
        <w:suppressAutoHyphens w:val="0"/>
        <w:autoSpaceDN/>
        <w:ind w:firstLine="0"/>
        <w:jc w:val="left"/>
        <w:rPr>
          <w:rFonts w:eastAsia="Times New Roman"/>
          <w:kern w:val="0"/>
          <w:szCs w:val="24"/>
          <w:lang w:eastAsia="ru-RU"/>
        </w:rPr>
      </w:pPr>
    </w:p>
    <w:p w:rsidR="001E1487" w:rsidRDefault="001E1487" w:rsidP="00A4259C">
      <w:pPr>
        <w:widowControl/>
        <w:shd w:val="clear" w:color="auto" w:fill="FFFFFF"/>
        <w:suppressAutoHyphens w:val="0"/>
        <w:autoSpaceDN/>
        <w:ind w:firstLine="0"/>
        <w:jc w:val="left"/>
        <w:rPr>
          <w:rFonts w:eastAsia="Times New Roman"/>
          <w:kern w:val="0"/>
          <w:szCs w:val="24"/>
          <w:lang w:eastAsia="ru-RU"/>
        </w:rPr>
      </w:pPr>
    </w:p>
    <w:p w:rsidR="001E1487" w:rsidRDefault="001E1487" w:rsidP="00A4259C">
      <w:pPr>
        <w:widowControl/>
        <w:shd w:val="clear" w:color="auto" w:fill="FFFFFF"/>
        <w:suppressAutoHyphens w:val="0"/>
        <w:autoSpaceDN/>
        <w:ind w:firstLine="0"/>
        <w:jc w:val="left"/>
        <w:rPr>
          <w:rFonts w:eastAsia="Times New Roman"/>
          <w:kern w:val="0"/>
          <w:szCs w:val="24"/>
          <w:lang w:eastAsia="ru-RU"/>
        </w:rPr>
      </w:pPr>
    </w:p>
    <w:p w:rsidR="001E1487" w:rsidRDefault="001E1487" w:rsidP="00A4259C">
      <w:pPr>
        <w:widowControl/>
        <w:shd w:val="clear" w:color="auto" w:fill="FFFFFF"/>
        <w:suppressAutoHyphens w:val="0"/>
        <w:autoSpaceDN/>
        <w:ind w:firstLine="0"/>
        <w:jc w:val="left"/>
        <w:rPr>
          <w:rFonts w:eastAsia="Times New Roman"/>
          <w:kern w:val="0"/>
          <w:szCs w:val="24"/>
          <w:lang w:eastAsia="ru-RU"/>
        </w:rPr>
      </w:pPr>
    </w:p>
    <w:p w:rsidR="001E1487" w:rsidRDefault="001E1487" w:rsidP="00A4259C">
      <w:pPr>
        <w:widowControl/>
        <w:shd w:val="clear" w:color="auto" w:fill="FFFFFF"/>
        <w:suppressAutoHyphens w:val="0"/>
        <w:autoSpaceDN/>
        <w:ind w:firstLine="0"/>
        <w:jc w:val="left"/>
        <w:rPr>
          <w:rFonts w:eastAsia="Times New Roman"/>
          <w:kern w:val="0"/>
          <w:szCs w:val="24"/>
          <w:lang w:eastAsia="ru-RU"/>
        </w:rPr>
      </w:pPr>
    </w:p>
    <w:p w:rsidR="001E1487" w:rsidRDefault="001E1487" w:rsidP="00A4259C">
      <w:pPr>
        <w:widowControl/>
        <w:shd w:val="clear" w:color="auto" w:fill="FFFFFF"/>
        <w:suppressAutoHyphens w:val="0"/>
        <w:autoSpaceDN/>
        <w:ind w:firstLine="0"/>
        <w:jc w:val="left"/>
        <w:rPr>
          <w:rFonts w:eastAsia="Times New Roman"/>
          <w:kern w:val="0"/>
          <w:szCs w:val="24"/>
          <w:lang w:eastAsia="ru-RU"/>
        </w:rPr>
      </w:pPr>
    </w:p>
    <w:p w:rsidR="001E1487" w:rsidRDefault="001E1487" w:rsidP="00A4259C">
      <w:pPr>
        <w:widowControl/>
        <w:shd w:val="clear" w:color="auto" w:fill="FFFFFF"/>
        <w:suppressAutoHyphens w:val="0"/>
        <w:autoSpaceDN/>
        <w:ind w:firstLine="0"/>
        <w:jc w:val="left"/>
        <w:rPr>
          <w:rFonts w:eastAsia="Times New Roman"/>
          <w:kern w:val="0"/>
          <w:szCs w:val="24"/>
          <w:lang w:eastAsia="ru-RU"/>
        </w:rPr>
      </w:pPr>
    </w:p>
    <w:p w:rsidR="00480817" w:rsidRPr="00480817" w:rsidRDefault="00480817" w:rsidP="00136B5A">
      <w:pPr>
        <w:widowControl/>
        <w:shd w:val="clear" w:color="auto" w:fill="FFFFFF"/>
        <w:suppressAutoHyphens w:val="0"/>
        <w:autoSpaceDN/>
        <w:ind w:firstLine="0"/>
        <w:jc w:val="center"/>
        <w:rPr>
          <w:rFonts w:eastAsia="Times New Roman"/>
          <w:b/>
          <w:kern w:val="0"/>
          <w:szCs w:val="24"/>
          <w:lang w:eastAsia="ru-RU"/>
        </w:rPr>
      </w:pPr>
      <w:r w:rsidRPr="00480817">
        <w:rPr>
          <w:rFonts w:eastAsia="Times New Roman"/>
          <w:b/>
          <w:kern w:val="0"/>
          <w:szCs w:val="24"/>
          <w:lang w:eastAsia="ru-RU"/>
        </w:rPr>
        <w:lastRenderedPageBreak/>
        <w:drawing>
          <wp:inline distT="0" distB="0" distL="0" distR="0" wp14:anchorId="4E1E5E5A" wp14:editId="7E167F27">
            <wp:extent cx="542925" cy="685800"/>
            <wp:effectExtent l="19050" t="0" r="9525" b="0"/>
            <wp:docPr id="5" name="Рисунок 5"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POD"/>
                    <pic:cNvPicPr>
                      <a:picLocks noChangeAspect="1" noChangeArrowheads="1"/>
                    </pic:cNvPicPr>
                  </pic:nvPicPr>
                  <pic:blipFill>
                    <a:blip r:embed="rId9"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480817" w:rsidRPr="00480817" w:rsidRDefault="00480817" w:rsidP="00480817">
      <w:pPr>
        <w:widowControl/>
        <w:shd w:val="clear" w:color="auto" w:fill="FFFFFF"/>
        <w:suppressAutoHyphens w:val="0"/>
        <w:autoSpaceDN/>
        <w:ind w:firstLine="0"/>
        <w:jc w:val="left"/>
        <w:rPr>
          <w:rFonts w:eastAsia="Times New Roman"/>
          <w:b/>
          <w:kern w:val="0"/>
          <w:szCs w:val="24"/>
          <w:lang w:eastAsia="ru-RU"/>
        </w:rPr>
      </w:pPr>
    </w:p>
    <w:p w:rsidR="00480817" w:rsidRPr="00136B5A" w:rsidRDefault="00480817" w:rsidP="00136B5A">
      <w:pPr>
        <w:widowControl/>
        <w:shd w:val="clear" w:color="auto" w:fill="FFFFFF"/>
        <w:suppressAutoHyphens w:val="0"/>
        <w:autoSpaceDN/>
        <w:ind w:firstLine="0"/>
        <w:jc w:val="center"/>
        <w:rPr>
          <w:rFonts w:eastAsia="Times New Roman"/>
          <w:b/>
          <w:kern w:val="0"/>
          <w:sz w:val="28"/>
          <w:szCs w:val="28"/>
          <w:lang w:eastAsia="ru-RU"/>
        </w:rPr>
      </w:pPr>
      <w:r w:rsidRPr="00136B5A">
        <w:rPr>
          <w:rFonts w:eastAsia="Times New Roman"/>
          <w:b/>
          <w:kern w:val="0"/>
          <w:sz w:val="28"/>
          <w:szCs w:val="28"/>
          <w:lang w:eastAsia="ru-RU"/>
        </w:rPr>
        <w:t>ПОДОСИНОВСКАЯ РАЙОННАЯ ДУМА</w:t>
      </w:r>
    </w:p>
    <w:p w:rsidR="00480817" w:rsidRPr="00136B5A" w:rsidRDefault="00480817" w:rsidP="00136B5A">
      <w:pPr>
        <w:widowControl/>
        <w:shd w:val="clear" w:color="auto" w:fill="FFFFFF"/>
        <w:suppressAutoHyphens w:val="0"/>
        <w:autoSpaceDN/>
        <w:ind w:firstLine="0"/>
        <w:jc w:val="center"/>
        <w:rPr>
          <w:rFonts w:eastAsia="Times New Roman"/>
          <w:b/>
          <w:kern w:val="0"/>
          <w:sz w:val="28"/>
          <w:szCs w:val="28"/>
          <w:lang w:eastAsia="ru-RU"/>
        </w:rPr>
      </w:pPr>
      <w:r w:rsidRPr="00136B5A">
        <w:rPr>
          <w:rFonts w:eastAsia="Times New Roman"/>
          <w:b/>
          <w:kern w:val="0"/>
          <w:sz w:val="28"/>
          <w:szCs w:val="28"/>
          <w:lang w:eastAsia="ru-RU"/>
        </w:rPr>
        <w:t>ШЕСТОГО СОЗЫВА</w:t>
      </w:r>
    </w:p>
    <w:p w:rsidR="00480817" w:rsidRPr="00136B5A" w:rsidRDefault="00480817" w:rsidP="00136B5A">
      <w:pPr>
        <w:widowControl/>
        <w:shd w:val="clear" w:color="auto" w:fill="FFFFFF"/>
        <w:suppressAutoHyphens w:val="0"/>
        <w:autoSpaceDN/>
        <w:ind w:firstLine="0"/>
        <w:jc w:val="center"/>
        <w:rPr>
          <w:rFonts w:eastAsia="Times New Roman"/>
          <w:b/>
          <w:kern w:val="0"/>
          <w:sz w:val="28"/>
          <w:szCs w:val="28"/>
          <w:lang w:eastAsia="ru-RU"/>
        </w:rPr>
      </w:pPr>
    </w:p>
    <w:p w:rsidR="00480817" w:rsidRPr="00136B5A" w:rsidRDefault="00480817" w:rsidP="00136B5A">
      <w:pPr>
        <w:widowControl/>
        <w:shd w:val="clear" w:color="auto" w:fill="FFFFFF"/>
        <w:suppressAutoHyphens w:val="0"/>
        <w:autoSpaceDN/>
        <w:ind w:firstLine="0"/>
        <w:jc w:val="center"/>
        <w:rPr>
          <w:rFonts w:eastAsia="Times New Roman"/>
          <w:b/>
          <w:kern w:val="0"/>
          <w:sz w:val="28"/>
          <w:szCs w:val="28"/>
          <w:lang w:eastAsia="ru-RU"/>
        </w:rPr>
      </w:pPr>
      <w:r w:rsidRPr="00136B5A">
        <w:rPr>
          <w:rFonts w:eastAsia="Times New Roman"/>
          <w:b/>
          <w:kern w:val="0"/>
          <w:sz w:val="28"/>
          <w:szCs w:val="28"/>
          <w:lang w:eastAsia="ru-RU"/>
        </w:rPr>
        <w:t>РЕШЕНИЕ</w:t>
      </w:r>
    </w:p>
    <w:p w:rsidR="00480817" w:rsidRPr="00136B5A" w:rsidRDefault="00480817" w:rsidP="00480817">
      <w:pPr>
        <w:widowControl/>
        <w:shd w:val="clear" w:color="auto" w:fill="FFFFFF"/>
        <w:suppressAutoHyphens w:val="0"/>
        <w:autoSpaceDN/>
        <w:ind w:firstLine="0"/>
        <w:jc w:val="left"/>
        <w:rPr>
          <w:rFonts w:eastAsia="Times New Roman"/>
          <w:b/>
          <w:kern w:val="0"/>
          <w:sz w:val="28"/>
          <w:szCs w:val="28"/>
          <w:lang w:eastAsia="ru-RU"/>
        </w:rPr>
      </w:pPr>
    </w:p>
    <w:p w:rsidR="00480817" w:rsidRPr="00136B5A" w:rsidRDefault="00480817" w:rsidP="00480817">
      <w:pPr>
        <w:widowControl/>
        <w:shd w:val="clear" w:color="auto" w:fill="FFFFFF"/>
        <w:suppressAutoHyphens w:val="0"/>
        <w:autoSpaceDN/>
        <w:ind w:firstLine="0"/>
        <w:jc w:val="left"/>
        <w:rPr>
          <w:rFonts w:eastAsia="Times New Roman"/>
          <w:kern w:val="0"/>
          <w:sz w:val="28"/>
          <w:szCs w:val="28"/>
          <w:lang w:eastAsia="ru-RU"/>
        </w:rPr>
      </w:pPr>
    </w:p>
    <w:p w:rsidR="00480817" w:rsidRPr="00136B5A" w:rsidRDefault="00480817" w:rsidP="00480817">
      <w:pPr>
        <w:widowControl/>
        <w:shd w:val="clear" w:color="auto" w:fill="FFFFFF"/>
        <w:suppressAutoHyphens w:val="0"/>
        <w:autoSpaceDN/>
        <w:ind w:firstLine="0"/>
        <w:jc w:val="left"/>
        <w:rPr>
          <w:rFonts w:eastAsia="Times New Roman"/>
          <w:kern w:val="0"/>
          <w:sz w:val="28"/>
          <w:szCs w:val="28"/>
          <w:lang w:eastAsia="ru-RU"/>
        </w:rPr>
      </w:pPr>
      <w:r w:rsidRPr="00136B5A">
        <w:rPr>
          <w:rFonts w:eastAsia="Times New Roman"/>
          <w:kern w:val="0"/>
          <w:sz w:val="28"/>
          <w:szCs w:val="28"/>
          <w:lang w:eastAsia="ru-RU"/>
        </w:rPr>
        <w:t>от 27.09.2024 № 42/157</w:t>
      </w:r>
    </w:p>
    <w:p w:rsidR="00480817" w:rsidRPr="00136B5A" w:rsidRDefault="00480817" w:rsidP="00480817">
      <w:pPr>
        <w:widowControl/>
        <w:shd w:val="clear" w:color="auto" w:fill="FFFFFF"/>
        <w:suppressAutoHyphens w:val="0"/>
        <w:autoSpaceDN/>
        <w:ind w:firstLine="0"/>
        <w:jc w:val="left"/>
        <w:rPr>
          <w:rFonts w:eastAsia="Times New Roman"/>
          <w:kern w:val="0"/>
          <w:sz w:val="28"/>
          <w:szCs w:val="28"/>
          <w:lang w:eastAsia="ru-RU"/>
        </w:rPr>
      </w:pPr>
      <w:r w:rsidRPr="00136B5A">
        <w:rPr>
          <w:rFonts w:eastAsia="Times New Roman"/>
          <w:kern w:val="0"/>
          <w:sz w:val="28"/>
          <w:szCs w:val="28"/>
          <w:lang w:eastAsia="ru-RU"/>
        </w:rPr>
        <w:t>пгт Подосиновец</w:t>
      </w:r>
    </w:p>
    <w:p w:rsidR="00480817" w:rsidRPr="00136B5A" w:rsidRDefault="00480817" w:rsidP="00480817">
      <w:pPr>
        <w:widowControl/>
        <w:shd w:val="clear" w:color="auto" w:fill="FFFFFF"/>
        <w:suppressAutoHyphens w:val="0"/>
        <w:autoSpaceDN/>
        <w:ind w:firstLine="0"/>
        <w:jc w:val="left"/>
        <w:rPr>
          <w:rFonts w:eastAsia="Times New Roman"/>
          <w:kern w:val="0"/>
          <w:sz w:val="28"/>
          <w:szCs w:val="28"/>
          <w:lang w:eastAsia="ru-RU"/>
        </w:rPr>
      </w:pPr>
    </w:p>
    <w:p w:rsidR="00480817" w:rsidRPr="00136B5A" w:rsidRDefault="00480817" w:rsidP="00480817">
      <w:pPr>
        <w:widowControl/>
        <w:shd w:val="clear" w:color="auto" w:fill="FFFFFF"/>
        <w:suppressAutoHyphens w:val="0"/>
        <w:autoSpaceDN/>
        <w:ind w:firstLine="0"/>
        <w:jc w:val="left"/>
        <w:rPr>
          <w:rFonts w:eastAsia="Times New Roman"/>
          <w:kern w:val="0"/>
          <w:sz w:val="28"/>
          <w:szCs w:val="28"/>
          <w:lang w:eastAsia="ru-RU"/>
        </w:rPr>
      </w:pPr>
      <w:r w:rsidRPr="00136B5A">
        <w:rPr>
          <w:rFonts w:eastAsia="Times New Roman"/>
          <w:kern w:val="0"/>
          <w:sz w:val="28"/>
          <w:szCs w:val="28"/>
          <w:lang w:eastAsia="ru-RU"/>
        </w:rPr>
        <w:t xml:space="preserve">О внесении изменений в решение </w:t>
      </w:r>
    </w:p>
    <w:p w:rsidR="00480817" w:rsidRPr="00136B5A" w:rsidRDefault="00480817" w:rsidP="00480817">
      <w:pPr>
        <w:widowControl/>
        <w:shd w:val="clear" w:color="auto" w:fill="FFFFFF"/>
        <w:suppressAutoHyphens w:val="0"/>
        <w:autoSpaceDN/>
        <w:ind w:firstLine="0"/>
        <w:jc w:val="left"/>
        <w:rPr>
          <w:rFonts w:eastAsia="Times New Roman"/>
          <w:kern w:val="0"/>
          <w:sz w:val="28"/>
          <w:szCs w:val="28"/>
          <w:lang w:eastAsia="ru-RU"/>
        </w:rPr>
      </w:pPr>
      <w:r w:rsidRPr="00136B5A">
        <w:rPr>
          <w:rFonts w:eastAsia="Times New Roman"/>
          <w:kern w:val="0"/>
          <w:sz w:val="28"/>
          <w:szCs w:val="28"/>
          <w:lang w:eastAsia="ru-RU"/>
        </w:rPr>
        <w:t xml:space="preserve">Подосиновской районной Думы </w:t>
      </w:r>
    </w:p>
    <w:p w:rsidR="00480817" w:rsidRPr="00136B5A" w:rsidRDefault="00480817" w:rsidP="00480817">
      <w:pPr>
        <w:widowControl/>
        <w:shd w:val="clear" w:color="auto" w:fill="FFFFFF"/>
        <w:suppressAutoHyphens w:val="0"/>
        <w:autoSpaceDN/>
        <w:ind w:firstLine="0"/>
        <w:jc w:val="left"/>
        <w:rPr>
          <w:rFonts w:eastAsia="Times New Roman"/>
          <w:kern w:val="0"/>
          <w:sz w:val="28"/>
          <w:szCs w:val="28"/>
          <w:lang w:eastAsia="ru-RU"/>
        </w:rPr>
      </w:pPr>
      <w:r w:rsidRPr="00136B5A">
        <w:rPr>
          <w:rFonts w:eastAsia="Times New Roman"/>
          <w:bCs/>
          <w:kern w:val="0"/>
          <w:sz w:val="28"/>
          <w:szCs w:val="28"/>
          <w:lang w:eastAsia="ru-RU"/>
        </w:rPr>
        <w:t>от 25.02.2019 № 31/197</w:t>
      </w:r>
    </w:p>
    <w:p w:rsidR="00480817" w:rsidRPr="00136B5A" w:rsidRDefault="00480817" w:rsidP="00480817">
      <w:pPr>
        <w:widowControl/>
        <w:shd w:val="clear" w:color="auto" w:fill="FFFFFF"/>
        <w:suppressAutoHyphens w:val="0"/>
        <w:autoSpaceDN/>
        <w:ind w:firstLine="0"/>
        <w:jc w:val="left"/>
        <w:rPr>
          <w:rFonts w:eastAsia="Times New Roman"/>
          <w:kern w:val="0"/>
          <w:sz w:val="28"/>
          <w:szCs w:val="28"/>
          <w:lang w:eastAsia="ru-RU"/>
        </w:rPr>
      </w:pPr>
    </w:p>
    <w:p w:rsidR="00480817" w:rsidRPr="00136B5A" w:rsidRDefault="00480817" w:rsidP="00480817">
      <w:pPr>
        <w:widowControl/>
        <w:shd w:val="clear" w:color="auto" w:fill="FFFFFF"/>
        <w:suppressAutoHyphens w:val="0"/>
        <w:autoSpaceDN/>
        <w:ind w:firstLine="0"/>
        <w:jc w:val="left"/>
        <w:rPr>
          <w:rFonts w:eastAsia="Times New Roman"/>
          <w:bCs/>
          <w:kern w:val="0"/>
          <w:sz w:val="28"/>
          <w:szCs w:val="28"/>
          <w:lang w:eastAsia="ru-RU"/>
        </w:rPr>
      </w:pPr>
    </w:p>
    <w:p w:rsidR="00480817" w:rsidRPr="00136B5A" w:rsidRDefault="00480817" w:rsidP="00136B5A">
      <w:pPr>
        <w:widowControl/>
        <w:shd w:val="clear" w:color="auto" w:fill="FFFFFF"/>
        <w:suppressAutoHyphens w:val="0"/>
        <w:autoSpaceDN/>
        <w:ind w:firstLine="709"/>
        <w:rPr>
          <w:rFonts w:eastAsia="Times New Roman"/>
          <w:bCs/>
          <w:kern w:val="0"/>
          <w:sz w:val="28"/>
          <w:szCs w:val="28"/>
          <w:lang w:eastAsia="ru-RU"/>
        </w:rPr>
      </w:pPr>
      <w:r w:rsidRPr="00136B5A">
        <w:rPr>
          <w:rFonts w:eastAsia="Times New Roman"/>
          <w:kern w:val="0"/>
          <w:sz w:val="28"/>
          <w:szCs w:val="28"/>
          <w:lang w:eastAsia="ru-RU"/>
        </w:rPr>
        <w:t xml:space="preserve">В соответствии со статьей 21 Устава Подосиновского муниципального района Кировской области </w:t>
      </w:r>
      <w:r w:rsidRPr="00136B5A">
        <w:rPr>
          <w:rFonts w:eastAsia="Times New Roman"/>
          <w:bCs/>
          <w:kern w:val="0"/>
          <w:sz w:val="28"/>
          <w:szCs w:val="28"/>
          <w:lang w:eastAsia="ru-RU"/>
        </w:rPr>
        <w:t>Подосиновская районная Дума РЕШИЛА:</w:t>
      </w:r>
    </w:p>
    <w:p w:rsidR="00480817" w:rsidRPr="00136B5A" w:rsidRDefault="00480817" w:rsidP="00136B5A">
      <w:pPr>
        <w:widowControl/>
        <w:numPr>
          <w:ilvl w:val="0"/>
          <w:numId w:val="1"/>
        </w:numPr>
        <w:shd w:val="clear" w:color="auto" w:fill="FFFFFF"/>
        <w:suppressAutoHyphens w:val="0"/>
        <w:autoSpaceDN/>
        <w:ind w:left="0" w:firstLine="709"/>
        <w:rPr>
          <w:rFonts w:eastAsia="Times New Roman"/>
          <w:kern w:val="0"/>
          <w:sz w:val="28"/>
          <w:szCs w:val="28"/>
          <w:lang w:eastAsia="ru-RU"/>
        </w:rPr>
      </w:pPr>
      <w:proofErr w:type="gramStart"/>
      <w:r w:rsidRPr="00136B5A">
        <w:rPr>
          <w:rFonts w:eastAsia="Times New Roman"/>
          <w:kern w:val="0"/>
          <w:sz w:val="28"/>
          <w:szCs w:val="28"/>
          <w:lang w:eastAsia="ru-RU"/>
        </w:rPr>
        <w:t xml:space="preserve">Внести изменения в решение Подосиновской районной Думы от </w:t>
      </w:r>
      <w:r w:rsidRPr="00136B5A">
        <w:rPr>
          <w:rFonts w:eastAsia="Times New Roman"/>
          <w:bCs/>
          <w:kern w:val="0"/>
          <w:sz w:val="28"/>
          <w:szCs w:val="28"/>
          <w:lang w:eastAsia="ru-RU"/>
        </w:rPr>
        <w:t>25.02.2019 № 31/197</w:t>
      </w:r>
      <w:r w:rsidRPr="00136B5A">
        <w:rPr>
          <w:rFonts w:eastAsia="Times New Roman"/>
          <w:kern w:val="0"/>
          <w:sz w:val="28"/>
          <w:szCs w:val="28"/>
          <w:lang w:eastAsia="ru-RU"/>
        </w:rPr>
        <w:t xml:space="preserve"> «</w:t>
      </w:r>
      <w:r w:rsidRPr="00136B5A">
        <w:rPr>
          <w:rFonts w:eastAsia="Times New Roman"/>
          <w:bCs/>
          <w:kern w:val="0"/>
          <w:sz w:val="28"/>
          <w:szCs w:val="28"/>
          <w:lang w:eastAsia="ru-RU"/>
        </w:rPr>
        <w:t xml:space="preserve">Об утверждении Перечня муниципального имущества, свободного от прав третьих лиц </w:t>
      </w:r>
      <w:r w:rsidRPr="00136B5A">
        <w:rPr>
          <w:rFonts w:eastAsia="Times New Roman"/>
          <w:kern w:val="0"/>
          <w:sz w:val="28"/>
          <w:szCs w:val="28"/>
          <w:lang w:eastAsia="ru-RU"/>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136B5A">
        <w:rPr>
          <w:rFonts w:eastAsia="Times New Roman"/>
          <w:bCs/>
          <w:kern w:val="0"/>
          <w:sz w:val="28"/>
          <w:szCs w:val="28"/>
          <w:lang w:eastAsia="ru-RU"/>
        </w:rPr>
        <w:t>), и находящегося в собственности муниципального образования Подосиновский район Кировской области</w:t>
      </w:r>
      <w:r w:rsidRPr="00136B5A">
        <w:rPr>
          <w:rFonts w:eastAsia="Times New Roman"/>
          <w:kern w:val="0"/>
          <w:sz w:val="28"/>
          <w:szCs w:val="28"/>
          <w:lang w:eastAsia="ru-RU"/>
        </w:rPr>
        <w:t>» в части приложения, изложив его в новой редакции согласно приложению.</w:t>
      </w:r>
      <w:proofErr w:type="gramEnd"/>
    </w:p>
    <w:p w:rsidR="00480817" w:rsidRPr="00136B5A" w:rsidRDefault="00480817" w:rsidP="00136B5A">
      <w:pPr>
        <w:widowControl/>
        <w:numPr>
          <w:ilvl w:val="0"/>
          <w:numId w:val="1"/>
        </w:numPr>
        <w:shd w:val="clear" w:color="auto" w:fill="FFFFFF"/>
        <w:suppressAutoHyphens w:val="0"/>
        <w:autoSpaceDN/>
        <w:ind w:left="0" w:firstLine="709"/>
        <w:rPr>
          <w:rFonts w:eastAsia="Times New Roman"/>
          <w:kern w:val="0"/>
          <w:sz w:val="28"/>
          <w:szCs w:val="28"/>
          <w:lang w:eastAsia="ru-RU"/>
        </w:rPr>
      </w:pPr>
      <w:r w:rsidRPr="00136B5A">
        <w:rPr>
          <w:rFonts w:eastAsia="Times New Roman"/>
          <w:kern w:val="0"/>
          <w:sz w:val="28"/>
          <w:szCs w:val="28"/>
          <w:lang w:eastAsia="ru-RU"/>
        </w:rPr>
        <w:t>Настоящее решение вступает в силу после его официального опубликования в Информационном бюллетене органов местного самоуправления Подосиновского района.</w:t>
      </w:r>
    </w:p>
    <w:p w:rsidR="00480817" w:rsidRPr="00136B5A" w:rsidRDefault="00480817" w:rsidP="00136B5A">
      <w:pPr>
        <w:widowControl/>
        <w:numPr>
          <w:ilvl w:val="0"/>
          <w:numId w:val="1"/>
        </w:numPr>
        <w:shd w:val="clear" w:color="auto" w:fill="FFFFFF"/>
        <w:suppressAutoHyphens w:val="0"/>
        <w:autoSpaceDN/>
        <w:ind w:left="0" w:firstLine="709"/>
        <w:rPr>
          <w:rFonts w:eastAsia="Times New Roman"/>
          <w:kern w:val="0"/>
          <w:sz w:val="28"/>
          <w:szCs w:val="28"/>
          <w:lang w:eastAsia="ru-RU"/>
        </w:rPr>
      </w:pPr>
      <w:proofErr w:type="gramStart"/>
      <w:r w:rsidRPr="00136B5A">
        <w:rPr>
          <w:rFonts w:eastAsia="Times New Roman"/>
          <w:kern w:val="0"/>
          <w:sz w:val="28"/>
          <w:szCs w:val="28"/>
          <w:lang w:eastAsia="ru-RU"/>
        </w:rPr>
        <w:t>Разместить</w:t>
      </w:r>
      <w:proofErr w:type="gramEnd"/>
      <w:r w:rsidRPr="00136B5A">
        <w:rPr>
          <w:rFonts w:eastAsia="Times New Roman"/>
          <w:kern w:val="0"/>
          <w:sz w:val="28"/>
          <w:szCs w:val="28"/>
          <w:lang w:eastAsia="ru-RU"/>
        </w:rPr>
        <w:t xml:space="preserve"> настоящее решение в сети «Интернет» на официальном сайте Администрации Подосиновского района по адресу </w:t>
      </w:r>
      <w:r w:rsidRPr="00136B5A">
        <w:rPr>
          <w:rFonts w:eastAsia="Times New Roman"/>
          <w:kern w:val="0"/>
          <w:sz w:val="28"/>
          <w:szCs w:val="28"/>
          <w:u w:val="single"/>
          <w:lang w:val="en-US" w:eastAsia="ru-RU"/>
        </w:rPr>
        <w:t>https</w:t>
      </w:r>
      <w:r w:rsidRPr="00136B5A">
        <w:rPr>
          <w:rFonts w:eastAsia="Times New Roman"/>
          <w:kern w:val="0"/>
          <w:sz w:val="28"/>
          <w:szCs w:val="28"/>
          <w:u w:val="single"/>
          <w:lang w:eastAsia="ru-RU"/>
        </w:rPr>
        <w:t>://</w:t>
      </w:r>
      <w:proofErr w:type="spellStart"/>
      <w:r w:rsidRPr="00136B5A">
        <w:rPr>
          <w:rFonts w:eastAsia="Times New Roman"/>
          <w:kern w:val="0"/>
          <w:sz w:val="28"/>
          <w:szCs w:val="28"/>
          <w:u w:val="single"/>
          <w:lang w:val="en-US" w:eastAsia="ru-RU"/>
        </w:rPr>
        <w:t>podosadm</w:t>
      </w:r>
      <w:proofErr w:type="spellEnd"/>
      <w:r w:rsidRPr="00136B5A">
        <w:rPr>
          <w:rFonts w:eastAsia="Times New Roman"/>
          <w:kern w:val="0"/>
          <w:sz w:val="28"/>
          <w:szCs w:val="28"/>
          <w:u w:val="single"/>
          <w:lang w:eastAsia="ru-RU"/>
        </w:rPr>
        <w:t>-</w:t>
      </w:r>
      <w:r w:rsidRPr="00136B5A">
        <w:rPr>
          <w:rFonts w:eastAsia="Times New Roman"/>
          <w:kern w:val="0"/>
          <w:sz w:val="28"/>
          <w:szCs w:val="28"/>
          <w:u w:val="single"/>
          <w:lang w:val="en-US" w:eastAsia="ru-RU"/>
        </w:rPr>
        <w:t>r</w:t>
      </w:r>
      <w:r w:rsidRPr="00136B5A">
        <w:rPr>
          <w:rFonts w:eastAsia="Times New Roman"/>
          <w:kern w:val="0"/>
          <w:sz w:val="28"/>
          <w:szCs w:val="28"/>
          <w:u w:val="single"/>
          <w:lang w:eastAsia="ru-RU"/>
        </w:rPr>
        <w:t>43.</w:t>
      </w:r>
      <w:proofErr w:type="spellStart"/>
      <w:r w:rsidRPr="00136B5A">
        <w:rPr>
          <w:rFonts w:eastAsia="Times New Roman"/>
          <w:kern w:val="0"/>
          <w:sz w:val="28"/>
          <w:szCs w:val="28"/>
          <w:u w:val="single"/>
          <w:lang w:val="en-US" w:eastAsia="ru-RU"/>
        </w:rPr>
        <w:t>gosuslugi</w:t>
      </w:r>
      <w:proofErr w:type="spellEnd"/>
      <w:r w:rsidRPr="00136B5A">
        <w:rPr>
          <w:rFonts w:eastAsia="Times New Roman"/>
          <w:kern w:val="0"/>
          <w:sz w:val="28"/>
          <w:szCs w:val="28"/>
          <w:u w:val="single"/>
          <w:lang w:eastAsia="ru-RU"/>
        </w:rPr>
        <w:t>.</w:t>
      </w:r>
      <w:proofErr w:type="spellStart"/>
      <w:r w:rsidRPr="00136B5A">
        <w:rPr>
          <w:rFonts w:eastAsia="Times New Roman"/>
          <w:kern w:val="0"/>
          <w:sz w:val="28"/>
          <w:szCs w:val="28"/>
          <w:u w:val="single"/>
          <w:lang w:val="en-US" w:eastAsia="ru-RU"/>
        </w:rPr>
        <w:t>ru</w:t>
      </w:r>
      <w:proofErr w:type="spellEnd"/>
      <w:r w:rsidRPr="00136B5A">
        <w:rPr>
          <w:rFonts w:eastAsia="Times New Roman"/>
          <w:kern w:val="0"/>
          <w:sz w:val="28"/>
          <w:szCs w:val="28"/>
          <w:u w:val="single"/>
          <w:lang w:eastAsia="ru-RU"/>
        </w:rPr>
        <w:t>/</w:t>
      </w:r>
      <w:proofErr w:type="spellStart"/>
      <w:r w:rsidRPr="00136B5A">
        <w:rPr>
          <w:rFonts w:eastAsia="Times New Roman"/>
          <w:kern w:val="0"/>
          <w:sz w:val="28"/>
          <w:szCs w:val="28"/>
          <w:u w:val="single"/>
          <w:lang w:val="en-US" w:eastAsia="ru-RU"/>
        </w:rPr>
        <w:t>ofitsialno</w:t>
      </w:r>
      <w:proofErr w:type="spellEnd"/>
      <w:r w:rsidRPr="00136B5A">
        <w:rPr>
          <w:rFonts w:eastAsia="Times New Roman"/>
          <w:kern w:val="0"/>
          <w:sz w:val="28"/>
          <w:szCs w:val="28"/>
          <w:u w:val="single"/>
          <w:lang w:eastAsia="ru-RU"/>
        </w:rPr>
        <w:t>/</w:t>
      </w:r>
      <w:proofErr w:type="spellStart"/>
      <w:r w:rsidRPr="00136B5A">
        <w:rPr>
          <w:rFonts w:eastAsia="Times New Roman"/>
          <w:kern w:val="0"/>
          <w:sz w:val="28"/>
          <w:szCs w:val="28"/>
          <w:u w:val="single"/>
          <w:lang w:val="en-US" w:eastAsia="ru-RU"/>
        </w:rPr>
        <w:t>munitsipalnye</w:t>
      </w:r>
      <w:proofErr w:type="spellEnd"/>
      <w:r w:rsidRPr="00136B5A">
        <w:rPr>
          <w:rFonts w:eastAsia="Times New Roman"/>
          <w:kern w:val="0"/>
          <w:sz w:val="28"/>
          <w:szCs w:val="28"/>
          <w:u w:val="single"/>
          <w:lang w:eastAsia="ru-RU"/>
        </w:rPr>
        <w:t>-</w:t>
      </w:r>
      <w:proofErr w:type="spellStart"/>
      <w:r w:rsidRPr="00136B5A">
        <w:rPr>
          <w:rFonts w:eastAsia="Times New Roman"/>
          <w:kern w:val="0"/>
          <w:sz w:val="28"/>
          <w:szCs w:val="28"/>
          <w:u w:val="single"/>
          <w:lang w:val="en-US" w:eastAsia="ru-RU"/>
        </w:rPr>
        <w:t>imuschestvo</w:t>
      </w:r>
      <w:proofErr w:type="spellEnd"/>
      <w:r w:rsidRPr="00136B5A">
        <w:rPr>
          <w:rFonts w:eastAsia="Times New Roman"/>
          <w:kern w:val="0"/>
          <w:sz w:val="28"/>
          <w:szCs w:val="28"/>
          <w:u w:val="single"/>
          <w:lang w:eastAsia="ru-RU"/>
        </w:rPr>
        <w:t>/</w:t>
      </w:r>
      <w:proofErr w:type="spellStart"/>
      <w:r w:rsidRPr="00136B5A">
        <w:rPr>
          <w:rFonts w:eastAsia="Times New Roman"/>
          <w:kern w:val="0"/>
          <w:sz w:val="28"/>
          <w:szCs w:val="28"/>
          <w:u w:val="single"/>
          <w:lang w:val="en-US" w:eastAsia="ru-RU"/>
        </w:rPr>
        <w:t>imuschestvennaya</w:t>
      </w:r>
      <w:proofErr w:type="spellEnd"/>
      <w:r w:rsidRPr="00136B5A">
        <w:rPr>
          <w:rFonts w:eastAsia="Times New Roman"/>
          <w:kern w:val="0"/>
          <w:sz w:val="28"/>
          <w:szCs w:val="28"/>
          <w:u w:val="single"/>
          <w:lang w:eastAsia="ru-RU"/>
        </w:rPr>
        <w:t>-</w:t>
      </w:r>
      <w:proofErr w:type="spellStart"/>
      <w:r w:rsidRPr="00136B5A">
        <w:rPr>
          <w:rFonts w:eastAsia="Times New Roman"/>
          <w:kern w:val="0"/>
          <w:sz w:val="28"/>
          <w:szCs w:val="28"/>
          <w:u w:val="single"/>
          <w:lang w:val="en-US" w:eastAsia="ru-RU"/>
        </w:rPr>
        <w:t>podderzhka</w:t>
      </w:r>
      <w:proofErr w:type="spellEnd"/>
      <w:r w:rsidRPr="00136B5A">
        <w:rPr>
          <w:rFonts w:eastAsia="Times New Roman"/>
          <w:kern w:val="0"/>
          <w:sz w:val="28"/>
          <w:szCs w:val="28"/>
          <w:u w:val="single"/>
          <w:lang w:eastAsia="ru-RU"/>
        </w:rPr>
        <w:t>/</w:t>
      </w:r>
      <w:proofErr w:type="spellStart"/>
      <w:r w:rsidRPr="00136B5A">
        <w:rPr>
          <w:rFonts w:eastAsia="Times New Roman"/>
          <w:kern w:val="0"/>
          <w:sz w:val="28"/>
          <w:szCs w:val="28"/>
          <w:u w:val="single"/>
          <w:lang w:val="en-US" w:eastAsia="ru-RU"/>
        </w:rPr>
        <w:t>perechen</w:t>
      </w:r>
      <w:proofErr w:type="spellEnd"/>
      <w:r w:rsidRPr="00136B5A">
        <w:rPr>
          <w:rFonts w:eastAsia="Times New Roman"/>
          <w:kern w:val="0"/>
          <w:sz w:val="28"/>
          <w:szCs w:val="28"/>
          <w:u w:val="single"/>
          <w:lang w:eastAsia="ru-RU"/>
        </w:rPr>
        <w:t>-</w:t>
      </w:r>
      <w:proofErr w:type="spellStart"/>
      <w:r w:rsidRPr="00136B5A">
        <w:rPr>
          <w:rFonts w:eastAsia="Times New Roman"/>
          <w:kern w:val="0"/>
          <w:sz w:val="28"/>
          <w:szCs w:val="28"/>
          <w:u w:val="single"/>
          <w:lang w:val="en-US" w:eastAsia="ru-RU"/>
        </w:rPr>
        <w:t>munitsipalnogo</w:t>
      </w:r>
      <w:proofErr w:type="spellEnd"/>
      <w:r w:rsidRPr="00136B5A">
        <w:rPr>
          <w:rFonts w:eastAsia="Times New Roman"/>
          <w:kern w:val="0"/>
          <w:sz w:val="28"/>
          <w:szCs w:val="28"/>
          <w:u w:val="single"/>
          <w:lang w:eastAsia="ru-RU"/>
        </w:rPr>
        <w:t>-</w:t>
      </w:r>
      <w:proofErr w:type="spellStart"/>
      <w:r w:rsidRPr="00136B5A">
        <w:rPr>
          <w:rFonts w:eastAsia="Times New Roman"/>
          <w:kern w:val="0"/>
          <w:sz w:val="28"/>
          <w:szCs w:val="28"/>
          <w:u w:val="single"/>
          <w:lang w:val="en-US" w:eastAsia="ru-RU"/>
        </w:rPr>
        <w:t>imuschestva</w:t>
      </w:r>
      <w:proofErr w:type="spellEnd"/>
      <w:r w:rsidRPr="00136B5A">
        <w:rPr>
          <w:rFonts w:eastAsia="Times New Roman"/>
          <w:kern w:val="0"/>
          <w:sz w:val="28"/>
          <w:szCs w:val="28"/>
          <w:u w:val="single"/>
          <w:lang w:eastAsia="ru-RU"/>
        </w:rPr>
        <w:t>/</w:t>
      </w:r>
      <w:r w:rsidRPr="00136B5A">
        <w:rPr>
          <w:rFonts w:eastAsia="Times New Roman"/>
          <w:kern w:val="0"/>
          <w:sz w:val="28"/>
          <w:szCs w:val="28"/>
          <w:lang w:eastAsia="ru-RU"/>
        </w:rPr>
        <w:t>.</w:t>
      </w:r>
    </w:p>
    <w:p w:rsidR="00480817" w:rsidRPr="00136B5A" w:rsidRDefault="00480817" w:rsidP="00480817">
      <w:pPr>
        <w:widowControl/>
        <w:shd w:val="clear" w:color="auto" w:fill="FFFFFF"/>
        <w:suppressAutoHyphens w:val="0"/>
        <w:autoSpaceDN/>
        <w:ind w:firstLine="0"/>
        <w:jc w:val="left"/>
        <w:rPr>
          <w:rFonts w:eastAsia="Times New Roman"/>
          <w:kern w:val="0"/>
          <w:sz w:val="28"/>
          <w:szCs w:val="28"/>
          <w:lang w:eastAsia="ru-RU"/>
        </w:rPr>
      </w:pPr>
    </w:p>
    <w:p w:rsidR="00480817" w:rsidRPr="00136B5A" w:rsidRDefault="00480817" w:rsidP="00480817">
      <w:pPr>
        <w:widowControl/>
        <w:shd w:val="clear" w:color="auto" w:fill="FFFFFF"/>
        <w:suppressAutoHyphens w:val="0"/>
        <w:autoSpaceDN/>
        <w:ind w:firstLine="0"/>
        <w:jc w:val="left"/>
        <w:rPr>
          <w:rFonts w:eastAsia="Times New Roman"/>
          <w:kern w:val="0"/>
          <w:sz w:val="28"/>
          <w:szCs w:val="28"/>
          <w:lang w:eastAsia="ru-RU"/>
        </w:rPr>
      </w:pPr>
    </w:p>
    <w:tbl>
      <w:tblPr>
        <w:tblStyle w:val="ac"/>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977"/>
        <w:gridCol w:w="2268"/>
      </w:tblGrid>
      <w:tr w:rsidR="00480817" w:rsidRPr="00136B5A" w:rsidTr="00480817">
        <w:tc>
          <w:tcPr>
            <w:tcW w:w="7196" w:type="dxa"/>
            <w:gridSpan w:val="2"/>
          </w:tcPr>
          <w:p w:rsidR="00480817" w:rsidRPr="00136B5A" w:rsidRDefault="00480817" w:rsidP="00480817">
            <w:pPr>
              <w:widowControl/>
              <w:shd w:val="clear" w:color="auto" w:fill="FFFFFF"/>
              <w:suppressAutoHyphens w:val="0"/>
              <w:autoSpaceDN/>
              <w:ind w:firstLine="0"/>
              <w:jc w:val="left"/>
              <w:rPr>
                <w:rFonts w:eastAsia="Times New Roman"/>
                <w:kern w:val="0"/>
                <w:sz w:val="28"/>
                <w:szCs w:val="28"/>
                <w:lang w:eastAsia="ru-RU"/>
              </w:rPr>
            </w:pPr>
            <w:r w:rsidRPr="00136B5A">
              <w:rPr>
                <w:rFonts w:eastAsia="Times New Roman"/>
                <w:kern w:val="0"/>
                <w:sz w:val="28"/>
                <w:szCs w:val="28"/>
                <w:lang w:eastAsia="ru-RU"/>
              </w:rPr>
              <w:t>Председатель</w:t>
            </w:r>
          </w:p>
          <w:p w:rsidR="00480817" w:rsidRPr="00136B5A" w:rsidRDefault="00480817" w:rsidP="00BF263A">
            <w:pPr>
              <w:widowControl/>
              <w:shd w:val="clear" w:color="auto" w:fill="FFFFFF"/>
              <w:suppressAutoHyphens w:val="0"/>
              <w:autoSpaceDN/>
              <w:ind w:firstLine="0"/>
              <w:jc w:val="left"/>
              <w:rPr>
                <w:rFonts w:eastAsia="Times New Roman"/>
                <w:kern w:val="0"/>
                <w:sz w:val="28"/>
                <w:szCs w:val="28"/>
                <w:lang w:eastAsia="ru-RU"/>
              </w:rPr>
            </w:pPr>
            <w:r w:rsidRPr="00136B5A">
              <w:rPr>
                <w:rFonts w:eastAsia="Times New Roman"/>
                <w:kern w:val="0"/>
                <w:sz w:val="28"/>
                <w:szCs w:val="28"/>
                <w:lang w:eastAsia="ru-RU"/>
              </w:rPr>
              <w:t>Подосиновской районной Думы    А.И. Третьяков</w:t>
            </w:r>
          </w:p>
        </w:tc>
        <w:tc>
          <w:tcPr>
            <w:tcW w:w="2268" w:type="dxa"/>
          </w:tcPr>
          <w:p w:rsidR="00480817" w:rsidRPr="00136B5A" w:rsidRDefault="00480817" w:rsidP="00480817">
            <w:pPr>
              <w:widowControl/>
              <w:shd w:val="clear" w:color="auto" w:fill="FFFFFF"/>
              <w:suppressAutoHyphens w:val="0"/>
              <w:autoSpaceDN/>
              <w:ind w:firstLine="0"/>
              <w:jc w:val="left"/>
              <w:rPr>
                <w:rFonts w:eastAsia="Times New Roman"/>
                <w:kern w:val="0"/>
                <w:sz w:val="28"/>
                <w:szCs w:val="28"/>
                <w:lang w:eastAsia="ru-RU"/>
              </w:rPr>
            </w:pPr>
          </w:p>
          <w:p w:rsidR="00480817" w:rsidRPr="00136B5A" w:rsidRDefault="00480817" w:rsidP="00480817">
            <w:pPr>
              <w:widowControl/>
              <w:shd w:val="clear" w:color="auto" w:fill="FFFFFF"/>
              <w:suppressAutoHyphens w:val="0"/>
              <w:autoSpaceDN/>
              <w:ind w:firstLine="0"/>
              <w:jc w:val="left"/>
              <w:rPr>
                <w:rFonts w:eastAsia="Times New Roman"/>
                <w:kern w:val="0"/>
                <w:sz w:val="28"/>
                <w:szCs w:val="28"/>
                <w:lang w:eastAsia="ru-RU"/>
              </w:rPr>
            </w:pPr>
          </w:p>
        </w:tc>
      </w:tr>
      <w:tr w:rsidR="00480817" w:rsidRPr="00136B5A" w:rsidTr="00480817">
        <w:tc>
          <w:tcPr>
            <w:tcW w:w="4219" w:type="dxa"/>
          </w:tcPr>
          <w:p w:rsidR="00480817" w:rsidRPr="00136B5A" w:rsidRDefault="00480817" w:rsidP="00480817">
            <w:pPr>
              <w:widowControl/>
              <w:shd w:val="clear" w:color="auto" w:fill="FFFFFF"/>
              <w:suppressAutoHyphens w:val="0"/>
              <w:autoSpaceDN/>
              <w:ind w:firstLine="0"/>
              <w:jc w:val="left"/>
              <w:rPr>
                <w:rFonts w:eastAsia="Times New Roman"/>
                <w:kern w:val="0"/>
                <w:sz w:val="28"/>
                <w:szCs w:val="28"/>
                <w:lang w:eastAsia="ru-RU"/>
              </w:rPr>
            </w:pPr>
          </w:p>
        </w:tc>
        <w:tc>
          <w:tcPr>
            <w:tcW w:w="2977" w:type="dxa"/>
          </w:tcPr>
          <w:p w:rsidR="00480817" w:rsidRPr="00136B5A" w:rsidRDefault="00480817" w:rsidP="00480817">
            <w:pPr>
              <w:widowControl/>
              <w:shd w:val="clear" w:color="auto" w:fill="FFFFFF"/>
              <w:suppressAutoHyphens w:val="0"/>
              <w:autoSpaceDN/>
              <w:ind w:firstLine="0"/>
              <w:jc w:val="left"/>
              <w:rPr>
                <w:rFonts w:eastAsia="Times New Roman"/>
                <w:kern w:val="0"/>
                <w:sz w:val="28"/>
                <w:szCs w:val="28"/>
                <w:lang w:eastAsia="ru-RU"/>
              </w:rPr>
            </w:pPr>
          </w:p>
        </w:tc>
        <w:tc>
          <w:tcPr>
            <w:tcW w:w="2268" w:type="dxa"/>
          </w:tcPr>
          <w:p w:rsidR="00480817" w:rsidRPr="00136B5A" w:rsidRDefault="00480817" w:rsidP="00480817">
            <w:pPr>
              <w:widowControl/>
              <w:shd w:val="clear" w:color="auto" w:fill="FFFFFF"/>
              <w:suppressAutoHyphens w:val="0"/>
              <w:autoSpaceDN/>
              <w:ind w:firstLine="0"/>
              <w:jc w:val="left"/>
              <w:rPr>
                <w:rFonts w:eastAsia="Times New Roman"/>
                <w:kern w:val="0"/>
                <w:sz w:val="28"/>
                <w:szCs w:val="28"/>
                <w:lang w:eastAsia="ru-RU"/>
              </w:rPr>
            </w:pPr>
          </w:p>
        </w:tc>
      </w:tr>
      <w:tr w:rsidR="00480817" w:rsidRPr="00136B5A" w:rsidTr="00480817">
        <w:tc>
          <w:tcPr>
            <w:tcW w:w="7196" w:type="dxa"/>
            <w:gridSpan w:val="2"/>
          </w:tcPr>
          <w:p w:rsidR="00480817" w:rsidRPr="00136B5A" w:rsidRDefault="00480817" w:rsidP="00480817">
            <w:pPr>
              <w:widowControl/>
              <w:shd w:val="clear" w:color="auto" w:fill="FFFFFF"/>
              <w:suppressAutoHyphens w:val="0"/>
              <w:autoSpaceDN/>
              <w:ind w:firstLine="0"/>
              <w:jc w:val="left"/>
              <w:rPr>
                <w:rFonts w:eastAsia="Times New Roman"/>
                <w:kern w:val="0"/>
                <w:sz w:val="28"/>
                <w:szCs w:val="28"/>
                <w:lang w:eastAsia="ru-RU"/>
              </w:rPr>
            </w:pPr>
            <w:r w:rsidRPr="00136B5A">
              <w:rPr>
                <w:rFonts w:eastAsia="Times New Roman"/>
                <w:kern w:val="0"/>
                <w:sz w:val="28"/>
                <w:szCs w:val="28"/>
                <w:lang w:eastAsia="ru-RU"/>
              </w:rPr>
              <w:t>Глава</w:t>
            </w:r>
          </w:p>
          <w:p w:rsidR="00480817" w:rsidRPr="00136B5A" w:rsidRDefault="00480817" w:rsidP="00480817">
            <w:pPr>
              <w:widowControl/>
              <w:shd w:val="clear" w:color="auto" w:fill="FFFFFF"/>
              <w:suppressAutoHyphens w:val="0"/>
              <w:autoSpaceDN/>
              <w:ind w:firstLine="0"/>
              <w:jc w:val="left"/>
              <w:rPr>
                <w:rFonts w:eastAsia="Times New Roman"/>
                <w:kern w:val="0"/>
                <w:sz w:val="28"/>
                <w:szCs w:val="28"/>
                <w:lang w:eastAsia="ru-RU"/>
              </w:rPr>
            </w:pPr>
            <w:r w:rsidRPr="00136B5A">
              <w:rPr>
                <w:rFonts w:eastAsia="Times New Roman"/>
                <w:kern w:val="0"/>
                <w:sz w:val="28"/>
                <w:szCs w:val="28"/>
                <w:lang w:eastAsia="ru-RU"/>
              </w:rPr>
              <w:t>Подосиновского района    Д.В. Копосов</w:t>
            </w:r>
          </w:p>
        </w:tc>
        <w:tc>
          <w:tcPr>
            <w:tcW w:w="2268" w:type="dxa"/>
          </w:tcPr>
          <w:p w:rsidR="00480817" w:rsidRPr="00136B5A" w:rsidRDefault="00480817" w:rsidP="00480817">
            <w:pPr>
              <w:widowControl/>
              <w:shd w:val="clear" w:color="auto" w:fill="FFFFFF"/>
              <w:suppressAutoHyphens w:val="0"/>
              <w:autoSpaceDN/>
              <w:ind w:firstLine="0"/>
              <w:jc w:val="left"/>
              <w:rPr>
                <w:rFonts w:eastAsia="Times New Roman"/>
                <w:kern w:val="0"/>
                <w:sz w:val="28"/>
                <w:szCs w:val="28"/>
                <w:lang w:eastAsia="ru-RU"/>
              </w:rPr>
            </w:pPr>
          </w:p>
          <w:p w:rsidR="00480817" w:rsidRPr="00136B5A" w:rsidRDefault="00480817" w:rsidP="00480817">
            <w:pPr>
              <w:widowControl/>
              <w:shd w:val="clear" w:color="auto" w:fill="FFFFFF"/>
              <w:suppressAutoHyphens w:val="0"/>
              <w:autoSpaceDN/>
              <w:ind w:firstLine="0"/>
              <w:jc w:val="left"/>
              <w:rPr>
                <w:rFonts w:eastAsia="Times New Roman"/>
                <w:kern w:val="0"/>
                <w:sz w:val="28"/>
                <w:szCs w:val="28"/>
                <w:lang w:eastAsia="ru-RU"/>
              </w:rPr>
            </w:pPr>
          </w:p>
        </w:tc>
      </w:tr>
    </w:tbl>
    <w:p w:rsidR="00480817" w:rsidRPr="00480817" w:rsidRDefault="00480817" w:rsidP="00480817">
      <w:pPr>
        <w:widowControl/>
        <w:shd w:val="clear" w:color="auto" w:fill="FFFFFF"/>
        <w:suppressAutoHyphens w:val="0"/>
        <w:autoSpaceDN/>
        <w:ind w:firstLine="0"/>
        <w:jc w:val="left"/>
        <w:rPr>
          <w:rFonts w:eastAsia="Times New Roman"/>
          <w:kern w:val="0"/>
          <w:szCs w:val="24"/>
          <w:lang w:eastAsia="ru-RU"/>
        </w:rPr>
        <w:sectPr w:rsidR="00480817" w:rsidRPr="00480817" w:rsidSect="00480817">
          <w:footerReference w:type="default" r:id="rId12"/>
          <w:pgSz w:w="11906" w:h="16838" w:code="9"/>
          <w:pgMar w:top="1134" w:right="851" w:bottom="993" w:left="1701" w:header="0" w:footer="0" w:gutter="0"/>
          <w:cols w:space="708"/>
          <w:docGrid w:linePitch="360"/>
        </w:sectPr>
      </w:pPr>
    </w:p>
    <w:tbl>
      <w:tblPr>
        <w:tblW w:w="0" w:type="auto"/>
        <w:tblLook w:val="04A0" w:firstRow="1" w:lastRow="0" w:firstColumn="1" w:lastColumn="0" w:noHBand="0" w:noVBand="1"/>
      </w:tblPr>
      <w:tblGrid>
        <w:gridCol w:w="6414"/>
        <w:gridCol w:w="3300"/>
      </w:tblGrid>
      <w:tr w:rsidR="00480817" w:rsidRPr="00480817" w:rsidTr="00480817">
        <w:tc>
          <w:tcPr>
            <w:tcW w:w="10173" w:type="dxa"/>
            <w:shd w:val="clear" w:color="auto" w:fill="auto"/>
          </w:tcPr>
          <w:p w:rsidR="00480817" w:rsidRPr="00480817" w:rsidRDefault="00480817" w:rsidP="00480817">
            <w:pPr>
              <w:widowControl/>
              <w:shd w:val="clear" w:color="auto" w:fill="FFFFFF"/>
              <w:suppressAutoHyphens w:val="0"/>
              <w:autoSpaceDN/>
              <w:ind w:firstLine="0"/>
              <w:jc w:val="left"/>
              <w:rPr>
                <w:rFonts w:eastAsia="Times New Roman"/>
                <w:kern w:val="0"/>
                <w:szCs w:val="24"/>
                <w:lang w:eastAsia="ru-RU"/>
              </w:rPr>
            </w:pPr>
          </w:p>
        </w:tc>
        <w:tc>
          <w:tcPr>
            <w:tcW w:w="4198" w:type="dxa"/>
            <w:shd w:val="clear" w:color="auto" w:fill="auto"/>
          </w:tcPr>
          <w:p w:rsidR="00480817" w:rsidRPr="00480817" w:rsidRDefault="00480817" w:rsidP="00480817">
            <w:pPr>
              <w:widowControl/>
              <w:shd w:val="clear" w:color="auto" w:fill="FFFFFF"/>
              <w:suppressAutoHyphens w:val="0"/>
              <w:autoSpaceDN/>
              <w:ind w:firstLine="0"/>
              <w:jc w:val="left"/>
              <w:rPr>
                <w:rFonts w:eastAsia="Times New Roman"/>
                <w:kern w:val="0"/>
                <w:szCs w:val="24"/>
                <w:lang w:eastAsia="ru-RU"/>
              </w:rPr>
            </w:pPr>
            <w:r w:rsidRPr="00480817">
              <w:rPr>
                <w:rFonts w:eastAsia="Times New Roman"/>
                <w:kern w:val="0"/>
                <w:szCs w:val="24"/>
                <w:lang w:eastAsia="ru-RU"/>
              </w:rPr>
              <w:t>Приложение</w:t>
            </w:r>
          </w:p>
          <w:p w:rsidR="00480817" w:rsidRPr="00480817" w:rsidRDefault="00480817" w:rsidP="00480817">
            <w:pPr>
              <w:widowControl/>
              <w:shd w:val="clear" w:color="auto" w:fill="FFFFFF"/>
              <w:suppressAutoHyphens w:val="0"/>
              <w:autoSpaceDN/>
              <w:ind w:firstLine="0"/>
              <w:jc w:val="left"/>
              <w:rPr>
                <w:rFonts w:eastAsia="Times New Roman"/>
                <w:kern w:val="0"/>
                <w:szCs w:val="24"/>
                <w:lang w:eastAsia="ru-RU"/>
              </w:rPr>
            </w:pPr>
          </w:p>
          <w:p w:rsidR="00480817" w:rsidRPr="00480817" w:rsidRDefault="00480817" w:rsidP="00480817">
            <w:pPr>
              <w:widowControl/>
              <w:shd w:val="clear" w:color="auto" w:fill="FFFFFF"/>
              <w:suppressAutoHyphens w:val="0"/>
              <w:autoSpaceDN/>
              <w:ind w:firstLine="0"/>
              <w:jc w:val="left"/>
              <w:rPr>
                <w:rFonts w:eastAsia="Times New Roman"/>
                <w:kern w:val="0"/>
                <w:szCs w:val="24"/>
                <w:lang w:eastAsia="ru-RU"/>
              </w:rPr>
            </w:pPr>
            <w:r w:rsidRPr="00480817">
              <w:rPr>
                <w:rFonts w:eastAsia="Times New Roman"/>
                <w:kern w:val="0"/>
                <w:szCs w:val="24"/>
                <w:lang w:eastAsia="ru-RU"/>
              </w:rPr>
              <w:t>УТВЕРЖДЕН</w:t>
            </w:r>
          </w:p>
          <w:p w:rsidR="00480817" w:rsidRPr="00480817" w:rsidRDefault="00480817" w:rsidP="00480817">
            <w:pPr>
              <w:widowControl/>
              <w:shd w:val="clear" w:color="auto" w:fill="FFFFFF"/>
              <w:suppressAutoHyphens w:val="0"/>
              <w:autoSpaceDN/>
              <w:ind w:firstLine="0"/>
              <w:jc w:val="left"/>
              <w:rPr>
                <w:rFonts w:eastAsia="Times New Roman"/>
                <w:kern w:val="0"/>
                <w:szCs w:val="24"/>
                <w:lang w:eastAsia="ru-RU"/>
              </w:rPr>
            </w:pPr>
          </w:p>
          <w:p w:rsidR="00480817" w:rsidRPr="00480817" w:rsidRDefault="00480817" w:rsidP="00480817">
            <w:pPr>
              <w:widowControl/>
              <w:shd w:val="clear" w:color="auto" w:fill="FFFFFF"/>
              <w:suppressAutoHyphens w:val="0"/>
              <w:autoSpaceDN/>
              <w:ind w:firstLine="0"/>
              <w:jc w:val="left"/>
              <w:rPr>
                <w:rFonts w:eastAsia="Times New Roman"/>
                <w:kern w:val="0"/>
                <w:szCs w:val="24"/>
                <w:lang w:eastAsia="ru-RU"/>
              </w:rPr>
            </w:pPr>
            <w:r w:rsidRPr="00480817">
              <w:rPr>
                <w:rFonts w:eastAsia="Times New Roman"/>
                <w:kern w:val="0"/>
                <w:szCs w:val="24"/>
                <w:lang w:eastAsia="ru-RU"/>
              </w:rPr>
              <w:t xml:space="preserve">решением </w:t>
            </w:r>
          </w:p>
          <w:p w:rsidR="00480817" w:rsidRPr="00480817" w:rsidRDefault="00480817" w:rsidP="00480817">
            <w:pPr>
              <w:widowControl/>
              <w:shd w:val="clear" w:color="auto" w:fill="FFFFFF"/>
              <w:suppressAutoHyphens w:val="0"/>
              <w:autoSpaceDN/>
              <w:ind w:firstLine="0"/>
              <w:jc w:val="left"/>
              <w:rPr>
                <w:rFonts w:eastAsia="Times New Roman"/>
                <w:kern w:val="0"/>
                <w:szCs w:val="24"/>
                <w:lang w:eastAsia="ru-RU"/>
              </w:rPr>
            </w:pPr>
            <w:r w:rsidRPr="00480817">
              <w:rPr>
                <w:rFonts w:eastAsia="Times New Roman"/>
                <w:kern w:val="0"/>
                <w:szCs w:val="24"/>
                <w:lang w:eastAsia="ru-RU"/>
              </w:rPr>
              <w:t xml:space="preserve">Подосиновской районной Думы </w:t>
            </w:r>
          </w:p>
          <w:p w:rsidR="00480817" w:rsidRPr="00480817" w:rsidRDefault="00480817" w:rsidP="00480817">
            <w:pPr>
              <w:widowControl/>
              <w:shd w:val="clear" w:color="auto" w:fill="FFFFFF"/>
              <w:suppressAutoHyphens w:val="0"/>
              <w:autoSpaceDN/>
              <w:ind w:firstLine="0"/>
              <w:jc w:val="left"/>
              <w:rPr>
                <w:rFonts w:eastAsia="Times New Roman"/>
                <w:kern w:val="0"/>
                <w:szCs w:val="24"/>
                <w:lang w:eastAsia="ru-RU"/>
              </w:rPr>
            </w:pPr>
            <w:r w:rsidRPr="00480817">
              <w:rPr>
                <w:rFonts w:eastAsia="Times New Roman"/>
                <w:kern w:val="0"/>
                <w:szCs w:val="24"/>
                <w:lang w:eastAsia="ru-RU"/>
              </w:rPr>
              <w:t>от 27.09.2024  № 42/157</w:t>
            </w:r>
          </w:p>
        </w:tc>
      </w:tr>
    </w:tbl>
    <w:p w:rsidR="00E4634C" w:rsidRDefault="00E4634C" w:rsidP="00BE298B">
      <w:pPr>
        <w:widowControl/>
        <w:shd w:val="clear" w:color="auto" w:fill="FFFFFF"/>
        <w:suppressAutoHyphens w:val="0"/>
        <w:autoSpaceDN/>
        <w:ind w:firstLine="0"/>
        <w:jc w:val="center"/>
        <w:rPr>
          <w:rFonts w:eastAsia="Times New Roman"/>
          <w:b/>
          <w:kern w:val="0"/>
          <w:sz w:val="28"/>
          <w:szCs w:val="28"/>
          <w:lang w:eastAsia="ru-RU"/>
        </w:rPr>
      </w:pPr>
    </w:p>
    <w:p w:rsidR="00E4634C" w:rsidRDefault="00E4634C" w:rsidP="00BE298B">
      <w:pPr>
        <w:widowControl/>
        <w:shd w:val="clear" w:color="auto" w:fill="FFFFFF"/>
        <w:suppressAutoHyphens w:val="0"/>
        <w:autoSpaceDN/>
        <w:ind w:firstLine="0"/>
        <w:jc w:val="center"/>
        <w:rPr>
          <w:rFonts w:eastAsia="Times New Roman"/>
          <w:b/>
          <w:kern w:val="0"/>
          <w:sz w:val="28"/>
          <w:szCs w:val="28"/>
          <w:lang w:eastAsia="ru-RU"/>
        </w:rPr>
      </w:pPr>
    </w:p>
    <w:p w:rsidR="00470C89" w:rsidRDefault="00470C89" w:rsidP="00BE298B">
      <w:pPr>
        <w:widowControl/>
        <w:shd w:val="clear" w:color="auto" w:fill="FFFFFF"/>
        <w:suppressAutoHyphens w:val="0"/>
        <w:autoSpaceDN/>
        <w:ind w:firstLine="0"/>
        <w:jc w:val="center"/>
        <w:rPr>
          <w:rFonts w:eastAsia="Times New Roman"/>
          <w:b/>
          <w:kern w:val="0"/>
          <w:sz w:val="28"/>
          <w:szCs w:val="28"/>
          <w:lang w:eastAsia="ru-RU"/>
        </w:rPr>
      </w:pPr>
    </w:p>
    <w:p w:rsidR="00480817" w:rsidRPr="00BE298B" w:rsidRDefault="00480817" w:rsidP="00BE298B">
      <w:pPr>
        <w:widowControl/>
        <w:shd w:val="clear" w:color="auto" w:fill="FFFFFF"/>
        <w:suppressAutoHyphens w:val="0"/>
        <w:autoSpaceDN/>
        <w:ind w:firstLine="0"/>
        <w:jc w:val="center"/>
        <w:rPr>
          <w:rFonts w:eastAsia="Times New Roman"/>
          <w:b/>
          <w:kern w:val="0"/>
          <w:sz w:val="28"/>
          <w:szCs w:val="28"/>
          <w:lang w:eastAsia="ru-RU"/>
        </w:rPr>
      </w:pPr>
      <w:r w:rsidRPr="00BE298B">
        <w:rPr>
          <w:rFonts w:eastAsia="Times New Roman"/>
          <w:b/>
          <w:kern w:val="0"/>
          <w:sz w:val="28"/>
          <w:szCs w:val="28"/>
          <w:lang w:eastAsia="ru-RU"/>
        </w:rPr>
        <w:t>Перечень</w:t>
      </w:r>
    </w:p>
    <w:p w:rsidR="00480817" w:rsidRPr="00BE298B" w:rsidRDefault="00480817" w:rsidP="00BE298B">
      <w:pPr>
        <w:widowControl/>
        <w:shd w:val="clear" w:color="auto" w:fill="FFFFFF"/>
        <w:suppressAutoHyphens w:val="0"/>
        <w:autoSpaceDN/>
        <w:ind w:firstLine="0"/>
        <w:jc w:val="center"/>
        <w:rPr>
          <w:rFonts w:eastAsia="Times New Roman"/>
          <w:b/>
          <w:kern w:val="0"/>
          <w:sz w:val="28"/>
          <w:szCs w:val="28"/>
          <w:lang w:eastAsia="ru-RU"/>
        </w:rPr>
      </w:pPr>
      <w:r w:rsidRPr="00BE298B">
        <w:rPr>
          <w:rFonts w:eastAsia="Times New Roman"/>
          <w:b/>
          <w:kern w:val="0"/>
          <w:sz w:val="28"/>
          <w:szCs w:val="28"/>
          <w:lang w:eastAsia="ru-RU"/>
        </w:rPr>
        <w:t>муниципального имущества, свободного от прав третьих лиц</w:t>
      </w:r>
    </w:p>
    <w:p w:rsidR="00480817" w:rsidRPr="00BE298B" w:rsidRDefault="00480817" w:rsidP="00BE298B">
      <w:pPr>
        <w:widowControl/>
        <w:shd w:val="clear" w:color="auto" w:fill="FFFFFF"/>
        <w:suppressAutoHyphens w:val="0"/>
        <w:autoSpaceDN/>
        <w:ind w:firstLine="0"/>
        <w:jc w:val="center"/>
        <w:rPr>
          <w:rFonts w:eastAsia="Times New Roman"/>
          <w:b/>
          <w:kern w:val="0"/>
          <w:sz w:val="28"/>
          <w:szCs w:val="28"/>
          <w:lang w:eastAsia="ru-RU"/>
        </w:rPr>
      </w:pPr>
      <w:r w:rsidRPr="00BE298B">
        <w:rPr>
          <w:rFonts w:eastAsia="Times New Roman"/>
          <w:b/>
          <w:kern w:val="0"/>
          <w:sz w:val="28"/>
          <w:szCs w:val="28"/>
          <w:lang w:eastAsia="ru-RU"/>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находящегося в собственности муниципального образования Подосиновский район Кировской области</w:t>
      </w:r>
    </w:p>
    <w:p w:rsidR="00480817" w:rsidRPr="00480817" w:rsidRDefault="00480817" w:rsidP="00480817">
      <w:pPr>
        <w:widowControl/>
        <w:shd w:val="clear" w:color="auto" w:fill="FFFFFF"/>
        <w:suppressAutoHyphens w:val="0"/>
        <w:autoSpaceDN/>
        <w:ind w:firstLine="0"/>
        <w:jc w:val="left"/>
        <w:rPr>
          <w:rFonts w:eastAsia="Times New Roman"/>
          <w:b/>
          <w:kern w:val="0"/>
          <w:szCs w:val="24"/>
          <w:lang w:eastAsia="ru-RU"/>
        </w:rPr>
      </w:pPr>
    </w:p>
    <w:tbl>
      <w:tblPr>
        <w:tblW w:w="10634"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3"/>
        <w:gridCol w:w="709"/>
        <w:gridCol w:w="142"/>
        <w:gridCol w:w="709"/>
        <w:gridCol w:w="567"/>
        <w:gridCol w:w="425"/>
        <w:gridCol w:w="710"/>
        <w:gridCol w:w="284"/>
        <w:gridCol w:w="284"/>
        <w:gridCol w:w="710"/>
        <w:gridCol w:w="424"/>
        <w:gridCol w:w="426"/>
        <w:gridCol w:w="709"/>
        <w:gridCol w:w="708"/>
        <w:gridCol w:w="851"/>
        <w:gridCol w:w="142"/>
        <w:gridCol w:w="566"/>
        <w:gridCol w:w="709"/>
        <w:gridCol w:w="709"/>
        <w:gridCol w:w="427"/>
      </w:tblGrid>
      <w:tr w:rsidR="00480817" w:rsidRPr="00480817" w:rsidTr="00470C89">
        <w:trPr>
          <w:trHeight w:val="147"/>
        </w:trPr>
        <w:tc>
          <w:tcPr>
            <w:tcW w:w="424" w:type="dxa"/>
            <w:vMerge w:val="restart"/>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 xml:space="preserve">№ </w:t>
            </w:r>
            <w:proofErr w:type="gramStart"/>
            <w:r w:rsidRPr="000E1363">
              <w:rPr>
                <w:rFonts w:eastAsia="Times New Roman"/>
                <w:kern w:val="0"/>
                <w:sz w:val="14"/>
                <w:szCs w:val="14"/>
                <w:lang w:eastAsia="ru-RU"/>
              </w:rPr>
              <w:t>п</w:t>
            </w:r>
            <w:proofErr w:type="gramEnd"/>
            <w:r w:rsidRPr="000E1363">
              <w:rPr>
                <w:rFonts w:eastAsia="Times New Roman"/>
                <w:kern w:val="0"/>
                <w:sz w:val="14"/>
                <w:szCs w:val="14"/>
                <w:lang w:eastAsia="ru-RU"/>
              </w:rPr>
              <w:t>/п</w:t>
            </w:r>
          </w:p>
        </w:tc>
        <w:tc>
          <w:tcPr>
            <w:tcW w:w="709" w:type="dxa"/>
            <w:vMerge w:val="restart"/>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 xml:space="preserve">Номер в реестре имущества </w:t>
            </w:r>
            <w:hyperlink w:anchor="P204" w:history="1">
              <w:r w:rsidRPr="000E1363">
                <w:rPr>
                  <w:rStyle w:val="a6"/>
                  <w:rFonts w:eastAsia="Times New Roman"/>
                  <w:kern w:val="0"/>
                  <w:sz w:val="14"/>
                  <w:szCs w:val="14"/>
                  <w:lang w:eastAsia="ru-RU"/>
                </w:rPr>
                <w:t>&lt;1&gt;</w:t>
              </w:r>
            </w:hyperlink>
          </w:p>
        </w:tc>
        <w:tc>
          <w:tcPr>
            <w:tcW w:w="851" w:type="dxa"/>
            <w:gridSpan w:val="2"/>
            <w:vMerge w:val="restart"/>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 xml:space="preserve">Адрес (местоположение) объекта </w:t>
            </w:r>
            <w:hyperlink w:anchor="P205" w:history="1">
              <w:r w:rsidRPr="000E1363">
                <w:rPr>
                  <w:rStyle w:val="a6"/>
                  <w:rFonts w:eastAsia="Times New Roman"/>
                  <w:kern w:val="0"/>
                  <w:sz w:val="14"/>
                  <w:szCs w:val="14"/>
                  <w:lang w:eastAsia="ru-RU"/>
                </w:rPr>
                <w:t>&lt;2&gt;</w:t>
              </w:r>
            </w:hyperlink>
          </w:p>
        </w:tc>
        <w:tc>
          <w:tcPr>
            <w:tcW w:w="8650" w:type="dxa"/>
            <w:gridSpan w:val="16"/>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Структурированный адрес объекта</w:t>
            </w:r>
          </w:p>
        </w:tc>
      </w:tr>
      <w:tr w:rsidR="001400DE" w:rsidRPr="00480817" w:rsidTr="00470C89">
        <w:tc>
          <w:tcPr>
            <w:tcW w:w="424" w:type="dxa"/>
            <w:vMerge/>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709" w:type="dxa"/>
            <w:vMerge/>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851" w:type="dxa"/>
            <w:gridSpan w:val="2"/>
            <w:vMerge/>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992" w:type="dxa"/>
            <w:gridSpan w:val="2"/>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 xml:space="preserve">Наименование субъекта Российской Федерации </w:t>
            </w:r>
            <w:hyperlink w:anchor="P206" w:history="1">
              <w:r w:rsidRPr="000E1363">
                <w:rPr>
                  <w:rStyle w:val="a6"/>
                  <w:rFonts w:eastAsia="Times New Roman"/>
                  <w:kern w:val="0"/>
                  <w:sz w:val="14"/>
                  <w:szCs w:val="14"/>
                  <w:lang w:eastAsia="ru-RU"/>
                </w:rPr>
                <w:t>&lt;3&gt;</w:t>
              </w:r>
            </w:hyperlink>
          </w:p>
        </w:tc>
        <w:tc>
          <w:tcPr>
            <w:tcW w:w="994" w:type="dxa"/>
            <w:gridSpan w:val="2"/>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Наименование муниципального района/городского округа/внутригородского округа территории города федерального значения</w:t>
            </w:r>
          </w:p>
        </w:tc>
        <w:tc>
          <w:tcPr>
            <w:tcW w:w="994" w:type="dxa"/>
            <w:gridSpan w:val="2"/>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Наименование городского поселения/сельского поселения/внутригородского района городского округа</w:t>
            </w:r>
          </w:p>
        </w:tc>
        <w:tc>
          <w:tcPr>
            <w:tcW w:w="850" w:type="dxa"/>
            <w:gridSpan w:val="2"/>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Вид населенного пункта</w:t>
            </w:r>
          </w:p>
        </w:tc>
        <w:tc>
          <w:tcPr>
            <w:tcW w:w="709"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Наименование населенного пункта</w:t>
            </w:r>
          </w:p>
        </w:tc>
        <w:tc>
          <w:tcPr>
            <w:tcW w:w="708"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Тип элемента планировочной структуры</w:t>
            </w:r>
          </w:p>
        </w:tc>
        <w:tc>
          <w:tcPr>
            <w:tcW w:w="851"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Наименование элемента планировочной структуры</w:t>
            </w:r>
          </w:p>
        </w:tc>
        <w:tc>
          <w:tcPr>
            <w:tcW w:w="708" w:type="dxa"/>
            <w:gridSpan w:val="2"/>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Тип элемента улично-дорожной сети</w:t>
            </w:r>
          </w:p>
        </w:tc>
        <w:tc>
          <w:tcPr>
            <w:tcW w:w="709"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Наименование элемента улично-дорожной сети</w:t>
            </w:r>
          </w:p>
        </w:tc>
        <w:tc>
          <w:tcPr>
            <w:tcW w:w="709"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 xml:space="preserve">Номер дома (включая литеру) </w:t>
            </w:r>
            <w:hyperlink w:anchor="P207" w:history="1">
              <w:r w:rsidRPr="000E1363">
                <w:rPr>
                  <w:rStyle w:val="a6"/>
                  <w:rFonts w:eastAsia="Times New Roman"/>
                  <w:kern w:val="0"/>
                  <w:sz w:val="14"/>
                  <w:szCs w:val="14"/>
                  <w:lang w:eastAsia="ru-RU"/>
                </w:rPr>
                <w:t>&lt;4&gt;</w:t>
              </w:r>
            </w:hyperlink>
          </w:p>
        </w:tc>
        <w:tc>
          <w:tcPr>
            <w:tcW w:w="426"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 xml:space="preserve">Тип и номер корпуса, строения, владения </w:t>
            </w:r>
            <w:hyperlink w:anchor="P208" w:history="1">
              <w:r w:rsidRPr="000E1363">
                <w:rPr>
                  <w:rStyle w:val="a6"/>
                  <w:rFonts w:eastAsia="Times New Roman"/>
                  <w:kern w:val="0"/>
                  <w:sz w:val="14"/>
                  <w:szCs w:val="14"/>
                  <w:lang w:eastAsia="ru-RU"/>
                </w:rPr>
                <w:t>&lt;5&gt;</w:t>
              </w:r>
            </w:hyperlink>
          </w:p>
        </w:tc>
      </w:tr>
      <w:tr w:rsidR="001400DE" w:rsidRPr="00480817" w:rsidTr="00470C89">
        <w:trPr>
          <w:trHeight w:val="32"/>
        </w:trPr>
        <w:tc>
          <w:tcPr>
            <w:tcW w:w="424"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1</w:t>
            </w:r>
          </w:p>
        </w:tc>
        <w:tc>
          <w:tcPr>
            <w:tcW w:w="709"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2</w:t>
            </w:r>
          </w:p>
        </w:tc>
        <w:tc>
          <w:tcPr>
            <w:tcW w:w="851" w:type="dxa"/>
            <w:gridSpan w:val="2"/>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3</w:t>
            </w:r>
          </w:p>
        </w:tc>
        <w:tc>
          <w:tcPr>
            <w:tcW w:w="992" w:type="dxa"/>
            <w:gridSpan w:val="2"/>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4</w:t>
            </w:r>
          </w:p>
        </w:tc>
        <w:tc>
          <w:tcPr>
            <w:tcW w:w="994" w:type="dxa"/>
            <w:gridSpan w:val="2"/>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5</w:t>
            </w:r>
          </w:p>
        </w:tc>
        <w:tc>
          <w:tcPr>
            <w:tcW w:w="994" w:type="dxa"/>
            <w:gridSpan w:val="2"/>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6</w:t>
            </w:r>
          </w:p>
        </w:tc>
        <w:tc>
          <w:tcPr>
            <w:tcW w:w="850" w:type="dxa"/>
            <w:gridSpan w:val="2"/>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7</w:t>
            </w:r>
          </w:p>
        </w:tc>
        <w:tc>
          <w:tcPr>
            <w:tcW w:w="709"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8</w:t>
            </w:r>
          </w:p>
        </w:tc>
        <w:tc>
          <w:tcPr>
            <w:tcW w:w="708"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9</w:t>
            </w:r>
          </w:p>
        </w:tc>
        <w:tc>
          <w:tcPr>
            <w:tcW w:w="851"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10</w:t>
            </w:r>
          </w:p>
        </w:tc>
        <w:tc>
          <w:tcPr>
            <w:tcW w:w="708" w:type="dxa"/>
            <w:gridSpan w:val="2"/>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11</w:t>
            </w:r>
          </w:p>
        </w:tc>
        <w:tc>
          <w:tcPr>
            <w:tcW w:w="709"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12</w:t>
            </w:r>
          </w:p>
        </w:tc>
        <w:tc>
          <w:tcPr>
            <w:tcW w:w="709"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13</w:t>
            </w:r>
          </w:p>
        </w:tc>
        <w:tc>
          <w:tcPr>
            <w:tcW w:w="426"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14</w:t>
            </w:r>
          </w:p>
        </w:tc>
      </w:tr>
      <w:tr w:rsidR="001400DE" w:rsidRPr="00480817" w:rsidTr="00470C89">
        <w:tc>
          <w:tcPr>
            <w:tcW w:w="424"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1.</w:t>
            </w:r>
          </w:p>
        </w:tc>
        <w:tc>
          <w:tcPr>
            <w:tcW w:w="709"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851" w:type="dxa"/>
            <w:gridSpan w:val="2"/>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Земельный участок</w:t>
            </w:r>
          </w:p>
        </w:tc>
        <w:tc>
          <w:tcPr>
            <w:tcW w:w="992" w:type="dxa"/>
            <w:gridSpan w:val="2"/>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Кировская область</w:t>
            </w:r>
          </w:p>
        </w:tc>
        <w:tc>
          <w:tcPr>
            <w:tcW w:w="994" w:type="dxa"/>
            <w:gridSpan w:val="2"/>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Подосиновский район</w:t>
            </w:r>
          </w:p>
        </w:tc>
        <w:tc>
          <w:tcPr>
            <w:tcW w:w="994" w:type="dxa"/>
            <w:gridSpan w:val="2"/>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Пушемское сельское поселение</w:t>
            </w:r>
          </w:p>
        </w:tc>
        <w:tc>
          <w:tcPr>
            <w:tcW w:w="850" w:type="dxa"/>
            <w:gridSpan w:val="2"/>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поселок</w:t>
            </w:r>
          </w:p>
        </w:tc>
        <w:tc>
          <w:tcPr>
            <w:tcW w:w="709"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Пушма</w:t>
            </w:r>
          </w:p>
        </w:tc>
        <w:tc>
          <w:tcPr>
            <w:tcW w:w="708"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851"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708" w:type="dxa"/>
            <w:gridSpan w:val="2"/>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улица</w:t>
            </w:r>
          </w:p>
        </w:tc>
        <w:tc>
          <w:tcPr>
            <w:tcW w:w="709"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Комсомольская</w:t>
            </w:r>
          </w:p>
        </w:tc>
        <w:tc>
          <w:tcPr>
            <w:tcW w:w="709"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w:t>
            </w:r>
          </w:p>
        </w:tc>
        <w:tc>
          <w:tcPr>
            <w:tcW w:w="426"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p>
        </w:tc>
      </w:tr>
      <w:tr w:rsidR="001400DE" w:rsidRPr="00480817" w:rsidTr="00470C89">
        <w:tc>
          <w:tcPr>
            <w:tcW w:w="424"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2.</w:t>
            </w:r>
          </w:p>
        </w:tc>
        <w:tc>
          <w:tcPr>
            <w:tcW w:w="709"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1085100028</w:t>
            </w:r>
          </w:p>
        </w:tc>
        <w:tc>
          <w:tcPr>
            <w:tcW w:w="851" w:type="dxa"/>
            <w:gridSpan w:val="2"/>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 xml:space="preserve">ул. </w:t>
            </w:r>
            <w:proofErr w:type="gramStart"/>
            <w:r w:rsidRPr="000E1363">
              <w:rPr>
                <w:rFonts w:eastAsia="Times New Roman"/>
                <w:kern w:val="0"/>
                <w:sz w:val="14"/>
                <w:szCs w:val="14"/>
                <w:lang w:eastAsia="ru-RU"/>
              </w:rPr>
              <w:t>Индустриальная</w:t>
            </w:r>
            <w:proofErr w:type="gramEnd"/>
            <w:r w:rsidRPr="000E1363">
              <w:rPr>
                <w:rFonts w:eastAsia="Times New Roman"/>
                <w:kern w:val="0"/>
                <w:sz w:val="14"/>
                <w:szCs w:val="14"/>
                <w:lang w:eastAsia="ru-RU"/>
              </w:rPr>
              <w:t>, 18, пгт Пинюг, Подосиновский район</w:t>
            </w:r>
          </w:p>
        </w:tc>
        <w:tc>
          <w:tcPr>
            <w:tcW w:w="992" w:type="dxa"/>
            <w:gridSpan w:val="2"/>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Кировская область</w:t>
            </w:r>
          </w:p>
        </w:tc>
        <w:tc>
          <w:tcPr>
            <w:tcW w:w="994" w:type="dxa"/>
            <w:gridSpan w:val="2"/>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Подосиновский район</w:t>
            </w:r>
          </w:p>
        </w:tc>
        <w:tc>
          <w:tcPr>
            <w:tcW w:w="994" w:type="dxa"/>
            <w:gridSpan w:val="2"/>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Пинюгское городское помещение</w:t>
            </w:r>
          </w:p>
        </w:tc>
        <w:tc>
          <w:tcPr>
            <w:tcW w:w="850" w:type="dxa"/>
            <w:gridSpan w:val="2"/>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поселок городского типа</w:t>
            </w:r>
          </w:p>
        </w:tc>
        <w:tc>
          <w:tcPr>
            <w:tcW w:w="709"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Пинюг</w:t>
            </w:r>
          </w:p>
        </w:tc>
        <w:tc>
          <w:tcPr>
            <w:tcW w:w="708"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851"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708" w:type="dxa"/>
            <w:gridSpan w:val="2"/>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улица</w:t>
            </w:r>
          </w:p>
        </w:tc>
        <w:tc>
          <w:tcPr>
            <w:tcW w:w="709"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Индустриальная</w:t>
            </w:r>
          </w:p>
        </w:tc>
        <w:tc>
          <w:tcPr>
            <w:tcW w:w="709"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18</w:t>
            </w:r>
          </w:p>
        </w:tc>
        <w:tc>
          <w:tcPr>
            <w:tcW w:w="426"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p>
        </w:tc>
      </w:tr>
      <w:tr w:rsidR="001400DE" w:rsidRPr="00480817" w:rsidTr="00470C89">
        <w:tc>
          <w:tcPr>
            <w:tcW w:w="424"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3.</w:t>
            </w:r>
          </w:p>
        </w:tc>
        <w:tc>
          <w:tcPr>
            <w:tcW w:w="709"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851" w:type="dxa"/>
            <w:gridSpan w:val="2"/>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Земельный участок</w:t>
            </w:r>
          </w:p>
        </w:tc>
        <w:tc>
          <w:tcPr>
            <w:tcW w:w="992" w:type="dxa"/>
            <w:gridSpan w:val="2"/>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Кировская область</w:t>
            </w:r>
          </w:p>
        </w:tc>
        <w:tc>
          <w:tcPr>
            <w:tcW w:w="994" w:type="dxa"/>
            <w:gridSpan w:val="2"/>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Подосиновский район</w:t>
            </w:r>
          </w:p>
        </w:tc>
        <w:tc>
          <w:tcPr>
            <w:tcW w:w="994" w:type="dxa"/>
            <w:gridSpan w:val="2"/>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Яхреньгское сельское поселение</w:t>
            </w:r>
          </w:p>
        </w:tc>
        <w:tc>
          <w:tcPr>
            <w:tcW w:w="850" w:type="dxa"/>
            <w:gridSpan w:val="2"/>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деревня</w:t>
            </w:r>
          </w:p>
        </w:tc>
        <w:tc>
          <w:tcPr>
            <w:tcW w:w="709"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Ровдино</w:t>
            </w:r>
          </w:p>
        </w:tc>
        <w:tc>
          <w:tcPr>
            <w:tcW w:w="708"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851"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708" w:type="dxa"/>
            <w:gridSpan w:val="2"/>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709"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709"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426" w:type="dxa"/>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p>
        </w:tc>
      </w:tr>
      <w:tr w:rsidR="001400DE" w:rsidRPr="00480817" w:rsidTr="00470C89">
        <w:tc>
          <w:tcPr>
            <w:tcW w:w="424" w:type="dxa"/>
            <w:tcBorders>
              <w:bottom w:val="single" w:sz="4" w:space="0" w:color="auto"/>
            </w:tcBorders>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4.</w:t>
            </w:r>
          </w:p>
        </w:tc>
        <w:tc>
          <w:tcPr>
            <w:tcW w:w="709" w:type="dxa"/>
            <w:tcBorders>
              <w:bottom w:val="single" w:sz="4" w:space="0" w:color="auto"/>
            </w:tcBorders>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851" w:type="dxa"/>
            <w:gridSpan w:val="2"/>
            <w:tcBorders>
              <w:bottom w:val="single" w:sz="4" w:space="0" w:color="auto"/>
            </w:tcBorders>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Земельный участок</w:t>
            </w:r>
          </w:p>
        </w:tc>
        <w:tc>
          <w:tcPr>
            <w:tcW w:w="992" w:type="dxa"/>
            <w:gridSpan w:val="2"/>
            <w:tcBorders>
              <w:bottom w:val="single" w:sz="4" w:space="0" w:color="auto"/>
            </w:tcBorders>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Кировская область</w:t>
            </w:r>
          </w:p>
        </w:tc>
        <w:tc>
          <w:tcPr>
            <w:tcW w:w="994" w:type="dxa"/>
            <w:gridSpan w:val="2"/>
            <w:tcBorders>
              <w:bottom w:val="single" w:sz="4" w:space="0" w:color="auto"/>
            </w:tcBorders>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Подосиновский район</w:t>
            </w:r>
          </w:p>
        </w:tc>
        <w:tc>
          <w:tcPr>
            <w:tcW w:w="994" w:type="dxa"/>
            <w:gridSpan w:val="2"/>
            <w:tcBorders>
              <w:bottom w:val="single" w:sz="4" w:space="0" w:color="auto"/>
            </w:tcBorders>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Яхреньгское сельское поселение</w:t>
            </w:r>
          </w:p>
        </w:tc>
        <w:tc>
          <w:tcPr>
            <w:tcW w:w="850" w:type="dxa"/>
            <w:gridSpan w:val="2"/>
            <w:tcBorders>
              <w:bottom w:val="single" w:sz="4" w:space="0" w:color="auto"/>
            </w:tcBorders>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село</w:t>
            </w:r>
          </w:p>
        </w:tc>
        <w:tc>
          <w:tcPr>
            <w:tcW w:w="709" w:type="dxa"/>
            <w:tcBorders>
              <w:bottom w:val="single" w:sz="4" w:space="0" w:color="auto"/>
            </w:tcBorders>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Яхреньга</w:t>
            </w:r>
          </w:p>
        </w:tc>
        <w:tc>
          <w:tcPr>
            <w:tcW w:w="708" w:type="dxa"/>
            <w:tcBorders>
              <w:bottom w:val="single" w:sz="4" w:space="0" w:color="auto"/>
            </w:tcBorders>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851" w:type="dxa"/>
            <w:tcBorders>
              <w:bottom w:val="single" w:sz="4" w:space="0" w:color="auto"/>
            </w:tcBorders>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708" w:type="dxa"/>
            <w:gridSpan w:val="2"/>
            <w:tcBorders>
              <w:bottom w:val="single" w:sz="4" w:space="0" w:color="auto"/>
            </w:tcBorders>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709" w:type="dxa"/>
            <w:tcBorders>
              <w:bottom w:val="single" w:sz="4" w:space="0" w:color="auto"/>
            </w:tcBorders>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709" w:type="dxa"/>
            <w:tcBorders>
              <w:bottom w:val="single" w:sz="4" w:space="0" w:color="auto"/>
            </w:tcBorders>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426" w:type="dxa"/>
            <w:tcBorders>
              <w:bottom w:val="single" w:sz="4" w:space="0" w:color="auto"/>
            </w:tcBorders>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p>
        </w:tc>
      </w:tr>
      <w:tr w:rsidR="001400DE" w:rsidRPr="00480817" w:rsidTr="00470C89">
        <w:trPr>
          <w:trHeight w:val="667"/>
        </w:trPr>
        <w:tc>
          <w:tcPr>
            <w:tcW w:w="424" w:type="dxa"/>
            <w:tcBorders>
              <w:bottom w:val="single" w:sz="4" w:space="0" w:color="auto"/>
            </w:tcBorders>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5.</w:t>
            </w:r>
          </w:p>
        </w:tc>
        <w:tc>
          <w:tcPr>
            <w:tcW w:w="709" w:type="dxa"/>
            <w:tcBorders>
              <w:bottom w:val="single" w:sz="4" w:space="0" w:color="auto"/>
            </w:tcBorders>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851" w:type="dxa"/>
            <w:gridSpan w:val="2"/>
            <w:tcBorders>
              <w:bottom w:val="single" w:sz="4" w:space="0" w:color="auto"/>
            </w:tcBorders>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Земельный участок</w:t>
            </w:r>
          </w:p>
        </w:tc>
        <w:tc>
          <w:tcPr>
            <w:tcW w:w="992" w:type="dxa"/>
            <w:gridSpan w:val="2"/>
            <w:tcBorders>
              <w:bottom w:val="single" w:sz="4" w:space="0" w:color="auto"/>
            </w:tcBorders>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Кировская область</w:t>
            </w:r>
          </w:p>
        </w:tc>
        <w:tc>
          <w:tcPr>
            <w:tcW w:w="994" w:type="dxa"/>
            <w:gridSpan w:val="2"/>
            <w:tcBorders>
              <w:bottom w:val="single" w:sz="4" w:space="0" w:color="auto"/>
            </w:tcBorders>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Подосиновский район</w:t>
            </w:r>
          </w:p>
        </w:tc>
        <w:tc>
          <w:tcPr>
            <w:tcW w:w="994" w:type="dxa"/>
            <w:gridSpan w:val="2"/>
            <w:tcBorders>
              <w:bottom w:val="single" w:sz="4" w:space="0" w:color="auto"/>
            </w:tcBorders>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Яхреньгское сельское поселение</w:t>
            </w:r>
          </w:p>
        </w:tc>
        <w:tc>
          <w:tcPr>
            <w:tcW w:w="850" w:type="dxa"/>
            <w:gridSpan w:val="2"/>
            <w:tcBorders>
              <w:bottom w:val="single" w:sz="4" w:space="0" w:color="auto"/>
            </w:tcBorders>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село</w:t>
            </w:r>
          </w:p>
        </w:tc>
        <w:tc>
          <w:tcPr>
            <w:tcW w:w="709" w:type="dxa"/>
            <w:tcBorders>
              <w:bottom w:val="single" w:sz="4" w:space="0" w:color="auto"/>
            </w:tcBorders>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Яхреньга</w:t>
            </w:r>
          </w:p>
        </w:tc>
        <w:tc>
          <w:tcPr>
            <w:tcW w:w="708" w:type="dxa"/>
            <w:tcBorders>
              <w:bottom w:val="single" w:sz="4" w:space="0" w:color="auto"/>
            </w:tcBorders>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851" w:type="dxa"/>
            <w:tcBorders>
              <w:bottom w:val="single" w:sz="4" w:space="0" w:color="auto"/>
            </w:tcBorders>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708" w:type="dxa"/>
            <w:gridSpan w:val="2"/>
            <w:tcBorders>
              <w:bottom w:val="single" w:sz="4" w:space="0" w:color="auto"/>
            </w:tcBorders>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улица</w:t>
            </w:r>
          </w:p>
        </w:tc>
        <w:tc>
          <w:tcPr>
            <w:tcW w:w="709" w:type="dxa"/>
            <w:tcBorders>
              <w:bottom w:val="single" w:sz="4" w:space="0" w:color="auto"/>
            </w:tcBorders>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Мира</w:t>
            </w:r>
          </w:p>
        </w:tc>
        <w:tc>
          <w:tcPr>
            <w:tcW w:w="709" w:type="dxa"/>
            <w:tcBorders>
              <w:bottom w:val="single" w:sz="4" w:space="0" w:color="auto"/>
            </w:tcBorders>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0E1363">
              <w:rPr>
                <w:rFonts w:eastAsia="Times New Roman"/>
                <w:kern w:val="0"/>
                <w:sz w:val="14"/>
                <w:szCs w:val="14"/>
                <w:lang w:eastAsia="ru-RU"/>
              </w:rPr>
              <w:t>37</w:t>
            </w:r>
          </w:p>
        </w:tc>
        <w:tc>
          <w:tcPr>
            <w:tcW w:w="426" w:type="dxa"/>
            <w:tcBorders>
              <w:bottom w:val="single" w:sz="4" w:space="0" w:color="auto"/>
            </w:tcBorders>
          </w:tcPr>
          <w:p w:rsidR="00480817" w:rsidRPr="000E1363" w:rsidRDefault="00480817" w:rsidP="00480817">
            <w:pPr>
              <w:widowControl/>
              <w:shd w:val="clear" w:color="auto" w:fill="FFFFFF"/>
              <w:suppressAutoHyphens w:val="0"/>
              <w:autoSpaceDN/>
              <w:ind w:firstLine="0"/>
              <w:jc w:val="left"/>
              <w:rPr>
                <w:rFonts w:eastAsia="Times New Roman"/>
                <w:kern w:val="0"/>
                <w:sz w:val="14"/>
                <w:szCs w:val="14"/>
                <w:lang w:eastAsia="ru-RU"/>
              </w:rPr>
            </w:pPr>
          </w:p>
        </w:tc>
      </w:tr>
      <w:tr w:rsidR="001400DE" w:rsidRPr="00480817" w:rsidTr="00470C89">
        <w:trPr>
          <w:trHeight w:val="667"/>
        </w:trPr>
        <w:tc>
          <w:tcPr>
            <w:tcW w:w="424" w:type="dxa"/>
            <w:tcBorders>
              <w:top w:val="single" w:sz="4" w:space="0" w:color="auto"/>
              <w:left w:val="nil"/>
              <w:bottom w:val="nil"/>
              <w:right w:val="nil"/>
            </w:tcBorders>
          </w:tcPr>
          <w:p w:rsidR="00480817" w:rsidRPr="00480817" w:rsidRDefault="00480817" w:rsidP="00480817">
            <w:pPr>
              <w:widowControl/>
              <w:shd w:val="clear" w:color="auto" w:fill="FFFFFF"/>
              <w:suppressAutoHyphens w:val="0"/>
              <w:autoSpaceDN/>
              <w:ind w:firstLine="0"/>
              <w:jc w:val="left"/>
              <w:rPr>
                <w:rFonts w:eastAsia="Times New Roman"/>
                <w:kern w:val="0"/>
                <w:szCs w:val="24"/>
                <w:lang w:eastAsia="ru-RU"/>
              </w:rPr>
            </w:pPr>
          </w:p>
        </w:tc>
        <w:tc>
          <w:tcPr>
            <w:tcW w:w="709" w:type="dxa"/>
            <w:tcBorders>
              <w:top w:val="single" w:sz="4" w:space="0" w:color="auto"/>
              <w:left w:val="nil"/>
              <w:bottom w:val="nil"/>
              <w:right w:val="nil"/>
            </w:tcBorders>
          </w:tcPr>
          <w:p w:rsidR="00480817" w:rsidRPr="00480817" w:rsidRDefault="00480817" w:rsidP="00480817">
            <w:pPr>
              <w:widowControl/>
              <w:shd w:val="clear" w:color="auto" w:fill="FFFFFF"/>
              <w:suppressAutoHyphens w:val="0"/>
              <w:autoSpaceDN/>
              <w:ind w:firstLine="0"/>
              <w:jc w:val="left"/>
              <w:rPr>
                <w:rFonts w:eastAsia="Times New Roman"/>
                <w:kern w:val="0"/>
                <w:szCs w:val="24"/>
                <w:lang w:eastAsia="ru-RU"/>
              </w:rPr>
            </w:pPr>
          </w:p>
        </w:tc>
        <w:tc>
          <w:tcPr>
            <w:tcW w:w="851" w:type="dxa"/>
            <w:gridSpan w:val="2"/>
            <w:tcBorders>
              <w:top w:val="single" w:sz="4" w:space="0" w:color="auto"/>
              <w:left w:val="nil"/>
              <w:bottom w:val="nil"/>
              <w:right w:val="nil"/>
            </w:tcBorders>
          </w:tcPr>
          <w:p w:rsidR="00480817" w:rsidRPr="00E4634C" w:rsidRDefault="00480817" w:rsidP="00480817">
            <w:pPr>
              <w:widowControl/>
              <w:shd w:val="clear" w:color="auto" w:fill="FFFFFF"/>
              <w:suppressAutoHyphens w:val="0"/>
              <w:autoSpaceDN/>
              <w:ind w:firstLine="0"/>
              <w:jc w:val="left"/>
              <w:rPr>
                <w:rFonts w:eastAsia="Times New Roman"/>
                <w:b/>
                <w:kern w:val="0"/>
                <w:szCs w:val="24"/>
                <w:lang w:eastAsia="ru-RU"/>
              </w:rPr>
            </w:pPr>
          </w:p>
        </w:tc>
        <w:tc>
          <w:tcPr>
            <w:tcW w:w="992" w:type="dxa"/>
            <w:gridSpan w:val="2"/>
            <w:tcBorders>
              <w:top w:val="single" w:sz="4" w:space="0" w:color="auto"/>
              <w:left w:val="nil"/>
              <w:bottom w:val="nil"/>
              <w:right w:val="nil"/>
            </w:tcBorders>
          </w:tcPr>
          <w:p w:rsidR="00480817" w:rsidRPr="00E4634C" w:rsidRDefault="00480817" w:rsidP="00480817">
            <w:pPr>
              <w:widowControl/>
              <w:shd w:val="clear" w:color="auto" w:fill="FFFFFF"/>
              <w:suppressAutoHyphens w:val="0"/>
              <w:autoSpaceDN/>
              <w:ind w:firstLine="0"/>
              <w:jc w:val="left"/>
              <w:rPr>
                <w:rFonts w:eastAsia="Times New Roman"/>
                <w:b/>
                <w:kern w:val="0"/>
                <w:szCs w:val="24"/>
                <w:lang w:eastAsia="ru-RU"/>
              </w:rPr>
            </w:pPr>
          </w:p>
        </w:tc>
        <w:tc>
          <w:tcPr>
            <w:tcW w:w="994" w:type="dxa"/>
            <w:gridSpan w:val="2"/>
            <w:tcBorders>
              <w:top w:val="single" w:sz="4" w:space="0" w:color="auto"/>
              <w:left w:val="nil"/>
              <w:bottom w:val="nil"/>
              <w:right w:val="nil"/>
            </w:tcBorders>
          </w:tcPr>
          <w:p w:rsidR="00480817" w:rsidRPr="00E4634C" w:rsidRDefault="00480817" w:rsidP="00480817">
            <w:pPr>
              <w:widowControl/>
              <w:shd w:val="clear" w:color="auto" w:fill="FFFFFF"/>
              <w:suppressAutoHyphens w:val="0"/>
              <w:autoSpaceDN/>
              <w:ind w:firstLine="0"/>
              <w:jc w:val="left"/>
              <w:rPr>
                <w:rFonts w:eastAsia="Times New Roman"/>
                <w:b/>
                <w:kern w:val="0"/>
                <w:szCs w:val="24"/>
                <w:lang w:eastAsia="ru-RU"/>
              </w:rPr>
            </w:pPr>
          </w:p>
        </w:tc>
        <w:tc>
          <w:tcPr>
            <w:tcW w:w="994" w:type="dxa"/>
            <w:gridSpan w:val="2"/>
            <w:tcBorders>
              <w:top w:val="single" w:sz="4" w:space="0" w:color="auto"/>
              <w:left w:val="nil"/>
              <w:bottom w:val="nil"/>
              <w:right w:val="nil"/>
            </w:tcBorders>
          </w:tcPr>
          <w:p w:rsidR="00480817" w:rsidRPr="00E4634C" w:rsidRDefault="00480817" w:rsidP="00480817">
            <w:pPr>
              <w:widowControl/>
              <w:shd w:val="clear" w:color="auto" w:fill="FFFFFF"/>
              <w:suppressAutoHyphens w:val="0"/>
              <w:autoSpaceDN/>
              <w:ind w:firstLine="0"/>
              <w:jc w:val="left"/>
              <w:rPr>
                <w:rFonts w:eastAsia="Times New Roman"/>
                <w:b/>
                <w:kern w:val="0"/>
                <w:szCs w:val="24"/>
                <w:lang w:eastAsia="ru-RU"/>
              </w:rPr>
            </w:pPr>
          </w:p>
        </w:tc>
        <w:tc>
          <w:tcPr>
            <w:tcW w:w="850" w:type="dxa"/>
            <w:gridSpan w:val="2"/>
            <w:tcBorders>
              <w:top w:val="single" w:sz="4" w:space="0" w:color="auto"/>
              <w:left w:val="nil"/>
              <w:bottom w:val="nil"/>
              <w:right w:val="nil"/>
            </w:tcBorders>
          </w:tcPr>
          <w:p w:rsidR="00480817" w:rsidRPr="00E4634C" w:rsidRDefault="00480817" w:rsidP="00480817">
            <w:pPr>
              <w:widowControl/>
              <w:shd w:val="clear" w:color="auto" w:fill="FFFFFF"/>
              <w:suppressAutoHyphens w:val="0"/>
              <w:autoSpaceDN/>
              <w:ind w:firstLine="0"/>
              <w:jc w:val="left"/>
              <w:rPr>
                <w:rFonts w:eastAsia="Times New Roman"/>
                <w:b/>
                <w:kern w:val="0"/>
                <w:szCs w:val="24"/>
                <w:lang w:eastAsia="ru-RU"/>
              </w:rPr>
            </w:pPr>
          </w:p>
        </w:tc>
        <w:tc>
          <w:tcPr>
            <w:tcW w:w="709" w:type="dxa"/>
            <w:tcBorders>
              <w:top w:val="single" w:sz="4" w:space="0" w:color="auto"/>
              <w:left w:val="nil"/>
              <w:bottom w:val="nil"/>
              <w:right w:val="nil"/>
            </w:tcBorders>
          </w:tcPr>
          <w:p w:rsidR="00480817" w:rsidRPr="00E4634C" w:rsidRDefault="00480817" w:rsidP="00480817">
            <w:pPr>
              <w:widowControl/>
              <w:shd w:val="clear" w:color="auto" w:fill="FFFFFF"/>
              <w:suppressAutoHyphens w:val="0"/>
              <w:autoSpaceDN/>
              <w:ind w:firstLine="0"/>
              <w:jc w:val="left"/>
              <w:rPr>
                <w:rFonts w:eastAsia="Times New Roman"/>
                <w:b/>
                <w:kern w:val="0"/>
                <w:szCs w:val="24"/>
                <w:lang w:eastAsia="ru-RU"/>
              </w:rPr>
            </w:pPr>
          </w:p>
        </w:tc>
        <w:tc>
          <w:tcPr>
            <w:tcW w:w="708" w:type="dxa"/>
            <w:tcBorders>
              <w:top w:val="single" w:sz="4" w:space="0" w:color="auto"/>
              <w:left w:val="nil"/>
              <w:bottom w:val="nil"/>
              <w:right w:val="nil"/>
            </w:tcBorders>
          </w:tcPr>
          <w:p w:rsidR="00480817" w:rsidRPr="00E4634C" w:rsidRDefault="00480817" w:rsidP="00480817">
            <w:pPr>
              <w:widowControl/>
              <w:shd w:val="clear" w:color="auto" w:fill="FFFFFF"/>
              <w:suppressAutoHyphens w:val="0"/>
              <w:autoSpaceDN/>
              <w:ind w:firstLine="0"/>
              <w:jc w:val="left"/>
              <w:rPr>
                <w:rFonts w:eastAsia="Times New Roman"/>
                <w:b/>
                <w:kern w:val="0"/>
                <w:szCs w:val="24"/>
                <w:lang w:eastAsia="ru-RU"/>
              </w:rPr>
            </w:pPr>
          </w:p>
          <w:p w:rsidR="00480817" w:rsidRPr="00E4634C" w:rsidRDefault="00480817" w:rsidP="00480817">
            <w:pPr>
              <w:widowControl/>
              <w:shd w:val="clear" w:color="auto" w:fill="FFFFFF"/>
              <w:suppressAutoHyphens w:val="0"/>
              <w:autoSpaceDN/>
              <w:ind w:firstLine="0"/>
              <w:jc w:val="left"/>
              <w:rPr>
                <w:rFonts w:eastAsia="Times New Roman"/>
                <w:b/>
                <w:kern w:val="0"/>
                <w:szCs w:val="24"/>
                <w:lang w:eastAsia="ru-RU"/>
              </w:rPr>
            </w:pPr>
          </w:p>
          <w:p w:rsidR="00480817" w:rsidRPr="00E4634C" w:rsidRDefault="00480817" w:rsidP="00480817">
            <w:pPr>
              <w:widowControl/>
              <w:shd w:val="clear" w:color="auto" w:fill="FFFFFF"/>
              <w:suppressAutoHyphens w:val="0"/>
              <w:autoSpaceDN/>
              <w:ind w:firstLine="0"/>
              <w:jc w:val="left"/>
              <w:rPr>
                <w:rFonts w:eastAsia="Times New Roman"/>
                <w:b/>
                <w:kern w:val="0"/>
                <w:szCs w:val="24"/>
                <w:lang w:eastAsia="ru-RU"/>
              </w:rPr>
            </w:pPr>
          </w:p>
          <w:p w:rsidR="00480817" w:rsidRPr="00E4634C" w:rsidRDefault="00480817" w:rsidP="00480817">
            <w:pPr>
              <w:widowControl/>
              <w:shd w:val="clear" w:color="auto" w:fill="FFFFFF"/>
              <w:suppressAutoHyphens w:val="0"/>
              <w:autoSpaceDN/>
              <w:ind w:firstLine="0"/>
              <w:jc w:val="left"/>
              <w:rPr>
                <w:rFonts w:eastAsia="Times New Roman"/>
                <w:b/>
                <w:kern w:val="0"/>
                <w:szCs w:val="24"/>
                <w:lang w:eastAsia="ru-RU"/>
              </w:rPr>
            </w:pPr>
          </w:p>
          <w:p w:rsidR="00480817" w:rsidRPr="00E4634C" w:rsidRDefault="00480817" w:rsidP="00480817">
            <w:pPr>
              <w:widowControl/>
              <w:shd w:val="clear" w:color="auto" w:fill="FFFFFF"/>
              <w:suppressAutoHyphens w:val="0"/>
              <w:autoSpaceDN/>
              <w:ind w:firstLine="0"/>
              <w:jc w:val="left"/>
              <w:rPr>
                <w:rFonts w:eastAsia="Times New Roman"/>
                <w:b/>
                <w:kern w:val="0"/>
                <w:szCs w:val="24"/>
                <w:lang w:eastAsia="ru-RU"/>
              </w:rPr>
            </w:pPr>
          </w:p>
        </w:tc>
        <w:tc>
          <w:tcPr>
            <w:tcW w:w="851" w:type="dxa"/>
            <w:tcBorders>
              <w:top w:val="single" w:sz="4" w:space="0" w:color="auto"/>
              <w:left w:val="nil"/>
              <w:bottom w:val="nil"/>
              <w:right w:val="nil"/>
            </w:tcBorders>
          </w:tcPr>
          <w:p w:rsidR="00480817" w:rsidRPr="00480817" w:rsidRDefault="00480817" w:rsidP="00480817">
            <w:pPr>
              <w:widowControl/>
              <w:shd w:val="clear" w:color="auto" w:fill="FFFFFF"/>
              <w:suppressAutoHyphens w:val="0"/>
              <w:autoSpaceDN/>
              <w:ind w:firstLine="0"/>
              <w:jc w:val="left"/>
              <w:rPr>
                <w:rFonts w:eastAsia="Times New Roman"/>
                <w:kern w:val="0"/>
                <w:szCs w:val="24"/>
                <w:lang w:eastAsia="ru-RU"/>
              </w:rPr>
            </w:pPr>
          </w:p>
        </w:tc>
        <w:tc>
          <w:tcPr>
            <w:tcW w:w="708" w:type="dxa"/>
            <w:gridSpan w:val="2"/>
            <w:tcBorders>
              <w:top w:val="single" w:sz="4" w:space="0" w:color="auto"/>
              <w:left w:val="nil"/>
              <w:bottom w:val="nil"/>
              <w:right w:val="nil"/>
            </w:tcBorders>
          </w:tcPr>
          <w:p w:rsidR="00480817" w:rsidRPr="00480817" w:rsidRDefault="00480817" w:rsidP="00480817">
            <w:pPr>
              <w:widowControl/>
              <w:shd w:val="clear" w:color="auto" w:fill="FFFFFF"/>
              <w:suppressAutoHyphens w:val="0"/>
              <w:autoSpaceDN/>
              <w:ind w:firstLine="0"/>
              <w:jc w:val="left"/>
              <w:rPr>
                <w:rFonts w:eastAsia="Times New Roman"/>
                <w:kern w:val="0"/>
                <w:szCs w:val="24"/>
                <w:lang w:eastAsia="ru-RU"/>
              </w:rPr>
            </w:pPr>
          </w:p>
        </w:tc>
        <w:tc>
          <w:tcPr>
            <w:tcW w:w="709" w:type="dxa"/>
            <w:tcBorders>
              <w:top w:val="single" w:sz="4" w:space="0" w:color="auto"/>
              <w:left w:val="nil"/>
              <w:bottom w:val="nil"/>
              <w:right w:val="nil"/>
            </w:tcBorders>
          </w:tcPr>
          <w:p w:rsidR="00480817" w:rsidRPr="00480817" w:rsidRDefault="00480817" w:rsidP="00480817">
            <w:pPr>
              <w:widowControl/>
              <w:shd w:val="clear" w:color="auto" w:fill="FFFFFF"/>
              <w:suppressAutoHyphens w:val="0"/>
              <w:autoSpaceDN/>
              <w:ind w:firstLine="0"/>
              <w:jc w:val="left"/>
              <w:rPr>
                <w:rFonts w:eastAsia="Times New Roman"/>
                <w:kern w:val="0"/>
                <w:szCs w:val="24"/>
                <w:lang w:eastAsia="ru-RU"/>
              </w:rPr>
            </w:pPr>
          </w:p>
        </w:tc>
        <w:tc>
          <w:tcPr>
            <w:tcW w:w="709" w:type="dxa"/>
            <w:tcBorders>
              <w:top w:val="single" w:sz="4" w:space="0" w:color="auto"/>
              <w:left w:val="nil"/>
              <w:bottom w:val="nil"/>
              <w:right w:val="nil"/>
            </w:tcBorders>
          </w:tcPr>
          <w:p w:rsidR="00480817" w:rsidRPr="00480817" w:rsidRDefault="00480817" w:rsidP="00480817">
            <w:pPr>
              <w:widowControl/>
              <w:shd w:val="clear" w:color="auto" w:fill="FFFFFF"/>
              <w:suppressAutoHyphens w:val="0"/>
              <w:autoSpaceDN/>
              <w:ind w:firstLine="0"/>
              <w:jc w:val="left"/>
              <w:rPr>
                <w:rFonts w:eastAsia="Times New Roman"/>
                <w:kern w:val="0"/>
                <w:szCs w:val="24"/>
                <w:lang w:eastAsia="ru-RU"/>
              </w:rPr>
            </w:pPr>
          </w:p>
        </w:tc>
        <w:tc>
          <w:tcPr>
            <w:tcW w:w="426" w:type="dxa"/>
            <w:tcBorders>
              <w:top w:val="single" w:sz="4" w:space="0" w:color="auto"/>
              <w:left w:val="nil"/>
              <w:bottom w:val="nil"/>
              <w:right w:val="nil"/>
            </w:tcBorders>
          </w:tcPr>
          <w:p w:rsidR="00480817" w:rsidRPr="00480817" w:rsidRDefault="00480817" w:rsidP="00480817">
            <w:pPr>
              <w:widowControl/>
              <w:shd w:val="clear" w:color="auto" w:fill="FFFFFF"/>
              <w:suppressAutoHyphens w:val="0"/>
              <w:autoSpaceDN/>
              <w:ind w:firstLine="0"/>
              <w:jc w:val="left"/>
              <w:rPr>
                <w:rFonts w:eastAsia="Times New Roman"/>
                <w:kern w:val="0"/>
                <w:szCs w:val="24"/>
                <w:lang w:eastAsia="ru-RU"/>
              </w:rPr>
            </w:pPr>
          </w:p>
        </w:tc>
      </w:tr>
      <w:tr w:rsidR="00480817" w:rsidRPr="00502E36" w:rsidTr="00470C89">
        <w:trPr>
          <w:gridAfter w:val="1"/>
          <w:wAfter w:w="427" w:type="dxa"/>
          <w:trHeight w:val="172"/>
        </w:trPr>
        <w:tc>
          <w:tcPr>
            <w:tcW w:w="1275" w:type="dxa"/>
            <w:gridSpan w:val="3"/>
            <w:vMerge w:val="restart"/>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lastRenderedPageBreak/>
              <w:t>Вид объекта недвижимости;</w:t>
            </w:r>
          </w:p>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 xml:space="preserve">движимое имущество </w:t>
            </w:r>
            <w:hyperlink w:anchor="P209" w:history="1">
              <w:r w:rsidRPr="00F766DD">
                <w:rPr>
                  <w:rStyle w:val="a6"/>
                  <w:rFonts w:eastAsia="Times New Roman"/>
                  <w:kern w:val="0"/>
                  <w:sz w:val="14"/>
                  <w:szCs w:val="14"/>
                  <w:lang w:eastAsia="ru-RU"/>
                </w:rPr>
                <w:t>&lt;6&gt;</w:t>
              </w:r>
            </w:hyperlink>
          </w:p>
        </w:tc>
        <w:tc>
          <w:tcPr>
            <w:tcW w:w="8932" w:type="dxa"/>
            <w:gridSpan w:val="16"/>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Сведения о недвижимом имуществе или его части</w:t>
            </w:r>
          </w:p>
        </w:tc>
      </w:tr>
      <w:tr w:rsidR="00470C89" w:rsidRPr="00502E36" w:rsidTr="00470C89">
        <w:trPr>
          <w:gridAfter w:val="1"/>
          <w:wAfter w:w="427" w:type="dxa"/>
          <w:trHeight w:val="176"/>
        </w:trPr>
        <w:tc>
          <w:tcPr>
            <w:tcW w:w="1275" w:type="dxa"/>
            <w:gridSpan w:val="3"/>
            <w:vMerge/>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2411" w:type="dxa"/>
            <w:gridSpan w:val="4"/>
            <w:vMerge w:val="restart"/>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 xml:space="preserve">Кадастровый номер </w:t>
            </w:r>
            <w:hyperlink w:anchor="P210" w:history="1">
              <w:r w:rsidRPr="00F766DD">
                <w:rPr>
                  <w:rStyle w:val="a6"/>
                  <w:rFonts w:eastAsia="Times New Roman"/>
                  <w:kern w:val="0"/>
                  <w:sz w:val="14"/>
                  <w:szCs w:val="14"/>
                  <w:lang w:eastAsia="ru-RU"/>
                </w:rPr>
                <w:t>&lt;7&gt;</w:t>
              </w:r>
            </w:hyperlink>
          </w:p>
        </w:tc>
        <w:tc>
          <w:tcPr>
            <w:tcW w:w="568" w:type="dxa"/>
            <w:gridSpan w:val="2"/>
            <w:vMerge w:val="restart"/>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 xml:space="preserve">Номер части объекта недвижимости согласно сведениям государственного кадастра недвижимости </w:t>
            </w:r>
            <w:hyperlink w:anchor="P211" w:history="1">
              <w:r w:rsidRPr="00F766DD">
                <w:rPr>
                  <w:rStyle w:val="a6"/>
                  <w:rFonts w:eastAsia="Times New Roman"/>
                  <w:kern w:val="0"/>
                  <w:sz w:val="14"/>
                  <w:szCs w:val="14"/>
                  <w:lang w:eastAsia="ru-RU"/>
                </w:rPr>
                <w:t>&lt;8&gt;</w:t>
              </w:r>
            </w:hyperlink>
          </w:p>
        </w:tc>
        <w:tc>
          <w:tcPr>
            <w:tcW w:w="3970" w:type="dxa"/>
            <w:gridSpan w:val="7"/>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 xml:space="preserve">Основная характеристика объекта недвижимости </w:t>
            </w:r>
            <w:hyperlink w:anchor="P212" w:history="1">
              <w:r w:rsidRPr="00F766DD">
                <w:rPr>
                  <w:rStyle w:val="a6"/>
                  <w:rFonts w:eastAsia="Times New Roman"/>
                  <w:kern w:val="0"/>
                  <w:sz w:val="14"/>
                  <w:szCs w:val="14"/>
                  <w:lang w:eastAsia="ru-RU"/>
                </w:rPr>
                <w:t>&lt;9&gt;</w:t>
              </w:r>
            </w:hyperlink>
          </w:p>
        </w:tc>
        <w:tc>
          <w:tcPr>
            <w:tcW w:w="1983" w:type="dxa"/>
            <w:gridSpan w:val="3"/>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 xml:space="preserve">Наименование объекта учета </w:t>
            </w:r>
            <w:hyperlink w:anchor="P215" w:history="1">
              <w:r w:rsidRPr="00F766DD">
                <w:rPr>
                  <w:rStyle w:val="a6"/>
                  <w:rFonts w:eastAsia="Times New Roman"/>
                  <w:kern w:val="0"/>
                  <w:sz w:val="14"/>
                  <w:szCs w:val="14"/>
                  <w:lang w:eastAsia="ru-RU"/>
                </w:rPr>
                <w:t>&lt;10&gt;</w:t>
              </w:r>
            </w:hyperlink>
          </w:p>
        </w:tc>
      </w:tr>
      <w:tr w:rsidR="00F766DD" w:rsidRPr="00502E36" w:rsidTr="00470C89">
        <w:trPr>
          <w:gridAfter w:val="1"/>
          <w:wAfter w:w="427" w:type="dxa"/>
          <w:trHeight w:val="517"/>
        </w:trPr>
        <w:tc>
          <w:tcPr>
            <w:tcW w:w="1275" w:type="dxa"/>
            <w:gridSpan w:val="3"/>
            <w:vMerge/>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2411" w:type="dxa"/>
            <w:gridSpan w:val="4"/>
            <w:vMerge/>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568" w:type="dxa"/>
            <w:gridSpan w:val="2"/>
            <w:vMerge/>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1134" w:type="dxa"/>
            <w:gridSpan w:val="2"/>
            <w:vMerge w:val="restart"/>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roofErr w:type="gramStart"/>
            <w:r w:rsidRPr="00F766DD">
              <w:rPr>
                <w:rFonts w:eastAsia="Times New Roman"/>
                <w:kern w:val="0"/>
                <w:sz w:val="14"/>
                <w:szCs w:val="14"/>
                <w:lang w:eastAsia="ru-RU"/>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1135" w:type="dxa"/>
            <w:gridSpan w:val="2"/>
            <w:vMerge w:val="restart"/>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 xml:space="preserve">Фактическое </w:t>
            </w:r>
            <w:proofErr w:type="gramStart"/>
            <w:r w:rsidRPr="00F766DD">
              <w:rPr>
                <w:rFonts w:eastAsia="Times New Roman"/>
                <w:kern w:val="0"/>
                <w:sz w:val="14"/>
                <w:szCs w:val="14"/>
                <w:lang w:eastAsia="ru-RU"/>
              </w:rPr>
              <w:t>значение</w:t>
            </w:r>
            <w:proofErr w:type="gramEnd"/>
            <w:r w:rsidRPr="00F766DD">
              <w:rPr>
                <w:rFonts w:eastAsia="Times New Roman"/>
                <w:kern w:val="0"/>
                <w:sz w:val="14"/>
                <w:szCs w:val="14"/>
                <w:lang w:eastAsia="ru-RU"/>
              </w:rPr>
              <w:t>/Проектируемое значение (для объектов незавершенного строительства)</w:t>
            </w:r>
          </w:p>
        </w:tc>
        <w:tc>
          <w:tcPr>
            <w:tcW w:w="1701" w:type="dxa"/>
            <w:gridSpan w:val="3"/>
            <w:vMerge w:val="restart"/>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roofErr w:type="gramStart"/>
            <w:r w:rsidRPr="00F766DD">
              <w:rPr>
                <w:rFonts w:eastAsia="Times New Roman"/>
                <w:kern w:val="0"/>
                <w:sz w:val="14"/>
                <w:szCs w:val="14"/>
                <w:lang w:eastAsia="ru-RU"/>
              </w:rPr>
              <w:t>Единица измерения (для площади - кв. м; для протяженности - м; для глубины залегания - м; для объема - куб. м)</w:t>
            </w:r>
            <w:proofErr w:type="gramEnd"/>
          </w:p>
        </w:tc>
        <w:tc>
          <w:tcPr>
            <w:tcW w:w="1983" w:type="dxa"/>
            <w:gridSpan w:val="3"/>
            <w:vMerge w:val="restart"/>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r>
      <w:tr w:rsidR="00F766DD" w:rsidRPr="00502E36" w:rsidTr="00470C89">
        <w:trPr>
          <w:gridAfter w:val="1"/>
          <w:wAfter w:w="427" w:type="dxa"/>
        </w:trPr>
        <w:tc>
          <w:tcPr>
            <w:tcW w:w="1275" w:type="dxa"/>
            <w:gridSpan w:val="3"/>
            <w:vMerge/>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1276" w:type="dxa"/>
            <w:gridSpan w:val="2"/>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Номер</w:t>
            </w:r>
          </w:p>
        </w:tc>
        <w:tc>
          <w:tcPr>
            <w:tcW w:w="1135" w:type="dxa"/>
            <w:gridSpan w:val="2"/>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Тип (кадастровый, условный, устаревший)</w:t>
            </w:r>
          </w:p>
        </w:tc>
        <w:tc>
          <w:tcPr>
            <w:tcW w:w="568" w:type="dxa"/>
            <w:gridSpan w:val="2"/>
            <w:vMerge/>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1134" w:type="dxa"/>
            <w:gridSpan w:val="2"/>
            <w:vMerge/>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1135" w:type="dxa"/>
            <w:gridSpan w:val="2"/>
            <w:vMerge/>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1701" w:type="dxa"/>
            <w:gridSpan w:val="3"/>
            <w:vMerge/>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1983" w:type="dxa"/>
            <w:gridSpan w:val="3"/>
            <w:vMerge/>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r>
      <w:tr w:rsidR="00F766DD" w:rsidRPr="00502E36" w:rsidTr="00470C89">
        <w:trPr>
          <w:gridAfter w:val="1"/>
          <w:wAfter w:w="427" w:type="dxa"/>
        </w:trPr>
        <w:tc>
          <w:tcPr>
            <w:tcW w:w="1275" w:type="dxa"/>
            <w:gridSpan w:val="3"/>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15</w:t>
            </w:r>
          </w:p>
        </w:tc>
        <w:tc>
          <w:tcPr>
            <w:tcW w:w="1276" w:type="dxa"/>
            <w:gridSpan w:val="2"/>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16</w:t>
            </w:r>
          </w:p>
        </w:tc>
        <w:tc>
          <w:tcPr>
            <w:tcW w:w="1135" w:type="dxa"/>
            <w:gridSpan w:val="2"/>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17</w:t>
            </w:r>
          </w:p>
        </w:tc>
        <w:tc>
          <w:tcPr>
            <w:tcW w:w="568" w:type="dxa"/>
            <w:gridSpan w:val="2"/>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18</w:t>
            </w:r>
          </w:p>
        </w:tc>
        <w:tc>
          <w:tcPr>
            <w:tcW w:w="1134" w:type="dxa"/>
            <w:gridSpan w:val="2"/>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19</w:t>
            </w:r>
          </w:p>
        </w:tc>
        <w:tc>
          <w:tcPr>
            <w:tcW w:w="1135" w:type="dxa"/>
            <w:gridSpan w:val="2"/>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20</w:t>
            </w:r>
          </w:p>
        </w:tc>
        <w:tc>
          <w:tcPr>
            <w:tcW w:w="1701" w:type="dxa"/>
            <w:gridSpan w:val="3"/>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21</w:t>
            </w:r>
          </w:p>
        </w:tc>
        <w:tc>
          <w:tcPr>
            <w:tcW w:w="1983" w:type="dxa"/>
            <w:gridSpan w:val="3"/>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22</w:t>
            </w:r>
          </w:p>
        </w:tc>
      </w:tr>
      <w:tr w:rsidR="00F766DD" w:rsidRPr="00502E36" w:rsidTr="00470C89">
        <w:trPr>
          <w:gridAfter w:val="1"/>
          <w:wAfter w:w="427" w:type="dxa"/>
          <w:trHeight w:val="331"/>
        </w:trPr>
        <w:tc>
          <w:tcPr>
            <w:tcW w:w="1275" w:type="dxa"/>
            <w:gridSpan w:val="3"/>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земельный участок</w:t>
            </w:r>
          </w:p>
        </w:tc>
        <w:tc>
          <w:tcPr>
            <w:tcW w:w="1276" w:type="dxa"/>
            <w:gridSpan w:val="2"/>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43:27:090103:173</w:t>
            </w:r>
          </w:p>
        </w:tc>
        <w:tc>
          <w:tcPr>
            <w:tcW w:w="1135" w:type="dxa"/>
            <w:gridSpan w:val="2"/>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кадастровый</w:t>
            </w:r>
          </w:p>
        </w:tc>
        <w:tc>
          <w:tcPr>
            <w:tcW w:w="568" w:type="dxa"/>
            <w:gridSpan w:val="2"/>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1134" w:type="dxa"/>
            <w:gridSpan w:val="2"/>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площадь</w:t>
            </w:r>
          </w:p>
        </w:tc>
        <w:tc>
          <w:tcPr>
            <w:tcW w:w="1135" w:type="dxa"/>
            <w:gridSpan w:val="2"/>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200,0</w:t>
            </w:r>
          </w:p>
        </w:tc>
        <w:tc>
          <w:tcPr>
            <w:tcW w:w="1701" w:type="dxa"/>
            <w:gridSpan w:val="3"/>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кв. м</w:t>
            </w:r>
          </w:p>
        </w:tc>
        <w:tc>
          <w:tcPr>
            <w:tcW w:w="1983" w:type="dxa"/>
            <w:gridSpan w:val="3"/>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Земельный участок</w:t>
            </w:r>
          </w:p>
        </w:tc>
      </w:tr>
      <w:tr w:rsidR="00F766DD" w:rsidRPr="00502E36" w:rsidTr="00470C89">
        <w:trPr>
          <w:gridAfter w:val="1"/>
          <w:wAfter w:w="427" w:type="dxa"/>
        </w:trPr>
        <w:tc>
          <w:tcPr>
            <w:tcW w:w="1275" w:type="dxa"/>
            <w:gridSpan w:val="3"/>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помещение</w:t>
            </w:r>
          </w:p>
        </w:tc>
        <w:tc>
          <w:tcPr>
            <w:tcW w:w="1276" w:type="dxa"/>
            <w:gridSpan w:val="2"/>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43:27:020104:315</w:t>
            </w:r>
          </w:p>
        </w:tc>
        <w:tc>
          <w:tcPr>
            <w:tcW w:w="1135" w:type="dxa"/>
            <w:gridSpan w:val="2"/>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кадастровый</w:t>
            </w:r>
          </w:p>
        </w:tc>
        <w:tc>
          <w:tcPr>
            <w:tcW w:w="568" w:type="dxa"/>
            <w:gridSpan w:val="2"/>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1134" w:type="dxa"/>
            <w:gridSpan w:val="2"/>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площадь</w:t>
            </w:r>
          </w:p>
        </w:tc>
        <w:tc>
          <w:tcPr>
            <w:tcW w:w="1135" w:type="dxa"/>
            <w:gridSpan w:val="2"/>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356,7</w:t>
            </w:r>
          </w:p>
        </w:tc>
        <w:tc>
          <w:tcPr>
            <w:tcW w:w="1701" w:type="dxa"/>
            <w:gridSpan w:val="3"/>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кв. м</w:t>
            </w:r>
          </w:p>
        </w:tc>
        <w:tc>
          <w:tcPr>
            <w:tcW w:w="1983" w:type="dxa"/>
            <w:gridSpan w:val="3"/>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Нежилое помещение</w:t>
            </w:r>
          </w:p>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 xml:space="preserve"> № 1002</w:t>
            </w:r>
          </w:p>
        </w:tc>
      </w:tr>
      <w:tr w:rsidR="00F766DD" w:rsidRPr="00502E36" w:rsidTr="00470C89">
        <w:trPr>
          <w:gridAfter w:val="1"/>
          <w:wAfter w:w="427" w:type="dxa"/>
        </w:trPr>
        <w:tc>
          <w:tcPr>
            <w:tcW w:w="1275" w:type="dxa"/>
            <w:gridSpan w:val="3"/>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земельный участок</w:t>
            </w:r>
          </w:p>
        </w:tc>
        <w:tc>
          <w:tcPr>
            <w:tcW w:w="1276" w:type="dxa"/>
            <w:gridSpan w:val="2"/>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43:27:101101:385</w:t>
            </w:r>
          </w:p>
        </w:tc>
        <w:tc>
          <w:tcPr>
            <w:tcW w:w="1135" w:type="dxa"/>
            <w:gridSpan w:val="2"/>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кадастровый</w:t>
            </w:r>
          </w:p>
        </w:tc>
        <w:tc>
          <w:tcPr>
            <w:tcW w:w="568" w:type="dxa"/>
            <w:gridSpan w:val="2"/>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1134" w:type="dxa"/>
            <w:gridSpan w:val="2"/>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площадь</w:t>
            </w:r>
          </w:p>
        </w:tc>
        <w:tc>
          <w:tcPr>
            <w:tcW w:w="1135" w:type="dxa"/>
            <w:gridSpan w:val="2"/>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11166,0</w:t>
            </w:r>
          </w:p>
        </w:tc>
        <w:tc>
          <w:tcPr>
            <w:tcW w:w="1701" w:type="dxa"/>
            <w:gridSpan w:val="3"/>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кв. м</w:t>
            </w:r>
          </w:p>
        </w:tc>
        <w:tc>
          <w:tcPr>
            <w:tcW w:w="1983" w:type="dxa"/>
            <w:gridSpan w:val="3"/>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Земельный участок</w:t>
            </w:r>
          </w:p>
        </w:tc>
      </w:tr>
      <w:tr w:rsidR="00F766DD" w:rsidRPr="00502E36" w:rsidTr="00470C89">
        <w:trPr>
          <w:gridAfter w:val="1"/>
          <w:wAfter w:w="427" w:type="dxa"/>
        </w:trPr>
        <w:tc>
          <w:tcPr>
            <w:tcW w:w="1275" w:type="dxa"/>
            <w:gridSpan w:val="3"/>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земельный участок</w:t>
            </w:r>
          </w:p>
        </w:tc>
        <w:tc>
          <w:tcPr>
            <w:tcW w:w="1276" w:type="dxa"/>
            <w:gridSpan w:val="2"/>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43:27:141604:95</w:t>
            </w:r>
          </w:p>
        </w:tc>
        <w:tc>
          <w:tcPr>
            <w:tcW w:w="1135" w:type="dxa"/>
            <w:gridSpan w:val="2"/>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кадастровый</w:t>
            </w:r>
          </w:p>
        </w:tc>
        <w:tc>
          <w:tcPr>
            <w:tcW w:w="568" w:type="dxa"/>
            <w:gridSpan w:val="2"/>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1134" w:type="dxa"/>
            <w:gridSpan w:val="2"/>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площадь</w:t>
            </w:r>
          </w:p>
        </w:tc>
        <w:tc>
          <w:tcPr>
            <w:tcW w:w="1135" w:type="dxa"/>
            <w:gridSpan w:val="2"/>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17703+/-47</w:t>
            </w:r>
          </w:p>
        </w:tc>
        <w:tc>
          <w:tcPr>
            <w:tcW w:w="1701" w:type="dxa"/>
            <w:gridSpan w:val="3"/>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кв. м</w:t>
            </w:r>
          </w:p>
        </w:tc>
        <w:tc>
          <w:tcPr>
            <w:tcW w:w="1983" w:type="dxa"/>
            <w:gridSpan w:val="3"/>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Земельный участок</w:t>
            </w:r>
          </w:p>
        </w:tc>
      </w:tr>
      <w:tr w:rsidR="00F766DD" w:rsidRPr="00502E36" w:rsidTr="00470C89">
        <w:trPr>
          <w:gridAfter w:val="1"/>
          <w:wAfter w:w="427" w:type="dxa"/>
        </w:trPr>
        <w:tc>
          <w:tcPr>
            <w:tcW w:w="1275" w:type="dxa"/>
            <w:gridSpan w:val="3"/>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земельный участок</w:t>
            </w:r>
          </w:p>
        </w:tc>
        <w:tc>
          <w:tcPr>
            <w:tcW w:w="1276" w:type="dxa"/>
            <w:gridSpan w:val="2"/>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43:27:141604:26</w:t>
            </w:r>
          </w:p>
        </w:tc>
        <w:tc>
          <w:tcPr>
            <w:tcW w:w="1135" w:type="dxa"/>
            <w:gridSpan w:val="2"/>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кадастровый</w:t>
            </w:r>
          </w:p>
        </w:tc>
        <w:tc>
          <w:tcPr>
            <w:tcW w:w="568" w:type="dxa"/>
            <w:gridSpan w:val="2"/>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1134" w:type="dxa"/>
            <w:gridSpan w:val="2"/>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площадь</w:t>
            </w:r>
          </w:p>
        </w:tc>
        <w:tc>
          <w:tcPr>
            <w:tcW w:w="1135" w:type="dxa"/>
            <w:gridSpan w:val="2"/>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2006+/-16</w:t>
            </w:r>
          </w:p>
        </w:tc>
        <w:tc>
          <w:tcPr>
            <w:tcW w:w="1701" w:type="dxa"/>
            <w:gridSpan w:val="3"/>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кв. м</w:t>
            </w:r>
          </w:p>
        </w:tc>
        <w:tc>
          <w:tcPr>
            <w:tcW w:w="1983" w:type="dxa"/>
            <w:gridSpan w:val="3"/>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Земельный участок</w:t>
            </w:r>
          </w:p>
        </w:tc>
      </w:tr>
    </w:tbl>
    <w:p w:rsidR="00480817" w:rsidRPr="00480817" w:rsidRDefault="00480817" w:rsidP="00480817">
      <w:pPr>
        <w:widowControl/>
        <w:shd w:val="clear" w:color="auto" w:fill="FFFFFF"/>
        <w:suppressAutoHyphens w:val="0"/>
        <w:autoSpaceDN/>
        <w:ind w:firstLine="0"/>
        <w:jc w:val="left"/>
        <w:rPr>
          <w:rFonts w:eastAsia="Times New Roman"/>
          <w:kern w:val="0"/>
          <w:szCs w:val="24"/>
          <w:lang w:eastAsia="ru-RU"/>
        </w:rPr>
      </w:pPr>
    </w:p>
    <w:p w:rsidR="00480817" w:rsidRPr="00480817" w:rsidRDefault="00480817" w:rsidP="00480817">
      <w:pPr>
        <w:widowControl/>
        <w:shd w:val="clear" w:color="auto" w:fill="FFFFFF"/>
        <w:suppressAutoHyphens w:val="0"/>
        <w:autoSpaceDN/>
        <w:ind w:firstLine="0"/>
        <w:jc w:val="left"/>
        <w:rPr>
          <w:rFonts w:eastAsia="Times New Roman"/>
          <w:kern w:val="0"/>
          <w:szCs w:val="24"/>
          <w:lang w:eastAsia="ru-RU"/>
        </w:rPr>
      </w:pPr>
    </w:p>
    <w:tbl>
      <w:tblPr>
        <w:tblW w:w="1049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851"/>
        <w:gridCol w:w="850"/>
        <w:gridCol w:w="567"/>
        <w:gridCol w:w="567"/>
        <w:gridCol w:w="709"/>
        <w:gridCol w:w="709"/>
        <w:gridCol w:w="567"/>
        <w:gridCol w:w="567"/>
        <w:gridCol w:w="709"/>
        <w:gridCol w:w="708"/>
        <w:gridCol w:w="567"/>
        <w:gridCol w:w="567"/>
        <w:gridCol w:w="567"/>
        <w:gridCol w:w="567"/>
        <w:gridCol w:w="567"/>
      </w:tblGrid>
      <w:tr w:rsidR="00480817" w:rsidRPr="00F766DD" w:rsidTr="005E4797">
        <w:tc>
          <w:tcPr>
            <w:tcW w:w="4395" w:type="dxa"/>
            <w:gridSpan w:val="6"/>
            <w:vMerge w:val="restart"/>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 xml:space="preserve">Сведения о движимом имуществе </w:t>
            </w:r>
            <w:hyperlink w:anchor="P216" w:history="1">
              <w:r w:rsidRPr="00F766DD">
                <w:rPr>
                  <w:rStyle w:val="a6"/>
                  <w:rFonts w:eastAsia="Times New Roman"/>
                  <w:kern w:val="0"/>
                  <w:sz w:val="14"/>
                  <w:szCs w:val="14"/>
                  <w:lang w:eastAsia="ru-RU"/>
                </w:rPr>
                <w:t>&lt;11&gt;</w:t>
              </w:r>
            </w:hyperlink>
          </w:p>
        </w:tc>
        <w:tc>
          <w:tcPr>
            <w:tcW w:w="6095" w:type="dxa"/>
            <w:gridSpan w:val="10"/>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 xml:space="preserve">Сведения о праве аренды или безвозмездного пользования имуществом </w:t>
            </w:r>
            <w:hyperlink w:anchor="P217" w:history="1">
              <w:r w:rsidRPr="00F766DD">
                <w:rPr>
                  <w:rStyle w:val="a6"/>
                  <w:rFonts w:eastAsia="Times New Roman"/>
                  <w:kern w:val="0"/>
                  <w:sz w:val="14"/>
                  <w:szCs w:val="14"/>
                  <w:lang w:eastAsia="ru-RU"/>
                </w:rPr>
                <w:t>&lt;12&gt;</w:t>
              </w:r>
            </w:hyperlink>
          </w:p>
        </w:tc>
      </w:tr>
      <w:tr w:rsidR="00480817" w:rsidRPr="00F766DD" w:rsidTr="005E4797">
        <w:tc>
          <w:tcPr>
            <w:tcW w:w="4395" w:type="dxa"/>
            <w:gridSpan w:val="6"/>
            <w:vMerge/>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3260" w:type="dxa"/>
            <w:gridSpan w:val="5"/>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организации, образующей инфраструктуру поддержки субъектов малого и среднего предпринимательства</w:t>
            </w:r>
          </w:p>
        </w:tc>
        <w:tc>
          <w:tcPr>
            <w:tcW w:w="2835" w:type="dxa"/>
            <w:gridSpan w:val="5"/>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субъекта малого и среднего предпринимательства</w:t>
            </w:r>
          </w:p>
        </w:tc>
      </w:tr>
      <w:tr w:rsidR="005E4797" w:rsidRPr="00F766DD" w:rsidTr="005E4797">
        <w:tc>
          <w:tcPr>
            <w:tcW w:w="851" w:type="dxa"/>
            <w:vMerge w:val="restart"/>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Тип: оборудование, машины, механизмы, установки, транспортные средства, инвентарь, инструменты, иное</w:t>
            </w:r>
          </w:p>
        </w:tc>
        <w:tc>
          <w:tcPr>
            <w:tcW w:w="851" w:type="dxa"/>
            <w:vMerge w:val="restart"/>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Государственный регистрационный знак (при наличии)</w:t>
            </w:r>
          </w:p>
        </w:tc>
        <w:tc>
          <w:tcPr>
            <w:tcW w:w="850" w:type="dxa"/>
            <w:vMerge w:val="restart"/>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Наименование объекта учета</w:t>
            </w:r>
          </w:p>
        </w:tc>
        <w:tc>
          <w:tcPr>
            <w:tcW w:w="567" w:type="dxa"/>
            <w:vMerge w:val="restart"/>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Марка, модель</w:t>
            </w:r>
          </w:p>
        </w:tc>
        <w:tc>
          <w:tcPr>
            <w:tcW w:w="567" w:type="dxa"/>
            <w:vMerge w:val="restart"/>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Год выпуска</w:t>
            </w:r>
          </w:p>
        </w:tc>
        <w:tc>
          <w:tcPr>
            <w:tcW w:w="709" w:type="dxa"/>
            <w:vMerge w:val="restart"/>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 xml:space="preserve">Кадастровый номер объекта недвижимого имущества, в том числе земельного участка, </w:t>
            </w:r>
            <w:proofErr w:type="gramStart"/>
            <w:r w:rsidRPr="00F766DD">
              <w:rPr>
                <w:rFonts w:eastAsia="Times New Roman"/>
                <w:kern w:val="0"/>
                <w:sz w:val="14"/>
                <w:szCs w:val="14"/>
                <w:lang w:eastAsia="ru-RU"/>
              </w:rPr>
              <w:t>в</w:t>
            </w:r>
            <w:proofErr w:type="gramEnd"/>
            <w:r w:rsidRPr="00F766DD">
              <w:rPr>
                <w:rFonts w:eastAsia="Times New Roman"/>
                <w:kern w:val="0"/>
                <w:sz w:val="14"/>
                <w:szCs w:val="14"/>
                <w:lang w:eastAsia="ru-RU"/>
              </w:rPr>
              <w:t xml:space="preserve"> (</w:t>
            </w:r>
            <w:proofErr w:type="gramStart"/>
            <w:r w:rsidRPr="00F766DD">
              <w:rPr>
                <w:rFonts w:eastAsia="Times New Roman"/>
                <w:kern w:val="0"/>
                <w:sz w:val="14"/>
                <w:szCs w:val="14"/>
                <w:lang w:eastAsia="ru-RU"/>
              </w:rPr>
              <w:t>на</w:t>
            </w:r>
            <w:proofErr w:type="gramEnd"/>
            <w:r w:rsidRPr="00F766DD">
              <w:rPr>
                <w:rFonts w:eastAsia="Times New Roman"/>
                <w:kern w:val="0"/>
                <w:sz w:val="14"/>
                <w:szCs w:val="14"/>
                <w:lang w:eastAsia="ru-RU"/>
              </w:rPr>
              <w:t>) котором расположен объект</w:t>
            </w:r>
          </w:p>
        </w:tc>
        <w:tc>
          <w:tcPr>
            <w:tcW w:w="1843" w:type="dxa"/>
            <w:gridSpan w:val="3"/>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Правообладатель</w:t>
            </w:r>
          </w:p>
        </w:tc>
        <w:tc>
          <w:tcPr>
            <w:tcW w:w="1417" w:type="dxa"/>
            <w:gridSpan w:val="2"/>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Документы основание</w:t>
            </w:r>
          </w:p>
        </w:tc>
        <w:tc>
          <w:tcPr>
            <w:tcW w:w="1701" w:type="dxa"/>
            <w:gridSpan w:val="3"/>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Правообладатель</w:t>
            </w:r>
          </w:p>
        </w:tc>
        <w:tc>
          <w:tcPr>
            <w:tcW w:w="1134" w:type="dxa"/>
            <w:gridSpan w:val="2"/>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Документы основание</w:t>
            </w:r>
          </w:p>
        </w:tc>
      </w:tr>
      <w:tr w:rsidR="005E4797" w:rsidRPr="00F766DD" w:rsidTr="005E4797">
        <w:tc>
          <w:tcPr>
            <w:tcW w:w="851" w:type="dxa"/>
            <w:vMerge/>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851" w:type="dxa"/>
            <w:vMerge/>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850" w:type="dxa"/>
            <w:vMerge/>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vMerge/>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vMerge/>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709" w:type="dxa"/>
            <w:vMerge/>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709"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Полное наименование</w:t>
            </w: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ОГРН</w:t>
            </w: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ИНН</w:t>
            </w:r>
          </w:p>
        </w:tc>
        <w:tc>
          <w:tcPr>
            <w:tcW w:w="709"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Дата заключения договора</w:t>
            </w:r>
          </w:p>
        </w:tc>
        <w:tc>
          <w:tcPr>
            <w:tcW w:w="708"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Дата окончания действия договора</w:t>
            </w: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Полное наименование</w:t>
            </w: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ОГРН</w:t>
            </w: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ИНН</w:t>
            </w: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Дата заключения договора</w:t>
            </w: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Дата окончания действия договора</w:t>
            </w:r>
          </w:p>
        </w:tc>
      </w:tr>
      <w:tr w:rsidR="005E4797" w:rsidRPr="00F766DD" w:rsidTr="005E4797">
        <w:tc>
          <w:tcPr>
            <w:tcW w:w="851"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23</w:t>
            </w:r>
          </w:p>
        </w:tc>
        <w:tc>
          <w:tcPr>
            <w:tcW w:w="851"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24</w:t>
            </w:r>
          </w:p>
        </w:tc>
        <w:tc>
          <w:tcPr>
            <w:tcW w:w="850"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25</w:t>
            </w: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26</w:t>
            </w: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27</w:t>
            </w:r>
          </w:p>
        </w:tc>
        <w:tc>
          <w:tcPr>
            <w:tcW w:w="709"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28</w:t>
            </w:r>
          </w:p>
        </w:tc>
        <w:tc>
          <w:tcPr>
            <w:tcW w:w="709"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29</w:t>
            </w: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30</w:t>
            </w: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31</w:t>
            </w:r>
          </w:p>
        </w:tc>
        <w:tc>
          <w:tcPr>
            <w:tcW w:w="709"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32</w:t>
            </w:r>
          </w:p>
        </w:tc>
        <w:tc>
          <w:tcPr>
            <w:tcW w:w="708"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33</w:t>
            </w: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34</w:t>
            </w: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35</w:t>
            </w: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36</w:t>
            </w: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37</w:t>
            </w: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r w:rsidRPr="00F766DD">
              <w:rPr>
                <w:rFonts w:eastAsia="Times New Roman"/>
                <w:kern w:val="0"/>
                <w:sz w:val="14"/>
                <w:szCs w:val="14"/>
                <w:lang w:eastAsia="ru-RU"/>
              </w:rPr>
              <w:t>38</w:t>
            </w:r>
          </w:p>
        </w:tc>
      </w:tr>
      <w:tr w:rsidR="005E4797" w:rsidRPr="00F766DD" w:rsidTr="005E4797">
        <w:tc>
          <w:tcPr>
            <w:tcW w:w="851"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851"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850"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709"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709"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709"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708"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r>
      <w:tr w:rsidR="005E4797" w:rsidRPr="00F766DD" w:rsidTr="005E4797">
        <w:tc>
          <w:tcPr>
            <w:tcW w:w="851"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851"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850"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709"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709"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709"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708"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r>
      <w:tr w:rsidR="005E4797" w:rsidRPr="00F766DD" w:rsidTr="005E4797">
        <w:tc>
          <w:tcPr>
            <w:tcW w:w="851"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851"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850"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709"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709"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709"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708"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480817" w:rsidRPr="00F766DD" w:rsidRDefault="00480817" w:rsidP="00480817">
            <w:pPr>
              <w:widowControl/>
              <w:shd w:val="clear" w:color="auto" w:fill="FFFFFF"/>
              <w:suppressAutoHyphens w:val="0"/>
              <w:autoSpaceDN/>
              <w:ind w:firstLine="0"/>
              <w:jc w:val="left"/>
              <w:rPr>
                <w:rFonts w:eastAsia="Times New Roman"/>
                <w:kern w:val="0"/>
                <w:sz w:val="14"/>
                <w:szCs w:val="14"/>
                <w:lang w:eastAsia="ru-RU"/>
              </w:rPr>
            </w:pPr>
          </w:p>
        </w:tc>
      </w:tr>
      <w:tr w:rsidR="00FA4E6D" w:rsidRPr="00F766DD" w:rsidTr="005E4797">
        <w:tc>
          <w:tcPr>
            <w:tcW w:w="851" w:type="dxa"/>
          </w:tcPr>
          <w:p w:rsidR="00FA4E6D" w:rsidRPr="00F766DD" w:rsidRDefault="00FA4E6D" w:rsidP="00480817">
            <w:pPr>
              <w:widowControl/>
              <w:shd w:val="clear" w:color="auto" w:fill="FFFFFF"/>
              <w:suppressAutoHyphens w:val="0"/>
              <w:autoSpaceDN/>
              <w:ind w:firstLine="0"/>
              <w:jc w:val="left"/>
              <w:rPr>
                <w:rFonts w:eastAsia="Times New Roman"/>
                <w:kern w:val="0"/>
                <w:sz w:val="14"/>
                <w:szCs w:val="14"/>
                <w:lang w:eastAsia="ru-RU"/>
              </w:rPr>
            </w:pPr>
          </w:p>
        </w:tc>
        <w:tc>
          <w:tcPr>
            <w:tcW w:w="851" w:type="dxa"/>
          </w:tcPr>
          <w:p w:rsidR="00FA4E6D" w:rsidRPr="00F766DD" w:rsidRDefault="00FA4E6D" w:rsidP="00480817">
            <w:pPr>
              <w:widowControl/>
              <w:shd w:val="clear" w:color="auto" w:fill="FFFFFF"/>
              <w:suppressAutoHyphens w:val="0"/>
              <w:autoSpaceDN/>
              <w:ind w:firstLine="0"/>
              <w:jc w:val="left"/>
              <w:rPr>
                <w:rFonts w:eastAsia="Times New Roman"/>
                <w:kern w:val="0"/>
                <w:sz w:val="14"/>
                <w:szCs w:val="14"/>
                <w:lang w:eastAsia="ru-RU"/>
              </w:rPr>
            </w:pPr>
          </w:p>
        </w:tc>
        <w:tc>
          <w:tcPr>
            <w:tcW w:w="850" w:type="dxa"/>
          </w:tcPr>
          <w:p w:rsidR="00FA4E6D" w:rsidRPr="00F766DD" w:rsidRDefault="00FA4E6D"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FA4E6D" w:rsidRPr="00F766DD" w:rsidRDefault="00FA4E6D"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FA4E6D" w:rsidRPr="00F766DD" w:rsidRDefault="00FA4E6D" w:rsidP="00480817">
            <w:pPr>
              <w:widowControl/>
              <w:shd w:val="clear" w:color="auto" w:fill="FFFFFF"/>
              <w:suppressAutoHyphens w:val="0"/>
              <w:autoSpaceDN/>
              <w:ind w:firstLine="0"/>
              <w:jc w:val="left"/>
              <w:rPr>
                <w:rFonts w:eastAsia="Times New Roman"/>
                <w:kern w:val="0"/>
                <w:sz w:val="14"/>
                <w:szCs w:val="14"/>
                <w:lang w:eastAsia="ru-RU"/>
              </w:rPr>
            </w:pPr>
          </w:p>
        </w:tc>
        <w:tc>
          <w:tcPr>
            <w:tcW w:w="709" w:type="dxa"/>
          </w:tcPr>
          <w:p w:rsidR="00FA4E6D" w:rsidRPr="00F766DD" w:rsidRDefault="00FA4E6D" w:rsidP="00480817">
            <w:pPr>
              <w:widowControl/>
              <w:shd w:val="clear" w:color="auto" w:fill="FFFFFF"/>
              <w:suppressAutoHyphens w:val="0"/>
              <w:autoSpaceDN/>
              <w:ind w:firstLine="0"/>
              <w:jc w:val="left"/>
              <w:rPr>
                <w:rFonts w:eastAsia="Times New Roman"/>
                <w:kern w:val="0"/>
                <w:sz w:val="14"/>
                <w:szCs w:val="14"/>
                <w:lang w:eastAsia="ru-RU"/>
              </w:rPr>
            </w:pPr>
          </w:p>
        </w:tc>
        <w:tc>
          <w:tcPr>
            <w:tcW w:w="709" w:type="dxa"/>
          </w:tcPr>
          <w:p w:rsidR="00FA4E6D" w:rsidRPr="00F766DD" w:rsidRDefault="00FA4E6D"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FA4E6D" w:rsidRPr="00F766DD" w:rsidRDefault="00FA4E6D"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FA4E6D" w:rsidRPr="00F766DD" w:rsidRDefault="00FA4E6D" w:rsidP="00480817">
            <w:pPr>
              <w:widowControl/>
              <w:shd w:val="clear" w:color="auto" w:fill="FFFFFF"/>
              <w:suppressAutoHyphens w:val="0"/>
              <w:autoSpaceDN/>
              <w:ind w:firstLine="0"/>
              <w:jc w:val="left"/>
              <w:rPr>
                <w:rFonts w:eastAsia="Times New Roman"/>
                <w:kern w:val="0"/>
                <w:sz w:val="14"/>
                <w:szCs w:val="14"/>
                <w:lang w:eastAsia="ru-RU"/>
              </w:rPr>
            </w:pPr>
          </w:p>
        </w:tc>
        <w:tc>
          <w:tcPr>
            <w:tcW w:w="709" w:type="dxa"/>
          </w:tcPr>
          <w:p w:rsidR="00FA4E6D" w:rsidRPr="00F766DD" w:rsidRDefault="00FA4E6D" w:rsidP="00480817">
            <w:pPr>
              <w:widowControl/>
              <w:shd w:val="clear" w:color="auto" w:fill="FFFFFF"/>
              <w:suppressAutoHyphens w:val="0"/>
              <w:autoSpaceDN/>
              <w:ind w:firstLine="0"/>
              <w:jc w:val="left"/>
              <w:rPr>
                <w:rFonts w:eastAsia="Times New Roman"/>
                <w:kern w:val="0"/>
                <w:sz w:val="14"/>
                <w:szCs w:val="14"/>
                <w:lang w:eastAsia="ru-RU"/>
              </w:rPr>
            </w:pPr>
          </w:p>
        </w:tc>
        <w:tc>
          <w:tcPr>
            <w:tcW w:w="708" w:type="dxa"/>
          </w:tcPr>
          <w:p w:rsidR="00FA4E6D" w:rsidRPr="00F766DD" w:rsidRDefault="00FA4E6D"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FA4E6D" w:rsidRPr="00F766DD" w:rsidRDefault="00FA4E6D"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FA4E6D" w:rsidRPr="00F766DD" w:rsidRDefault="00FA4E6D"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FA4E6D" w:rsidRPr="00F766DD" w:rsidRDefault="00FA4E6D"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FA4E6D" w:rsidRPr="00F766DD" w:rsidRDefault="00FA4E6D" w:rsidP="00480817">
            <w:pPr>
              <w:widowControl/>
              <w:shd w:val="clear" w:color="auto" w:fill="FFFFFF"/>
              <w:suppressAutoHyphens w:val="0"/>
              <w:autoSpaceDN/>
              <w:ind w:firstLine="0"/>
              <w:jc w:val="left"/>
              <w:rPr>
                <w:rFonts w:eastAsia="Times New Roman"/>
                <w:kern w:val="0"/>
                <w:sz w:val="14"/>
                <w:szCs w:val="14"/>
                <w:lang w:eastAsia="ru-RU"/>
              </w:rPr>
            </w:pPr>
          </w:p>
        </w:tc>
        <w:tc>
          <w:tcPr>
            <w:tcW w:w="567" w:type="dxa"/>
          </w:tcPr>
          <w:p w:rsidR="00FA4E6D" w:rsidRPr="00F766DD" w:rsidRDefault="00FA4E6D" w:rsidP="00480817">
            <w:pPr>
              <w:widowControl/>
              <w:shd w:val="clear" w:color="auto" w:fill="FFFFFF"/>
              <w:suppressAutoHyphens w:val="0"/>
              <w:autoSpaceDN/>
              <w:ind w:firstLine="0"/>
              <w:jc w:val="left"/>
              <w:rPr>
                <w:rFonts w:eastAsia="Times New Roman"/>
                <w:kern w:val="0"/>
                <w:sz w:val="14"/>
                <w:szCs w:val="14"/>
                <w:lang w:eastAsia="ru-RU"/>
              </w:rPr>
            </w:pPr>
          </w:p>
        </w:tc>
      </w:tr>
    </w:tbl>
    <w:p w:rsidR="00480817" w:rsidRDefault="00480817" w:rsidP="00480817">
      <w:pPr>
        <w:widowControl/>
        <w:shd w:val="clear" w:color="auto" w:fill="FFFFFF"/>
        <w:suppressAutoHyphens w:val="0"/>
        <w:autoSpaceDN/>
        <w:ind w:firstLine="0"/>
        <w:jc w:val="left"/>
        <w:rPr>
          <w:rFonts w:eastAsia="Times New Roman"/>
          <w:kern w:val="0"/>
          <w:sz w:val="14"/>
          <w:szCs w:val="14"/>
          <w:lang w:eastAsia="ru-RU"/>
        </w:rPr>
      </w:pPr>
    </w:p>
    <w:p w:rsidR="00B7011D" w:rsidRDefault="00B7011D" w:rsidP="00480817">
      <w:pPr>
        <w:widowControl/>
        <w:shd w:val="clear" w:color="auto" w:fill="FFFFFF"/>
        <w:suppressAutoHyphens w:val="0"/>
        <w:autoSpaceDN/>
        <w:ind w:firstLine="0"/>
        <w:jc w:val="left"/>
        <w:rPr>
          <w:rFonts w:eastAsia="Times New Roman"/>
          <w:kern w:val="0"/>
          <w:sz w:val="14"/>
          <w:szCs w:val="14"/>
          <w:lang w:eastAsia="ru-RU"/>
        </w:rPr>
      </w:pPr>
    </w:p>
    <w:p w:rsidR="00B7011D" w:rsidRDefault="00B7011D" w:rsidP="00480817">
      <w:pPr>
        <w:widowControl/>
        <w:shd w:val="clear" w:color="auto" w:fill="FFFFFF"/>
        <w:suppressAutoHyphens w:val="0"/>
        <w:autoSpaceDN/>
        <w:ind w:firstLine="0"/>
        <w:jc w:val="left"/>
        <w:rPr>
          <w:rFonts w:eastAsia="Times New Roman"/>
          <w:kern w:val="0"/>
          <w:sz w:val="14"/>
          <w:szCs w:val="14"/>
          <w:lang w:eastAsia="ru-RU"/>
        </w:rPr>
      </w:pPr>
    </w:p>
    <w:p w:rsidR="00B7011D" w:rsidRDefault="00B7011D" w:rsidP="00480817">
      <w:pPr>
        <w:widowControl/>
        <w:shd w:val="clear" w:color="auto" w:fill="FFFFFF"/>
        <w:suppressAutoHyphens w:val="0"/>
        <w:autoSpaceDN/>
        <w:ind w:firstLine="0"/>
        <w:jc w:val="left"/>
        <w:rPr>
          <w:rFonts w:eastAsia="Times New Roman"/>
          <w:kern w:val="0"/>
          <w:sz w:val="14"/>
          <w:szCs w:val="14"/>
          <w:lang w:eastAsia="ru-RU"/>
        </w:rPr>
      </w:pPr>
    </w:p>
    <w:p w:rsidR="00B7011D" w:rsidRPr="00F766DD" w:rsidRDefault="00B7011D" w:rsidP="00480817">
      <w:pPr>
        <w:widowControl/>
        <w:shd w:val="clear" w:color="auto" w:fill="FFFFFF"/>
        <w:suppressAutoHyphens w:val="0"/>
        <w:autoSpaceDN/>
        <w:ind w:firstLine="0"/>
        <w:jc w:val="left"/>
        <w:rPr>
          <w:rFonts w:eastAsia="Times New Roman"/>
          <w:kern w:val="0"/>
          <w:sz w:val="14"/>
          <w:szCs w:val="14"/>
          <w:lang w:eastAsia="ru-RU"/>
        </w:rPr>
      </w:pPr>
    </w:p>
    <w:tbl>
      <w:tblPr>
        <w:tblW w:w="1049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438"/>
        <w:gridCol w:w="1644"/>
        <w:gridCol w:w="1531"/>
        <w:gridCol w:w="2609"/>
      </w:tblGrid>
      <w:tr w:rsidR="00480817" w:rsidRPr="00480817" w:rsidTr="0013556F">
        <w:tc>
          <w:tcPr>
            <w:tcW w:w="2268" w:type="dxa"/>
            <w:vMerge w:val="restart"/>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r w:rsidRPr="00C03F93">
              <w:rPr>
                <w:rFonts w:eastAsia="Times New Roman"/>
                <w:kern w:val="0"/>
                <w:sz w:val="16"/>
                <w:szCs w:val="16"/>
                <w:lang w:eastAsia="ru-RU"/>
              </w:rPr>
              <w:lastRenderedPageBreak/>
              <w:t xml:space="preserve">Указать одно из значений: в перечне (изменениях в перечни) </w:t>
            </w:r>
            <w:hyperlink w:anchor="P218" w:history="1">
              <w:r w:rsidRPr="00C03F93">
                <w:rPr>
                  <w:rStyle w:val="a6"/>
                  <w:rFonts w:eastAsia="Times New Roman"/>
                  <w:kern w:val="0"/>
                  <w:sz w:val="16"/>
                  <w:szCs w:val="16"/>
                  <w:lang w:eastAsia="ru-RU"/>
                </w:rPr>
                <w:t>&lt;13&gt;</w:t>
              </w:r>
            </w:hyperlink>
          </w:p>
        </w:tc>
        <w:tc>
          <w:tcPr>
            <w:tcW w:w="8222" w:type="dxa"/>
            <w:gridSpan w:val="4"/>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r w:rsidRPr="00C03F93">
              <w:rPr>
                <w:rFonts w:eastAsia="Times New Roman"/>
                <w:kern w:val="0"/>
                <w:sz w:val="16"/>
                <w:szCs w:val="16"/>
                <w:lang w:eastAsia="ru-RU"/>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C03F93">
                <w:rPr>
                  <w:rStyle w:val="a6"/>
                  <w:rFonts w:eastAsia="Times New Roman"/>
                  <w:kern w:val="0"/>
                  <w:sz w:val="16"/>
                  <w:szCs w:val="16"/>
                  <w:lang w:eastAsia="ru-RU"/>
                </w:rPr>
                <w:t>&lt;14&gt;</w:t>
              </w:r>
            </w:hyperlink>
          </w:p>
        </w:tc>
      </w:tr>
      <w:tr w:rsidR="00480817" w:rsidRPr="00480817" w:rsidTr="0013556F">
        <w:tc>
          <w:tcPr>
            <w:tcW w:w="2268" w:type="dxa"/>
            <w:vMerge/>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p>
        </w:tc>
        <w:tc>
          <w:tcPr>
            <w:tcW w:w="2438" w:type="dxa"/>
            <w:vMerge w:val="restart"/>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r w:rsidRPr="00C03F93">
              <w:rPr>
                <w:rFonts w:eastAsia="Times New Roman"/>
                <w:kern w:val="0"/>
                <w:sz w:val="16"/>
                <w:szCs w:val="16"/>
                <w:lang w:eastAsia="ru-RU"/>
              </w:rPr>
              <w:t>Наименование органа, принявшего документ</w:t>
            </w:r>
          </w:p>
        </w:tc>
        <w:tc>
          <w:tcPr>
            <w:tcW w:w="1644" w:type="dxa"/>
            <w:vMerge w:val="restart"/>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r w:rsidRPr="00C03F93">
              <w:rPr>
                <w:rFonts w:eastAsia="Times New Roman"/>
                <w:kern w:val="0"/>
                <w:sz w:val="16"/>
                <w:szCs w:val="16"/>
                <w:lang w:eastAsia="ru-RU"/>
              </w:rPr>
              <w:t>Вид документа</w:t>
            </w:r>
          </w:p>
        </w:tc>
        <w:tc>
          <w:tcPr>
            <w:tcW w:w="4140" w:type="dxa"/>
            <w:gridSpan w:val="2"/>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r w:rsidRPr="00C03F93">
              <w:rPr>
                <w:rFonts w:eastAsia="Times New Roman"/>
                <w:kern w:val="0"/>
                <w:sz w:val="16"/>
                <w:szCs w:val="16"/>
                <w:lang w:eastAsia="ru-RU"/>
              </w:rPr>
              <w:t>Реквизиты документа</w:t>
            </w:r>
          </w:p>
        </w:tc>
      </w:tr>
      <w:tr w:rsidR="00480817" w:rsidRPr="00480817" w:rsidTr="0013556F">
        <w:tc>
          <w:tcPr>
            <w:tcW w:w="2268" w:type="dxa"/>
            <w:vMerge/>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p>
        </w:tc>
        <w:tc>
          <w:tcPr>
            <w:tcW w:w="2438" w:type="dxa"/>
            <w:vMerge/>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p>
        </w:tc>
        <w:tc>
          <w:tcPr>
            <w:tcW w:w="1644" w:type="dxa"/>
            <w:vMerge/>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p>
        </w:tc>
        <w:tc>
          <w:tcPr>
            <w:tcW w:w="1531" w:type="dxa"/>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r w:rsidRPr="00C03F93">
              <w:rPr>
                <w:rFonts w:eastAsia="Times New Roman"/>
                <w:kern w:val="0"/>
                <w:sz w:val="16"/>
                <w:szCs w:val="16"/>
                <w:lang w:eastAsia="ru-RU"/>
              </w:rPr>
              <w:t>Дата</w:t>
            </w:r>
          </w:p>
        </w:tc>
        <w:tc>
          <w:tcPr>
            <w:tcW w:w="2609" w:type="dxa"/>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r w:rsidRPr="00C03F93">
              <w:rPr>
                <w:rFonts w:eastAsia="Times New Roman"/>
                <w:kern w:val="0"/>
                <w:sz w:val="16"/>
                <w:szCs w:val="16"/>
                <w:lang w:eastAsia="ru-RU"/>
              </w:rPr>
              <w:t>Номер</w:t>
            </w:r>
          </w:p>
        </w:tc>
      </w:tr>
      <w:tr w:rsidR="00480817" w:rsidRPr="00480817" w:rsidTr="0013556F">
        <w:tc>
          <w:tcPr>
            <w:tcW w:w="2268" w:type="dxa"/>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r w:rsidRPr="00C03F93">
              <w:rPr>
                <w:rFonts w:eastAsia="Times New Roman"/>
                <w:kern w:val="0"/>
                <w:sz w:val="16"/>
                <w:szCs w:val="16"/>
                <w:lang w:eastAsia="ru-RU"/>
              </w:rPr>
              <w:t>39</w:t>
            </w:r>
          </w:p>
        </w:tc>
        <w:tc>
          <w:tcPr>
            <w:tcW w:w="2438" w:type="dxa"/>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r w:rsidRPr="00C03F93">
              <w:rPr>
                <w:rFonts w:eastAsia="Times New Roman"/>
                <w:kern w:val="0"/>
                <w:sz w:val="16"/>
                <w:szCs w:val="16"/>
                <w:lang w:eastAsia="ru-RU"/>
              </w:rPr>
              <w:t>40</w:t>
            </w:r>
          </w:p>
        </w:tc>
        <w:tc>
          <w:tcPr>
            <w:tcW w:w="1644" w:type="dxa"/>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r w:rsidRPr="00C03F93">
              <w:rPr>
                <w:rFonts w:eastAsia="Times New Roman"/>
                <w:kern w:val="0"/>
                <w:sz w:val="16"/>
                <w:szCs w:val="16"/>
                <w:lang w:eastAsia="ru-RU"/>
              </w:rPr>
              <w:t>41</w:t>
            </w:r>
          </w:p>
        </w:tc>
        <w:tc>
          <w:tcPr>
            <w:tcW w:w="1531" w:type="dxa"/>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r w:rsidRPr="00C03F93">
              <w:rPr>
                <w:rFonts w:eastAsia="Times New Roman"/>
                <w:kern w:val="0"/>
                <w:sz w:val="16"/>
                <w:szCs w:val="16"/>
                <w:lang w:eastAsia="ru-RU"/>
              </w:rPr>
              <w:t>42</w:t>
            </w:r>
          </w:p>
        </w:tc>
        <w:tc>
          <w:tcPr>
            <w:tcW w:w="2609" w:type="dxa"/>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r w:rsidRPr="00C03F93">
              <w:rPr>
                <w:rFonts w:eastAsia="Times New Roman"/>
                <w:kern w:val="0"/>
                <w:sz w:val="16"/>
                <w:szCs w:val="16"/>
                <w:lang w:eastAsia="ru-RU"/>
              </w:rPr>
              <w:t>43</w:t>
            </w:r>
          </w:p>
        </w:tc>
      </w:tr>
      <w:tr w:rsidR="00480817" w:rsidRPr="00480817" w:rsidTr="0013556F">
        <w:tc>
          <w:tcPr>
            <w:tcW w:w="2268" w:type="dxa"/>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r w:rsidRPr="00C03F93">
              <w:rPr>
                <w:rFonts w:eastAsia="Times New Roman"/>
                <w:kern w:val="0"/>
                <w:sz w:val="16"/>
                <w:szCs w:val="16"/>
                <w:lang w:eastAsia="ru-RU"/>
              </w:rPr>
              <w:t>В перечне</w:t>
            </w:r>
          </w:p>
        </w:tc>
        <w:tc>
          <w:tcPr>
            <w:tcW w:w="2438" w:type="dxa"/>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r w:rsidRPr="00C03F93">
              <w:rPr>
                <w:rFonts w:eastAsia="Times New Roman"/>
                <w:kern w:val="0"/>
                <w:sz w:val="16"/>
                <w:szCs w:val="16"/>
                <w:lang w:eastAsia="ru-RU"/>
              </w:rPr>
              <w:t>Подосиновская районная Дума</w:t>
            </w:r>
          </w:p>
        </w:tc>
        <w:tc>
          <w:tcPr>
            <w:tcW w:w="1644" w:type="dxa"/>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r w:rsidRPr="00C03F93">
              <w:rPr>
                <w:rFonts w:eastAsia="Times New Roman"/>
                <w:kern w:val="0"/>
                <w:sz w:val="16"/>
                <w:szCs w:val="16"/>
                <w:lang w:eastAsia="ru-RU"/>
              </w:rPr>
              <w:t>решение</w:t>
            </w:r>
          </w:p>
        </w:tc>
        <w:tc>
          <w:tcPr>
            <w:tcW w:w="1531" w:type="dxa"/>
            <w:shd w:val="clear" w:color="auto" w:fill="auto"/>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r w:rsidRPr="00C03F93">
              <w:rPr>
                <w:rFonts w:eastAsia="Times New Roman"/>
                <w:kern w:val="0"/>
                <w:sz w:val="16"/>
                <w:szCs w:val="16"/>
                <w:lang w:val="en-US" w:eastAsia="ru-RU"/>
              </w:rPr>
              <w:t>27</w:t>
            </w:r>
            <w:r w:rsidRPr="00C03F93">
              <w:rPr>
                <w:rFonts w:eastAsia="Times New Roman"/>
                <w:kern w:val="0"/>
                <w:sz w:val="16"/>
                <w:szCs w:val="16"/>
                <w:lang w:eastAsia="ru-RU"/>
              </w:rPr>
              <w:t>.09.2024</w:t>
            </w:r>
          </w:p>
        </w:tc>
        <w:tc>
          <w:tcPr>
            <w:tcW w:w="2609" w:type="dxa"/>
            <w:shd w:val="clear" w:color="auto" w:fill="auto"/>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val="en-US" w:eastAsia="ru-RU"/>
              </w:rPr>
            </w:pPr>
            <w:r w:rsidRPr="00C03F93">
              <w:rPr>
                <w:rFonts w:eastAsia="Times New Roman"/>
                <w:kern w:val="0"/>
                <w:sz w:val="16"/>
                <w:szCs w:val="16"/>
                <w:lang w:val="en-US" w:eastAsia="ru-RU"/>
              </w:rPr>
              <w:t>42</w:t>
            </w:r>
            <w:r w:rsidRPr="00C03F93">
              <w:rPr>
                <w:rFonts w:eastAsia="Times New Roman"/>
                <w:kern w:val="0"/>
                <w:sz w:val="16"/>
                <w:szCs w:val="16"/>
                <w:lang w:eastAsia="ru-RU"/>
              </w:rPr>
              <w:t>/</w:t>
            </w:r>
            <w:r w:rsidRPr="00C03F93">
              <w:rPr>
                <w:rFonts w:eastAsia="Times New Roman"/>
                <w:kern w:val="0"/>
                <w:sz w:val="16"/>
                <w:szCs w:val="16"/>
                <w:lang w:val="en-US" w:eastAsia="ru-RU"/>
              </w:rPr>
              <w:t>157</w:t>
            </w:r>
          </w:p>
        </w:tc>
      </w:tr>
      <w:tr w:rsidR="00480817" w:rsidRPr="00480817" w:rsidTr="0013556F">
        <w:tc>
          <w:tcPr>
            <w:tcW w:w="2268" w:type="dxa"/>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r w:rsidRPr="00C03F93">
              <w:rPr>
                <w:rFonts w:eastAsia="Times New Roman"/>
                <w:kern w:val="0"/>
                <w:sz w:val="16"/>
                <w:szCs w:val="16"/>
                <w:lang w:eastAsia="ru-RU"/>
              </w:rPr>
              <w:t>В перечне</w:t>
            </w:r>
          </w:p>
        </w:tc>
        <w:tc>
          <w:tcPr>
            <w:tcW w:w="2438" w:type="dxa"/>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r w:rsidRPr="00C03F93">
              <w:rPr>
                <w:rFonts w:eastAsia="Times New Roman"/>
                <w:kern w:val="0"/>
                <w:sz w:val="16"/>
                <w:szCs w:val="16"/>
                <w:lang w:eastAsia="ru-RU"/>
              </w:rPr>
              <w:t>Подосиновская районная Дума</w:t>
            </w:r>
          </w:p>
        </w:tc>
        <w:tc>
          <w:tcPr>
            <w:tcW w:w="1644" w:type="dxa"/>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r w:rsidRPr="00C03F93">
              <w:rPr>
                <w:rFonts w:eastAsia="Times New Roman"/>
                <w:kern w:val="0"/>
                <w:sz w:val="16"/>
                <w:szCs w:val="16"/>
                <w:lang w:eastAsia="ru-RU"/>
              </w:rPr>
              <w:t>решение</w:t>
            </w:r>
          </w:p>
        </w:tc>
        <w:tc>
          <w:tcPr>
            <w:tcW w:w="1531" w:type="dxa"/>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r w:rsidRPr="00C03F93">
              <w:rPr>
                <w:rFonts w:eastAsia="Times New Roman"/>
                <w:kern w:val="0"/>
                <w:sz w:val="16"/>
                <w:szCs w:val="16"/>
                <w:lang w:eastAsia="ru-RU"/>
              </w:rPr>
              <w:t>05.07.2019</w:t>
            </w:r>
          </w:p>
        </w:tc>
        <w:tc>
          <w:tcPr>
            <w:tcW w:w="2609" w:type="dxa"/>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r w:rsidRPr="00C03F93">
              <w:rPr>
                <w:rFonts w:eastAsia="Times New Roman"/>
                <w:kern w:val="0"/>
                <w:sz w:val="16"/>
                <w:szCs w:val="16"/>
                <w:lang w:eastAsia="ru-RU"/>
              </w:rPr>
              <w:t>38/232</w:t>
            </w:r>
          </w:p>
        </w:tc>
      </w:tr>
      <w:tr w:rsidR="00480817" w:rsidRPr="00480817" w:rsidTr="0013556F">
        <w:tc>
          <w:tcPr>
            <w:tcW w:w="2268" w:type="dxa"/>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r w:rsidRPr="00C03F93">
              <w:rPr>
                <w:rFonts w:eastAsia="Times New Roman"/>
                <w:kern w:val="0"/>
                <w:sz w:val="16"/>
                <w:szCs w:val="16"/>
                <w:lang w:eastAsia="ru-RU"/>
              </w:rPr>
              <w:t>В перечне</w:t>
            </w:r>
          </w:p>
        </w:tc>
        <w:tc>
          <w:tcPr>
            <w:tcW w:w="2438" w:type="dxa"/>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r w:rsidRPr="00C03F93">
              <w:rPr>
                <w:rFonts w:eastAsia="Times New Roman"/>
                <w:kern w:val="0"/>
                <w:sz w:val="16"/>
                <w:szCs w:val="16"/>
                <w:lang w:eastAsia="ru-RU"/>
              </w:rPr>
              <w:t>Подосиновская районная Дума</w:t>
            </w:r>
          </w:p>
        </w:tc>
        <w:tc>
          <w:tcPr>
            <w:tcW w:w="1644" w:type="dxa"/>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r w:rsidRPr="00C03F93">
              <w:rPr>
                <w:rFonts w:eastAsia="Times New Roman"/>
                <w:kern w:val="0"/>
                <w:sz w:val="16"/>
                <w:szCs w:val="16"/>
                <w:lang w:eastAsia="ru-RU"/>
              </w:rPr>
              <w:t>решение</w:t>
            </w:r>
          </w:p>
        </w:tc>
        <w:tc>
          <w:tcPr>
            <w:tcW w:w="1531" w:type="dxa"/>
            <w:shd w:val="clear" w:color="auto" w:fill="auto"/>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r w:rsidRPr="00C03F93">
              <w:rPr>
                <w:rFonts w:eastAsia="Times New Roman"/>
                <w:kern w:val="0"/>
                <w:sz w:val="16"/>
                <w:szCs w:val="16"/>
                <w:lang w:val="en-US" w:eastAsia="ru-RU"/>
              </w:rPr>
              <w:t>27</w:t>
            </w:r>
            <w:r w:rsidRPr="00C03F93">
              <w:rPr>
                <w:rFonts w:eastAsia="Times New Roman"/>
                <w:kern w:val="0"/>
                <w:sz w:val="16"/>
                <w:szCs w:val="16"/>
                <w:lang w:eastAsia="ru-RU"/>
              </w:rPr>
              <w:t>.09.2024</w:t>
            </w:r>
          </w:p>
        </w:tc>
        <w:tc>
          <w:tcPr>
            <w:tcW w:w="2609" w:type="dxa"/>
            <w:shd w:val="clear" w:color="auto" w:fill="auto"/>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val="en-US" w:eastAsia="ru-RU"/>
              </w:rPr>
            </w:pPr>
            <w:r w:rsidRPr="00C03F93">
              <w:rPr>
                <w:rFonts w:eastAsia="Times New Roman"/>
                <w:kern w:val="0"/>
                <w:sz w:val="16"/>
                <w:szCs w:val="16"/>
                <w:lang w:val="en-US" w:eastAsia="ru-RU"/>
              </w:rPr>
              <w:t>42</w:t>
            </w:r>
            <w:r w:rsidRPr="00C03F93">
              <w:rPr>
                <w:rFonts w:eastAsia="Times New Roman"/>
                <w:kern w:val="0"/>
                <w:sz w:val="16"/>
                <w:szCs w:val="16"/>
                <w:lang w:eastAsia="ru-RU"/>
              </w:rPr>
              <w:t>/</w:t>
            </w:r>
            <w:r w:rsidRPr="00C03F93">
              <w:rPr>
                <w:rFonts w:eastAsia="Times New Roman"/>
                <w:kern w:val="0"/>
                <w:sz w:val="16"/>
                <w:szCs w:val="16"/>
                <w:lang w:val="en-US" w:eastAsia="ru-RU"/>
              </w:rPr>
              <w:t>157</w:t>
            </w:r>
          </w:p>
        </w:tc>
      </w:tr>
      <w:tr w:rsidR="00480817" w:rsidRPr="00480817" w:rsidTr="0013556F">
        <w:tc>
          <w:tcPr>
            <w:tcW w:w="2268" w:type="dxa"/>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r w:rsidRPr="00C03F93">
              <w:rPr>
                <w:rFonts w:eastAsia="Times New Roman"/>
                <w:kern w:val="0"/>
                <w:sz w:val="16"/>
                <w:szCs w:val="16"/>
                <w:lang w:eastAsia="ru-RU"/>
              </w:rPr>
              <w:t>В перечне</w:t>
            </w:r>
          </w:p>
        </w:tc>
        <w:tc>
          <w:tcPr>
            <w:tcW w:w="2438" w:type="dxa"/>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r w:rsidRPr="00C03F93">
              <w:rPr>
                <w:rFonts w:eastAsia="Times New Roman"/>
                <w:kern w:val="0"/>
                <w:sz w:val="16"/>
                <w:szCs w:val="16"/>
                <w:lang w:eastAsia="ru-RU"/>
              </w:rPr>
              <w:t>Подосиновская районная Дума</w:t>
            </w:r>
          </w:p>
        </w:tc>
        <w:tc>
          <w:tcPr>
            <w:tcW w:w="1644" w:type="dxa"/>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r w:rsidRPr="00C03F93">
              <w:rPr>
                <w:rFonts w:eastAsia="Times New Roman"/>
                <w:kern w:val="0"/>
                <w:sz w:val="16"/>
                <w:szCs w:val="16"/>
                <w:lang w:eastAsia="ru-RU"/>
              </w:rPr>
              <w:t>решение</w:t>
            </w:r>
          </w:p>
        </w:tc>
        <w:tc>
          <w:tcPr>
            <w:tcW w:w="1531" w:type="dxa"/>
            <w:shd w:val="clear" w:color="auto" w:fill="auto"/>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r w:rsidRPr="00C03F93">
              <w:rPr>
                <w:rFonts w:eastAsia="Times New Roman"/>
                <w:kern w:val="0"/>
                <w:sz w:val="16"/>
                <w:szCs w:val="16"/>
                <w:lang w:eastAsia="ru-RU"/>
              </w:rPr>
              <w:t>28.02.2020</w:t>
            </w:r>
          </w:p>
        </w:tc>
        <w:tc>
          <w:tcPr>
            <w:tcW w:w="2609" w:type="dxa"/>
            <w:shd w:val="clear" w:color="auto" w:fill="auto"/>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r w:rsidRPr="00C03F93">
              <w:rPr>
                <w:rFonts w:eastAsia="Times New Roman"/>
                <w:kern w:val="0"/>
                <w:sz w:val="16"/>
                <w:szCs w:val="16"/>
                <w:lang w:eastAsia="ru-RU"/>
              </w:rPr>
              <w:t>43/277</w:t>
            </w:r>
          </w:p>
        </w:tc>
      </w:tr>
      <w:tr w:rsidR="00480817" w:rsidRPr="00480817" w:rsidTr="0013556F">
        <w:tc>
          <w:tcPr>
            <w:tcW w:w="2268" w:type="dxa"/>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r w:rsidRPr="00C03F93">
              <w:rPr>
                <w:rFonts w:eastAsia="Times New Roman"/>
                <w:kern w:val="0"/>
                <w:sz w:val="16"/>
                <w:szCs w:val="16"/>
                <w:lang w:eastAsia="ru-RU"/>
              </w:rPr>
              <w:t>В перечне</w:t>
            </w:r>
          </w:p>
        </w:tc>
        <w:tc>
          <w:tcPr>
            <w:tcW w:w="2438" w:type="dxa"/>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r w:rsidRPr="00C03F93">
              <w:rPr>
                <w:rFonts w:eastAsia="Times New Roman"/>
                <w:kern w:val="0"/>
                <w:sz w:val="16"/>
                <w:szCs w:val="16"/>
                <w:lang w:eastAsia="ru-RU"/>
              </w:rPr>
              <w:t>Подосиновская районная Дума</w:t>
            </w:r>
          </w:p>
        </w:tc>
        <w:tc>
          <w:tcPr>
            <w:tcW w:w="1644" w:type="dxa"/>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r w:rsidRPr="00C03F93">
              <w:rPr>
                <w:rFonts w:eastAsia="Times New Roman"/>
                <w:kern w:val="0"/>
                <w:sz w:val="16"/>
                <w:szCs w:val="16"/>
                <w:lang w:eastAsia="ru-RU"/>
              </w:rPr>
              <w:t>решение</w:t>
            </w:r>
          </w:p>
        </w:tc>
        <w:tc>
          <w:tcPr>
            <w:tcW w:w="1531" w:type="dxa"/>
            <w:shd w:val="clear" w:color="auto" w:fill="auto"/>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r w:rsidRPr="00C03F93">
              <w:rPr>
                <w:rFonts w:eastAsia="Times New Roman"/>
                <w:kern w:val="0"/>
                <w:sz w:val="16"/>
                <w:szCs w:val="16"/>
                <w:lang w:eastAsia="ru-RU"/>
              </w:rPr>
              <w:t>28.02.2020</w:t>
            </w:r>
          </w:p>
        </w:tc>
        <w:tc>
          <w:tcPr>
            <w:tcW w:w="2609" w:type="dxa"/>
            <w:shd w:val="clear" w:color="auto" w:fill="auto"/>
          </w:tcPr>
          <w:p w:rsidR="00480817" w:rsidRPr="00C03F93" w:rsidRDefault="00480817" w:rsidP="00480817">
            <w:pPr>
              <w:widowControl/>
              <w:shd w:val="clear" w:color="auto" w:fill="FFFFFF"/>
              <w:suppressAutoHyphens w:val="0"/>
              <w:autoSpaceDN/>
              <w:ind w:firstLine="0"/>
              <w:jc w:val="left"/>
              <w:rPr>
                <w:rFonts w:eastAsia="Times New Roman"/>
                <w:kern w:val="0"/>
                <w:sz w:val="16"/>
                <w:szCs w:val="16"/>
                <w:lang w:eastAsia="ru-RU"/>
              </w:rPr>
            </w:pPr>
            <w:r w:rsidRPr="00C03F93">
              <w:rPr>
                <w:rFonts w:eastAsia="Times New Roman"/>
                <w:kern w:val="0"/>
                <w:sz w:val="16"/>
                <w:szCs w:val="16"/>
                <w:lang w:eastAsia="ru-RU"/>
              </w:rPr>
              <w:t>43/277</w:t>
            </w:r>
          </w:p>
        </w:tc>
      </w:tr>
    </w:tbl>
    <w:p w:rsidR="006A3F77" w:rsidRDefault="006A3F77" w:rsidP="00480817">
      <w:pPr>
        <w:widowControl/>
        <w:shd w:val="clear" w:color="auto" w:fill="FFFFFF"/>
        <w:suppressAutoHyphens w:val="0"/>
        <w:autoSpaceDN/>
        <w:ind w:firstLine="0"/>
        <w:jc w:val="left"/>
        <w:rPr>
          <w:rFonts w:eastAsia="Times New Roman"/>
          <w:kern w:val="0"/>
          <w:szCs w:val="24"/>
          <w:lang w:eastAsia="ru-RU"/>
        </w:rPr>
      </w:pPr>
    </w:p>
    <w:p w:rsidR="006A3F77" w:rsidRDefault="006A3F77" w:rsidP="00480817">
      <w:pPr>
        <w:widowControl/>
        <w:shd w:val="clear" w:color="auto" w:fill="FFFFFF"/>
        <w:suppressAutoHyphens w:val="0"/>
        <w:autoSpaceDN/>
        <w:ind w:firstLine="0"/>
        <w:jc w:val="left"/>
        <w:rPr>
          <w:rFonts w:eastAsia="Times New Roman"/>
          <w:kern w:val="0"/>
          <w:szCs w:val="24"/>
          <w:lang w:eastAsia="ru-RU"/>
        </w:rPr>
      </w:pPr>
    </w:p>
    <w:p w:rsidR="00480817" w:rsidRPr="00480817" w:rsidRDefault="00480817" w:rsidP="00480817">
      <w:pPr>
        <w:widowControl/>
        <w:shd w:val="clear" w:color="auto" w:fill="FFFFFF"/>
        <w:suppressAutoHyphens w:val="0"/>
        <w:autoSpaceDN/>
        <w:ind w:firstLine="0"/>
        <w:jc w:val="left"/>
        <w:rPr>
          <w:rFonts w:eastAsia="Times New Roman"/>
          <w:kern w:val="0"/>
          <w:szCs w:val="24"/>
          <w:lang w:eastAsia="ru-RU"/>
        </w:rPr>
      </w:pPr>
      <w:r w:rsidRPr="00480817">
        <w:rPr>
          <w:rFonts w:eastAsia="Times New Roman"/>
          <w:kern w:val="0"/>
          <w:szCs w:val="24"/>
          <w:lang w:eastAsia="ru-RU"/>
        </w:rPr>
        <w:t>__________________________________________________</w:t>
      </w:r>
      <w:r w:rsidR="0013556F">
        <w:rPr>
          <w:rFonts w:eastAsia="Times New Roman"/>
          <w:kern w:val="0"/>
          <w:szCs w:val="24"/>
          <w:lang w:eastAsia="ru-RU"/>
        </w:rPr>
        <w:t>_____________________________</w:t>
      </w:r>
    </w:p>
    <w:p w:rsidR="00480817" w:rsidRPr="00480817" w:rsidRDefault="00480817" w:rsidP="00FA4E6D">
      <w:pPr>
        <w:widowControl/>
        <w:shd w:val="clear" w:color="auto" w:fill="FFFFFF"/>
        <w:suppressAutoHyphens w:val="0"/>
        <w:autoSpaceDN/>
        <w:spacing w:line="276" w:lineRule="auto"/>
        <w:ind w:left="-709" w:firstLine="709"/>
        <w:rPr>
          <w:rFonts w:eastAsia="Times New Roman"/>
          <w:kern w:val="0"/>
          <w:szCs w:val="24"/>
          <w:lang w:eastAsia="ru-RU"/>
        </w:rPr>
      </w:pPr>
      <w:r w:rsidRPr="00480817">
        <w:rPr>
          <w:rFonts w:eastAsia="Times New Roman"/>
          <w:kern w:val="0"/>
          <w:szCs w:val="24"/>
          <w:lang w:eastAsia="ru-RU"/>
        </w:rPr>
        <w:t>&lt;1</w:t>
      </w:r>
      <w:proofErr w:type="gramStart"/>
      <w:r w:rsidRPr="00480817">
        <w:rPr>
          <w:rFonts w:eastAsia="Times New Roman"/>
          <w:kern w:val="0"/>
          <w:szCs w:val="24"/>
          <w:lang w:eastAsia="ru-RU"/>
        </w:rPr>
        <w:t>&gt; У</w:t>
      </w:r>
      <w:proofErr w:type="gramEnd"/>
      <w:r w:rsidRPr="00480817">
        <w:rPr>
          <w:rFonts w:eastAsia="Times New Roman"/>
          <w:kern w:val="0"/>
          <w:szCs w:val="24"/>
          <w:lang w:eastAsia="ru-RU"/>
        </w:rPr>
        <w:t>казывается уникальный номер объекта в реестре государственного или муниципального имущества.</w:t>
      </w:r>
    </w:p>
    <w:p w:rsidR="00480817" w:rsidRPr="00480817" w:rsidRDefault="00480817" w:rsidP="00FA4E6D">
      <w:pPr>
        <w:widowControl/>
        <w:shd w:val="clear" w:color="auto" w:fill="FFFFFF"/>
        <w:suppressAutoHyphens w:val="0"/>
        <w:autoSpaceDN/>
        <w:spacing w:line="276" w:lineRule="auto"/>
        <w:ind w:left="-709" w:firstLine="709"/>
        <w:rPr>
          <w:rFonts w:eastAsia="Times New Roman"/>
          <w:kern w:val="0"/>
          <w:szCs w:val="24"/>
          <w:lang w:eastAsia="ru-RU"/>
        </w:rPr>
      </w:pPr>
      <w:bookmarkStart w:id="1" w:name="P205"/>
      <w:bookmarkEnd w:id="1"/>
      <w:r w:rsidRPr="00480817">
        <w:rPr>
          <w:rFonts w:eastAsia="Times New Roman"/>
          <w:kern w:val="0"/>
          <w:szCs w:val="24"/>
          <w:lang w:eastAsia="ru-RU"/>
        </w:rPr>
        <w:t>&lt;2</w:t>
      </w:r>
      <w:proofErr w:type="gramStart"/>
      <w:r w:rsidRPr="00480817">
        <w:rPr>
          <w:rFonts w:eastAsia="Times New Roman"/>
          <w:kern w:val="0"/>
          <w:szCs w:val="24"/>
          <w:lang w:eastAsia="ru-RU"/>
        </w:rPr>
        <w:t>&gt; У</w:t>
      </w:r>
      <w:proofErr w:type="gramEnd"/>
      <w:r w:rsidRPr="00480817">
        <w:rPr>
          <w:rFonts w:eastAsia="Times New Roman"/>
          <w:kern w:val="0"/>
          <w:szCs w:val="24"/>
          <w:lang w:eastAsia="ru-RU"/>
        </w:rPr>
        <w:t>казывается адрес (местоположение) объекта (для недвижимого имущества адрес в соответствии с записью в Едином государственном реестре прав на недвижимое имущество и сделок с ним,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480817" w:rsidRPr="00480817" w:rsidRDefault="00480817" w:rsidP="00FA4E6D">
      <w:pPr>
        <w:widowControl/>
        <w:shd w:val="clear" w:color="auto" w:fill="FFFFFF"/>
        <w:suppressAutoHyphens w:val="0"/>
        <w:autoSpaceDN/>
        <w:spacing w:line="276" w:lineRule="auto"/>
        <w:ind w:left="-709" w:firstLine="709"/>
        <w:rPr>
          <w:rFonts w:eastAsia="Times New Roman"/>
          <w:kern w:val="0"/>
          <w:szCs w:val="24"/>
          <w:lang w:eastAsia="ru-RU"/>
        </w:rPr>
      </w:pPr>
      <w:bookmarkStart w:id="2" w:name="P206"/>
      <w:bookmarkEnd w:id="2"/>
      <w:r w:rsidRPr="00480817">
        <w:rPr>
          <w:rFonts w:eastAsia="Times New Roman"/>
          <w:kern w:val="0"/>
          <w:szCs w:val="24"/>
          <w:lang w:eastAsia="ru-RU"/>
        </w:rPr>
        <w:t>&lt;3</w:t>
      </w:r>
      <w:proofErr w:type="gramStart"/>
      <w:r w:rsidRPr="00480817">
        <w:rPr>
          <w:rFonts w:eastAsia="Times New Roman"/>
          <w:kern w:val="0"/>
          <w:szCs w:val="24"/>
          <w:lang w:eastAsia="ru-RU"/>
        </w:rPr>
        <w:t>&gt; У</w:t>
      </w:r>
      <w:proofErr w:type="gramEnd"/>
      <w:r w:rsidRPr="00480817">
        <w:rPr>
          <w:rFonts w:eastAsia="Times New Roman"/>
          <w:kern w:val="0"/>
          <w:szCs w:val="24"/>
          <w:lang w:eastAsia="ru-RU"/>
        </w:rPr>
        <w:t>казывается полное наименование субъекта Российской Федерации.</w:t>
      </w:r>
    </w:p>
    <w:p w:rsidR="00480817" w:rsidRPr="00480817" w:rsidRDefault="00480817" w:rsidP="00FA4E6D">
      <w:pPr>
        <w:widowControl/>
        <w:shd w:val="clear" w:color="auto" w:fill="FFFFFF"/>
        <w:suppressAutoHyphens w:val="0"/>
        <w:autoSpaceDN/>
        <w:spacing w:line="276" w:lineRule="auto"/>
        <w:ind w:left="-709" w:firstLine="709"/>
        <w:rPr>
          <w:rFonts w:eastAsia="Times New Roman"/>
          <w:kern w:val="0"/>
          <w:szCs w:val="24"/>
          <w:lang w:eastAsia="ru-RU"/>
        </w:rPr>
      </w:pPr>
      <w:bookmarkStart w:id="3" w:name="P207"/>
      <w:bookmarkEnd w:id="3"/>
      <w:r w:rsidRPr="00480817">
        <w:rPr>
          <w:rFonts w:eastAsia="Times New Roman"/>
          <w:kern w:val="0"/>
          <w:szCs w:val="24"/>
          <w:lang w:eastAsia="ru-RU"/>
        </w:rPr>
        <w:t>&lt;4</w:t>
      </w:r>
      <w:proofErr w:type="gramStart"/>
      <w:r w:rsidRPr="00480817">
        <w:rPr>
          <w:rFonts w:eastAsia="Times New Roman"/>
          <w:kern w:val="0"/>
          <w:szCs w:val="24"/>
          <w:lang w:eastAsia="ru-RU"/>
        </w:rPr>
        <w:t>&gt; У</w:t>
      </w:r>
      <w:proofErr w:type="gramEnd"/>
      <w:r w:rsidRPr="00480817">
        <w:rPr>
          <w:rFonts w:eastAsia="Times New Roman"/>
          <w:kern w:val="0"/>
          <w:szCs w:val="24"/>
          <w:lang w:eastAsia="ru-RU"/>
        </w:rPr>
        <w:t>казывается номер здания, сооружения или объекта незавершенного строительства согласно почтовому адресу объекта; для помещений указывается номер здания, сооружения или объекта незавершенного строительства, в котором расположено такое помещение; для земельного участка указывается номер земельного участка.</w:t>
      </w:r>
    </w:p>
    <w:p w:rsidR="00480817" w:rsidRPr="00480817" w:rsidRDefault="00480817" w:rsidP="00FA4E6D">
      <w:pPr>
        <w:widowControl/>
        <w:shd w:val="clear" w:color="auto" w:fill="FFFFFF"/>
        <w:suppressAutoHyphens w:val="0"/>
        <w:autoSpaceDN/>
        <w:spacing w:line="276" w:lineRule="auto"/>
        <w:ind w:left="-709" w:firstLine="709"/>
        <w:rPr>
          <w:rFonts w:eastAsia="Times New Roman"/>
          <w:kern w:val="0"/>
          <w:szCs w:val="24"/>
          <w:lang w:eastAsia="ru-RU"/>
        </w:rPr>
      </w:pPr>
      <w:bookmarkStart w:id="4" w:name="P208"/>
      <w:bookmarkEnd w:id="4"/>
      <w:r w:rsidRPr="00480817">
        <w:rPr>
          <w:rFonts w:eastAsia="Times New Roman"/>
          <w:kern w:val="0"/>
          <w:szCs w:val="24"/>
          <w:lang w:eastAsia="ru-RU"/>
        </w:rPr>
        <w:t>&lt;5</w:t>
      </w:r>
      <w:proofErr w:type="gramStart"/>
      <w:r w:rsidRPr="00480817">
        <w:rPr>
          <w:rFonts w:eastAsia="Times New Roman"/>
          <w:kern w:val="0"/>
          <w:szCs w:val="24"/>
          <w:lang w:eastAsia="ru-RU"/>
        </w:rPr>
        <w:t>&gt; У</w:t>
      </w:r>
      <w:proofErr w:type="gramEnd"/>
      <w:r w:rsidRPr="00480817">
        <w:rPr>
          <w:rFonts w:eastAsia="Times New Roman"/>
          <w:kern w:val="0"/>
          <w:szCs w:val="24"/>
          <w:lang w:eastAsia="ru-RU"/>
        </w:rPr>
        <w:t>казывается номер корпуса, строения или владения согласно почтовому адресу объекта.</w:t>
      </w:r>
    </w:p>
    <w:p w:rsidR="00480817" w:rsidRPr="00480817" w:rsidRDefault="00480817" w:rsidP="00FA4E6D">
      <w:pPr>
        <w:widowControl/>
        <w:shd w:val="clear" w:color="auto" w:fill="FFFFFF"/>
        <w:suppressAutoHyphens w:val="0"/>
        <w:autoSpaceDN/>
        <w:spacing w:line="276" w:lineRule="auto"/>
        <w:ind w:left="-709" w:firstLine="709"/>
        <w:rPr>
          <w:rFonts w:eastAsia="Times New Roman"/>
          <w:kern w:val="0"/>
          <w:szCs w:val="24"/>
          <w:lang w:eastAsia="ru-RU"/>
        </w:rPr>
      </w:pPr>
      <w:bookmarkStart w:id="5" w:name="P209"/>
      <w:bookmarkEnd w:id="5"/>
      <w:r w:rsidRPr="00480817">
        <w:rPr>
          <w:rFonts w:eastAsia="Times New Roman"/>
          <w:kern w:val="0"/>
          <w:szCs w:val="24"/>
          <w:lang w:eastAsia="ru-RU"/>
        </w:rPr>
        <w:t>&lt;6</w:t>
      </w:r>
      <w:proofErr w:type="gramStart"/>
      <w:r w:rsidRPr="00480817">
        <w:rPr>
          <w:rFonts w:eastAsia="Times New Roman"/>
          <w:kern w:val="0"/>
          <w:szCs w:val="24"/>
          <w:lang w:eastAsia="ru-RU"/>
        </w:rPr>
        <w:t>&gt; Д</w:t>
      </w:r>
      <w:proofErr w:type="gramEnd"/>
      <w:r w:rsidRPr="00480817">
        <w:rPr>
          <w:rFonts w:eastAsia="Times New Roman"/>
          <w:kern w:val="0"/>
          <w:szCs w:val="24"/>
          <w:lang w:eastAsia="ru-RU"/>
        </w:rPr>
        <w:t>ля объектов недвижимого имущества и их частей указывается вид: земельный участок, здание, сооружение, объект незавершенного строительства, помещение, единый недвижимый комплекс, часть земельного участка, часть здания, часть сооружения, часть помещения; для движимого имущества указывается – «Движимое имущество».</w:t>
      </w:r>
    </w:p>
    <w:p w:rsidR="00480817" w:rsidRPr="00480817" w:rsidRDefault="00480817" w:rsidP="00FA4E6D">
      <w:pPr>
        <w:widowControl/>
        <w:shd w:val="clear" w:color="auto" w:fill="FFFFFF"/>
        <w:suppressAutoHyphens w:val="0"/>
        <w:autoSpaceDN/>
        <w:spacing w:line="276" w:lineRule="auto"/>
        <w:ind w:left="-709" w:firstLine="709"/>
        <w:rPr>
          <w:rFonts w:eastAsia="Times New Roman"/>
          <w:kern w:val="0"/>
          <w:szCs w:val="24"/>
          <w:lang w:eastAsia="ru-RU"/>
        </w:rPr>
      </w:pPr>
      <w:bookmarkStart w:id="6" w:name="P210"/>
      <w:bookmarkEnd w:id="6"/>
      <w:r w:rsidRPr="00480817">
        <w:rPr>
          <w:rFonts w:eastAsia="Times New Roman"/>
          <w:kern w:val="0"/>
          <w:szCs w:val="24"/>
          <w:lang w:eastAsia="ru-RU"/>
        </w:rPr>
        <w:t>&lt;7</w:t>
      </w:r>
      <w:proofErr w:type="gramStart"/>
      <w:r w:rsidRPr="00480817">
        <w:rPr>
          <w:rFonts w:eastAsia="Times New Roman"/>
          <w:kern w:val="0"/>
          <w:szCs w:val="24"/>
          <w:lang w:eastAsia="ru-RU"/>
        </w:rPr>
        <w:t>&gt; У</w:t>
      </w:r>
      <w:proofErr w:type="gramEnd"/>
      <w:r w:rsidRPr="00480817">
        <w:rPr>
          <w:rFonts w:eastAsia="Times New Roman"/>
          <w:kern w:val="0"/>
          <w:szCs w:val="24"/>
          <w:lang w:eastAsia="ru-RU"/>
        </w:rPr>
        <w:t>казывается кадастровый номер объекта недвижимости, при его отсутствии – условный номер или устаревший номер (при наличии).</w:t>
      </w:r>
    </w:p>
    <w:p w:rsidR="00480817" w:rsidRPr="00480817" w:rsidRDefault="00480817" w:rsidP="00FA4E6D">
      <w:pPr>
        <w:widowControl/>
        <w:shd w:val="clear" w:color="auto" w:fill="FFFFFF"/>
        <w:suppressAutoHyphens w:val="0"/>
        <w:autoSpaceDN/>
        <w:spacing w:line="276" w:lineRule="auto"/>
        <w:ind w:left="-709" w:firstLine="709"/>
        <w:rPr>
          <w:rFonts w:eastAsia="Times New Roman"/>
          <w:kern w:val="0"/>
          <w:szCs w:val="24"/>
          <w:lang w:eastAsia="ru-RU"/>
        </w:rPr>
      </w:pPr>
      <w:bookmarkStart w:id="7" w:name="P211"/>
      <w:bookmarkEnd w:id="7"/>
      <w:r w:rsidRPr="00480817">
        <w:rPr>
          <w:rFonts w:eastAsia="Times New Roman"/>
          <w:kern w:val="0"/>
          <w:szCs w:val="24"/>
          <w:lang w:eastAsia="ru-RU"/>
        </w:rPr>
        <w:t>&lt;8</w:t>
      </w:r>
      <w:proofErr w:type="gramStart"/>
      <w:r w:rsidRPr="00480817">
        <w:rPr>
          <w:rFonts w:eastAsia="Times New Roman"/>
          <w:kern w:val="0"/>
          <w:szCs w:val="24"/>
          <w:lang w:eastAsia="ru-RU"/>
        </w:rPr>
        <w:t>&gt; У</w:t>
      </w:r>
      <w:proofErr w:type="gramEnd"/>
      <w:r w:rsidRPr="00480817">
        <w:rPr>
          <w:rFonts w:eastAsia="Times New Roman"/>
          <w:kern w:val="0"/>
          <w:szCs w:val="24"/>
          <w:lang w:eastAsia="ru-RU"/>
        </w:rPr>
        <w:t>казывается кадастровый номер части объекта недвижимости, при его отсутствии – условный номер или устаревший номер (при наличии).</w:t>
      </w:r>
    </w:p>
    <w:p w:rsidR="00480817" w:rsidRPr="00480817" w:rsidRDefault="00480817" w:rsidP="00FA4E6D">
      <w:pPr>
        <w:widowControl/>
        <w:shd w:val="clear" w:color="auto" w:fill="FFFFFF"/>
        <w:suppressAutoHyphens w:val="0"/>
        <w:autoSpaceDN/>
        <w:spacing w:line="276" w:lineRule="auto"/>
        <w:ind w:left="-709" w:firstLine="709"/>
        <w:rPr>
          <w:rFonts w:eastAsia="Times New Roman"/>
          <w:kern w:val="0"/>
          <w:szCs w:val="24"/>
          <w:lang w:eastAsia="ru-RU"/>
        </w:rPr>
      </w:pPr>
      <w:bookmarkStart w:id="8" w:name="P212"/>
      <w:bookmarkEnd w:id="8"/>
      <w:r w:rsidRPr="00480817">
        <w:rPr>
          <w:rFonts w:eastAsia="Times New Roman"/>
          <w:kern w:val="0"/>
          <w:szCs w:val="24"/>
          <w:lang w:eastAsia="ru-RU"/>
        </w:rPr>
        <w:t>&lt;9&gt; Основная характеристика, ее значение и единицы измерения объекта недвижимости указываются согласно сведениям государственного кадастра недвижимости.</w:t>
      </w:r>
    </w:p>
    <w:p w:rsidR="00480817" w:rsidRPr="00480817" w:rsidRDefault="00480817" w:rsidP="00FA4E6D">
      <w:pPr>
        <w:widowControl/>
        <w:shd w:val="clear" w:color="auto" w:fill="FFFFFF"/>
        <w:suppressAutoHyphens w:val="0"/>
        <w:autoSpaceDN/>
        <w:spacing w:line="276" w:lineRule="auto"/>
        <w:ind w:left="-709" w:firstLine="709"/>
        <w:rPr>
          <w:rFonts w:eastAsia="Times New Roman"/>
          <w:kern w:val="0"/>
          <w:szCs w:val="24"/>
          <w:lang w:eastAsia="ru-RU"/>
        </w:rPr>
      </w:pPr>
      <w:r w:rsidRPr="00480817">
        <w:rPr>
          <w:rFonts w:eastAsia="Times New Roman"/>
          <w:kern w:val="0"/>
          <w:szCs w:val="24"/>
          <w:lang w:eastAsia="ru-RU"/>
        </w:rPr>
        <w:t>Для земельного участка, здания, помещения указывается площадь в квадратных метрах; для линейных сооружений указывается протяженность в метрах; для подземных сооружений указывается глубина (глубина залегания) в метрах; для сооружений, предназначенных для хранения (например, нефтехранилищ, газохранилищ), указывается объем в кубических метрах; для остальных сооружений указывается площадь застройки в квадратных метрах.</w:t>
      </w:r>
    </w:p>
    <w:p w:rsidR="00480817" w:rsidRPr="00480817" w:rsidRDefault="00480817" w:rsidP="00FA4E6D">
      <w:pPr>
        <w:widowControl/>
        <w:shd w:val="clear" w:color="auto" w:fill="FFFFFF"/>
        <w:suppressAutoHyphens w:val="0"/>
        <w:autoSpaceDN/>
        <w:spacing w:line="276" w:lineRule="auto"/>
        <w:ind w:left="-709" w:firstLine="709"/>
        <w:rPr>
          <w:rFonts w:eastAsia="Times New Roman"/>
          <w:kern w:val="0"/>
          <w:szCs w:val="24"/>
          <w:lang w:eastAsia="ru-RU"/>
        </w:rPr>
      </w:pPr>
      <w:r w:rsidRPr="00480817">
        <w:rPr>
          <w:rFonts w:eastAsia="Times New Roman"/>
          <w:kern w:val="0"/>
          <w:szCs w:val="24"/>
          <w:lang w:eastAsia="ru-RU"/>
        </w:rPr>
        <w:lastRenderedPageBreak/>
        <w:t>Для объекта незавершенного строительства указываются общая площадь застройки в квадратных метрах либо основная характеристика, предусмотренная проектной документацией (при отсутствии сведений об объекте в государственном кадастре недвижимости).</w:t>
      </w:r>
    </w:p>
    <w:p w:rsidR="00480817" w:rsidRPr="00480817" w:rsidRDefault="00480817" w:rsidP="00FA4E6D">
      <w:pPr>
        <w:widowControl/>
        <w:shd w:val="clear" w:color="auto" w:fill="FFFFFF"/>
        <w:suppressAutoHyphens w:val="0"/>
        <w:autoSpaceDN/>
        <w:spacing w:line="276" w:lineRule="auto"/>
        <w:ind w:left="-709" w:firstLine="709"/>
        <w:rPr>
          <w:rFonts w:eastAsia="Times New Roman"/>
          <w:kern w:val="0"/>
          <w:szCs w:val="24"/>
          <w:lang w:eastAsia="ru-RU"/>
        </w:rPr>
      </w:pPr>
      <w:bookmarkStart w:id="9" w:name="P215"/>
      <w:bookmarkEnd w:id="9"/>
      <w:r w:rsidRPr="00480817">
        <w:rPr>
          <w:rFonts w:eastAsia="Times New Roman"/>
          <w:kern w:val="0"/>
          <w:szCs w:val="24"/>
          <w:lang w:eastAsia="ru-RU"/>
        </w:rPr>
        <w:t>&lt;10</w:t>
      </w:r>
      <w:proofErr w:type="gramStart"/>
      <w:r w:rsidRPr="00480817">
        <w:rPr>
          <w:rFonts w:eastAsia="Times New Roman"/>
          <w:kern w:val="0"/>
          <w:szCs w:val="24"/>
          <w:lang w:eastAsia="ru-RU"/>
        </w:rPr>
        <w:t>&gt; У</w:t>
      </w:r>
      <w:proofErr w:type="gramEnd"/>
      <w:r w:rsidRPr="00480817">
        <w:rPr>
          <w:rFonts w:eastAsia="Times New Roman"/>
          <w:kern w:val="0"/>
          <w:szCs w:val="24"/>
          <w:lang w:eastAsia="ru-RU"/>
        </w:rPr>
        <w:t>казывается индивидуальное наименование объекта недвижимости. При отсутствии индивидуального наименования указывается вид объекта недвижимости.</w:t>
      </w:r>
    </w:p>
    <w:p w:rsidR="00480817" w:rsidRPr="00480817" w:rsidRDefault="00480817" w:rsidP="00FA4E6D">
      <w:pPr>
        <w:widowControl/>
        <w:shd w:val="clear" w:color="auto" w:fill="FFFFFF"/>
        <w:suppressAutoHyphens w:val="0"/>
        <w:autoSpaceDN/>
        <w:spacing w:line="276" w:lineRule="auto"/>
        <w:ind w:left="-709" w:firstLine="709"/>
        <w:rPr>
          <w:rFonts w:eastAsia="Times New Roman"/>
          <w:kern w:val="0"/>
          <w:szCs w:val="24"/>
          <w:lang w:eastAsia="ru-RU"/>
        </w:rPr>
      </w:pPr>
      <w:bookmarkStart w:id="10" w:name="P216"/>
      <w:bookmarkEnd w:id="10"/>
      <w:r w:rsidRPr="00480817">
        <w:rPr>
          <w:rFonts w:eastAsia="Times New Roman"/>
          <w:kern w:val="0"/>
          <w:szCs w:val="24"/>
          <w:lang w:eastAsia="ru-RU"/>
        </w:rPr>
        <w:t>&lt;11</w:t>
      </w:r>
      <w:proofErr w:type="gramStart"/>
      <w:r w:rsidRPr="00480817">
        <w:rPr>
          <w:rFonts w:eastAsia="Times New Roman"/>
          <w:kern w:val="0"/>
          <w:szCs w:val="24"/>
          <w:lang w:eastAsia="ru-RU"/>
        </w:rPr>
        <w:t>&gt; У</w:t>
      </w:r>
      <w:proofErr w:type="gramEnd"/>
      <w:r w:rsidRPr="00480817">
        <w:rPr>
          <w:rFonts w:eastAsia="Times New Roman"/>
          <w:kern w:val="0"/>
          <w:szCs w:val="24"/>
          <w:lang w:eastAsia="ru-RU"/>
        </w:rPr>
        <w:t>казываются характеристики движимого имущества (при наличии).</w:t>
      </w:r>
    </w:p>
    <w:p w:rsidR="00480817" w:rsidRPr="00480817" w:rsidRDefault="00480817" w:rsidP="00FA4E6D">
      <w:pPr>
        <w:widowControl/>
        <w:shd w:val="clear" w:color="auto" w:fill="FFFFFF"/>
        <w:suppressAutoHyphens w:val="0"/>
        <w:autoSpaceDN/>
        <w:spacing w:line="276" w:lineRule="auto"/>
        <w:ind w:left="-709" w:firstLine="709"/>
        <w:rPr>
          <w:rFonts w:eastAsia="Times New Roman"/>
          <w:kern w:val="0"/>
          <w:szCs w:val="24"/>
          <w:lang w:eastAsia="ru-RU"/>
        </w:rPr>
      </w:pPr>
      <w:bookmarkStart w:id="11" w:name="P217"/>
      <w:bookmarkEnd w:id="11"/>
      <w:r w:rsidRPr="00480817">
        <w:rPr>
          <w:rFonts w:eastAsia="Times New Roman"/>
          <w:kern w:val="0"/>
          <w:szCs w:val="24"/>
          <w:lang w:eastAsia="ru-RU"/>
        </w:rPr>
        <w:t>&lt;12</w:t>
      </w:r>
      <w:proofErr w:type="gramStart"/>
      <w:r w:rsidRPr="00480817">
        <w:rPr>
          <w:rFonts w:eastAsia="Times New Roman"/>
          <w:kern w:val="0"/>
          <w:szCs w:val="24"/>
          <w:lang w:eastAsia="ru-RU"/>
        </w:rPr>
        <w:t>&gt; У</w:t>
      </w:r>
      <w:proofErr w:type="gramEnd"/>
      <w:r w:rsidRPr="00480817">
        <w:rPr>
          <w:rFonts w:eastAsia="Times New Roman"/>
          <w:kern w:val="0"/>
          <w:szCs w:val="24"/>
          <w:lang w:eastAsia="ru-RU"/>
        </w:rPr>
        <w:t>казываются сведения о правообладателе (полное наименование, основной государственный регистрационный номер (ОГРН), идентификационный номер налогоплательщика (ИНН), и договоре, на основании которого субъекту малого и среднего предпринимательства и (или) организации,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 Заполняется при наличии соответствующего права аренды или безвозмездного пользования имуществом.</w:t>
      </w:r>
    </w:p>
    <w:p w:rsidR="00480817" w:rsidRPr="00480817" w:rsidRDefault="00480817" w:rsidP="00FA4E6D">
      <w:pPr>
        <w:widowControl/>
        <w:shd w:val="clear" w:color="auto" w:fill="FFFFFF"/>
        <w:suppressAutoHyphens w:val="0"/>
        <w:autoSpaceDN/>
        <w:spacing w:line="276" w:lineRule="auto"/>
        <w:ind w:left="-709" w:firstLine="709"/>
        <w:rPr>
          <w:rFonts w:eastAsia="Times New Roman"/>
          <w:kern w:val="0"/>
          <w:szCs w:val="24"/>
          <w:lang w:eastAsia="ru-RU"/>
        </w:rPr>
      </w:pPr>
      <w:bookmarkStart w:id="12" w:name="P218"/>
      <w:bookmarkEnd w:id="12"/>
      <w:r w:rsidRPr="00480817">
        <w:rPr>
          <w:rFonts w:eastAsia="Times New Roman"/>
          <w:kern w:val="0"/>
          <w:szCs w:val="24"/>
          <w:lang w:eastAsia="ru-RU"/>
        </w:rPr>
        <w:t>&lt;13</w:t>
      </w:r>
      <w:proofErr w:type="gramStart"/>
      <w:r w:rsidRPr="00480817">
        <w:rPr>
          <w:rFonts w:eastAsia="Times New Roman"/>
          <w:kern w:val="0"/>
          <w:szCs w:val="24"/>
          <w:lang w:eastAsia="ru-RU"/>
        </w:rPr>
        <w:t>&gt; У</w:t>
      </w:r>
      <w:proofErr w:type="gramEnd"/>
      <w:r w:rsidRPr="00480817">
        <w:rPr>
          <w:rFonts w:eastAsia="Times New Roman"/>
          <w:kern w:val="0"/>
          <w:szCs w:val="24"/>
          <w:lang w:eastAsia="ru-RU"/>
        </w:rPr>
        <w:t xml:space="preserve">казываются сведения о наличии объекта имущества в утвержденном перечне государственного или муниципального имущества, указанном в </w:t>
      </w:r>
      <w:hyperlink r:id="rId13" w:history="1">
        <w:r w:rsidRPr="00480817">
          <w:rPr>
            <w:rStyle w:val="a6"/>
            <w:rFonts w:eastAsia="Times New Roman"/>
            <w:kern w:val="0"/>
            <w:szCs w:val="24"/>
            <w:lang w:eastAsia="ru-RU"/>
          </w:rPr>
          <w:t>части 4 статьи 18</w:t>
        </w:r>
      </w:hyperlink>
      <w:r w:rsidRPr="00480817">
        <w:rPr>
          <w:rFonts w:eastAsia="Times New Roman"/>
          <w:kern w:val="0"/>
          <w:szCs w:val="24"/>
          <w:lang w:eastAsia="ru-RU"/>
        </w:rPr>
        <w:t xml:space="preserve"> Федерального закона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N 43, ст. 5084; 2008, N 30, ст. 3615, 3616; 2009, N 31, ст. 3923; N 52, ст. 6441; 2010, N 28, ст. 3553; 2011, N 27, ст. 3880; N 50, ст. 7343; 2013, N 27, ст. 3436, 3477; N 30, ст. 4071; N 52, ст. 6961; 2015, N 27, ст. 3947; </w:t>
      </w:r>
      <w:proofErr w:type="gramStart"/>
      <w:r w:rsidRPr="00480817">
        <w:rPr>
          <w:rFonts w:eastAsia="Times New Roman"/>
          <w:kern w:val="0"/>
          <w:szCs w:val="24"/>
          <w:lang w:eastAsia="ru-RU"/>
        </w:rPr>
        <w:t>2016, N 1, ст. 28), либо в утвержденных изменениях, внесенных в такой перечень.</w:t>
      </w:r>
      <w:proofErr w:type="gramEnd"/>
    </w:p>
    <w:p w:rsidR="00480817" w:rsidRPr="00480817" w:rsidRDefault="00480817" w:rsidP="00FA4E6D">
      <w:pPr>
        <w:widowControl/>
        <w:shd w:val="clear" w:color="auto" w:fill="FFFFFF"/>
        <w:suppressAutoHyphens w:val="0"/>
        <w:autoSpaceDN/>
        <w:spacing w:line="276" w:lineRule="auto"/>
        <w:ind w:left="-709" w:firstLine="709"/>
        <w:rPr>
          <w:rFonts w:eastAsia="Times New Roman"/>
          <w:kern w:val="0"/>
          <w:szCs w:val="24"/>
          <w:lang w:eastAsia="ru-RU"/>
        </w:rPr>
      </w:pPr>
      <w:bookmarkStart w:id="13" w:name="P219"/>
      <w:bookmarkEnd w:id="13"/>
      <w:r w:rsidRPr="00480817">
        <w:rPr>
          <w:rFonts w:eastAsia="Times New Roman"/>
          <w:kern w:val="0"/>
          <w:szCs w:val="24"/>
          <w:lang w:eastAsia="ru-RU"/>
        </w:rPr>
        <w:t>&lt;14</w:t>
      </w:r>
      <w:proofErr w:type="gramStart"/>
      <w:r w:rsidRPr="00480817">
        <w:rPr>
          <w:rFonts w:eastAsia="Times New Roman"/>
          <w:kern w:val="0"/>
          <w:szCs w:val="24"/>
          <w:lang w:eastAsia="ru-RU"/>
        </w:rPr>
        <w:t>&gt; У</w:t>
      </w:r>
      <w:proofErr w:type="gramEnd"/>
      <w:r w:rsidRPr="00480817">
        <w:rPr>
          <w:rFonts w:eastAsia="Times New Roman"/>
          <w:kern w:val="0"/>
          <w:szCs w:val="24"/>
          <w:lang w:eastAsia="ru-RU"/>
        </w:rPr>
        <w:t xml:space="preserve">казываются реквизиты нормативного правового акта, которым утвержден перечень государственного или муниципального имущества, указанный в </w:t>
      </w:r>
      <w:hyperlink r:id="rId14" w:history="1">
        <w:r w:rsidRPr="00480817">
          <w:rPr>
            <w:rStyle w:val="a6"/>
            <w:rFonts w:eastAsia="Times New Roman"/>
            <w:kern w:val="0"/>
            <w:szCs w:val="24"/>
            <w:lang w:eastAsia="ru-RU"/>
          </w:rPr>
          <w:t>части 4 статьи 18</w:t>
        </w:r>
      </w:hyperlink>
      <w:r w:rsidRPr="00480817">
        <w:rPr>
          <w:rFonts w:eastAsia="Times New Roman"/>
          <w:kern w:val="0"/>
          <w:szCs w:val="24"/>
          <w:lang w:eastAsia="ru-RU"/>
        </w:rPr>
        <w:t xml:space="preserve"> Федерального закона от 24 июля 2007 г. N 209-ФЗ «О развитии малого и среднего предпринимательства в Российской Федерации», или изменения, вносимые в такой перечень.</w:t>
      </w:r>
    </w:p>
    <w:p w:rsidR="00480817" w:rsidRPr="00480817" w:rsidRDefault="0013556F" w:rsidP="006A3F77">
      <w:pPr>
        <w:widowControl/>
        <w:shd w:val="clear" w:color="auto" w:fill="FFFFFF"/>
        <w:suppressAutoHyphens w:val="0"/>
        <w:autoSpaceDN/>
        <w:spacing w:line="360" w:lineRule="auto"/>
        <w:ind w:left="-709" w:firstLine="709"/>
        <w:jc w:val="left"/>
        <w:rPr>
          <w:rFonts w:eastAsia="Times New Roman"/>
          <w:kern w:val="0"/>
          <w:szCs w:val="24"/>
          <w:lang w:eastAsia="ru-RU"/>
        </w:rPr>
      </w:pPr>
      <w:r>
        <w:rPr>
          <w:rFonts w:eastAsia="Times New Roman"/>
          <w:kern w:val="0"/>
          <w:szCs w:val="24"/>
          <w:lang w:eastAsia="ru-RU"/>
        </w:rPr>
        <w:t xml:space="preserve">                                                                </w:t>
      </w:r>
      <w:r w:rsidR="00480817" w:rsidRPr="00480817">
        <w:rPr>
          <w:rFonts w:eastAsia="Times New Roman"/>
          <w:kern w:val="0"/>
          <w:szCs w:val="24"/>
          <w:lang w:eastAsia="ru-RU"/>
        </w:rPr>
        <w:t>___________</w:t>
      </w:r>
    </w:p>
    <w:p w:rsidR="00FA4E6D" w:rsidRDefault="00FA4E6D" w:rsidP="00A4259C">
      <w:pPr>
        <w:widowControl/>
        <w:shd w:val="clear" w:color="auto" w:fill="FFFFFF"/>
        <w:suppressAutoHyphens w:val="0"/>
        <w:autoSpaceDN/>
        <w:ind w:firstLine="0"/>
        <w:jc w:val="left"/>
        <w:rPr>
          <w:rFonts w:eastAsia="Times New Roman"/>
          <w:kern w:val="0"/>
          <w:szCs w:val="24"/>
          <w:lang w:eastAsia="ru-RU"/>
        </w:rPr>
      </w:pPr>
    </w:p>
    <w:p w:rsidR="00FA4E6D" w:rsidRDefault="00FA4E6D" w:rsidP="00A4259C">
      <w:pPr>
        <w:widowControl/>
        <w:shd w:val="clear" w:color="auto" w:fill="FFFFFF"/>
        <w:suppressAutoHyphens w:val="0"/>
        <w:autoSpaceDN/>
        <w:ind w:firstLine="0"/>
        <w:jc w:val="left"/>
        <w:rPr>
          <w:rFonts w:eastAsia="Times New Roman"/>
          <w:kern w:val="0"/>
          <w:szCs w:val="24"/>
          <w:lang w:eastAsia="ru-RU"/>
        </w:rPr>
      </w:pPr>
    </w:p>
    <w:p w:rsidR="00FA4E6D" w:rsidRDefault="00FA4E6D" w:rsidP="00A4259C">
      <w:pPr>
        <w:widowControl/>
        <w:shd w:val="clear" w:color="auto" w:fill="FFFFFF"/>
        <w:suppressAutoHyphens w:val="0"/>
        <w:autoSpaceDN/>
        <w:ind w:firstLine="0"/>
        <w:jc w:val="left"/>
        <w:rPr>
          <w:rFonts w:eastAsia="Times New Roman"/>
          <w:kern w:val="0"/>
          <w:szCs w:val="24"/>
          <w:lang w:eastAsia="ru-RU"/>
        </w:rPr>
      </w:pPr>
    </w:p>
    <w:p w:rsidR="00FA4E6D" w:rsidRDefault="00FA4E6D" w:rsidP="00A4259C">
      <w:pPr>
        <w:widowControl/>
        <w:shd w:val="clear" w:color="auto" w:fill="FFFFFF"/>
        <w:suppressAutoHyphens w:val="0"/>
        <w:autoSpaceDN/>
        <w:ind w:firstLine="0"/>
        <w:jc w:val="left"/>
        <w:rPr>
          <w:rFonts w:eastAsia="Times New Roman"/>
          <w:kern w:val="0"/>
          <w:szCs w:val="24"/>
          <w:lang w:eastAsia="ru-RU"/>
        </w:rPr>
      </w:pPr>
    </w:p>
    <w:p w:rsidR="00FA4E6D" w:rsidRDefault="00FA4E6D" w:rsidP="00A4259C">
      <w:pPr>
        <w:widowControl/>
        <w:shd w:val="clear" w:color="auto" w:fill="FFFFFF"/>
        <w:suppressAutoHyphens w:val="0"/>
        <w:autoSpaceDN/>
        <w:ind w:firstLine="0"/>
        <w:jc w:val="left"/>
        <w:rPr>
          <w:rFonts w:eastAsia="Times New Roman"/>
          <w:kern w:val="0"/>
          <w:szCs w:val="24"/>
          <w:lang w:eastAsia="ru-RU"/>
        </w:rPr>
      </w:pPr>
    </w:p>
    <w:p w:rsidR="00FA4E6D" w:rsidRDefault="00FA4E6D" w:rsidP="00A4259C">
      <w:pPr>
        <w:widowControl/>
        <w:shd w:val="clear" w:color="auto" w:fill="FFFFFF"/>
        <w:suppressAutoHyphens w:val="0"/>
        <w:autoSpaceDN/>
        <w:ind w:firstLine="0"/>
        <w:jc w:val="left"/>
        <w:rPr>
          <w:rFonts w:eastAsia="Times New Roman"/>
          <w:kern w:val="0"/>
          <w:szCs w:val="24"/>
          <w:lang w:eastAsia="ru-RU"/>
        </w:rPr>
      </w:pPr>
    </w:p>
    <w:p w:rsidR="00FA4E6D" w:rsidRDefault="00FA4E6D" w:rsidP="00A4259C">
      <w:pPr>
        <w:widowControl/>
        <w:shd w:val="clear" w:color="auto" w:fill="FFFFFF"/>
        <w:suppressAutoHyphens w:val="0"/>
        <w:autoSpaceDN/>
        <w:ind w:firstLine="0"/>
        <w:jc w:val="left"/>
        <w:rPr>
          <w:rFonts w:eastAsia="Times New Roman"/>
          <w:kern w:val="0"/>
          <w:szCs w:val="24"/>
          <w:lang w:eastAsia="ru-RU"/>
        </w:rPr>
      </w:pPr>
    </w:p>
    <w:p w:rsidR="00FA4E6D" w:rsidRDefault="00FA4E6D" w:rsidP="00A4259C">
      <w:pPr>
        <w:widowControl/>
        <w:shd w:val="clear" w:color="auto" w:fill="FFFFFF"/>
        <w:suppressAutoHyphens w:val="0"/>
        <w:autoSpaceDN/>
        <w:ind w:firstLine="0"/>
        <w:jc w:val="left"/>
        <w:rPr>
          <w:rFonts w:eastAsia="Times New Roman"/>
          <w:kern w:val="0"/>
          <w:szCs w:val="24"/>
          <w:lang w:eastAsia="ru-RU"/>
        </w:rPr>
      </w:pPr>
    </w:p>
    <w:p w:rsidR="00FA4E6D" w:rsidRDefault="00FA4E6D" w:rsidP="00A4259C">
      <w:pPr>
        <w:widowControl/>
        <w:shd w:val="clear" w:color="auto" w:fill="FFFFFF"/>
        <w:suppressAutoHyphens w:val="0"/>
        <w:autoSpaceDN/>
        <w:ind w:firstLine="0"/>
        <w:jc w:val="left"/>
        <w:rPr>
          <w:rFonts w:eastAsia="Times New Roman"/>
          <w:kern w:val="0"/>
          <w:szCs w:val="24"/>
          <w:lang w:eastAsia="ru-RU"/>
        </w:rPr>
      </w:pPr>
    </w:p>
    <w:p w:rsidR="00FA4E6D" w:rsidRDefault="00FA4E6D" w:rsidP="00A4259C">
      <w:pPr>
        <w:widowControl/>
        <w:shd w:val="clear" w:color="auto" w:fill="FFFFFF"/>
        <w:suppressAutoHyphens w:val="0"/>
        <w:autoSpaceDN/>
        <w:ind w:firstLine="0"/>
        <w:jc w:val="left"/>
        <w:rPr>
          <w:rFonts w:eastAsia="Times New Roman"/>
          <w:kern w:val="0"/>
          <w:szCs w:val="24"/>
          <w:lang w:eastAsia="ru-RU"/>
        </w:rPr>
      </w:pPr>
    </w:p>
    <w:p w:rsidR="00FA4E6D" w:rsidRDefault="00FA4E6D" w:rsidP="00A4259C">
      <w:pPr>
        <w:widowControl/>
        <w:shd w:val="clear" w:color="auto" w:fill="FFFFFF"/>
        <w:suppressAutoHyphens w:val="0"/>
        <w:autoSpaceDN/>
        <w:ind w:firstLine="0"/>
        <w:jc w:val="left"/>
        <w:rPr>
          <w:rFonts w:eastAsia="Times New Roman"/>
          <w:kern w:val="0"/>
          <w:szCs w:val="24"/>
          <w:lang w:eastAsia="ru-RU"/>
        </w:rPr>
      </w:pPr>
    </w:p>
    <w:p w:rsidR="00FA4E6D" w:rsidRDefault="00FA4E6D" w:rsidP="00A4259C">
      <w:pPr>
        <w:widowControl/>
        <w:shd w:val="clear" w:color="auto" w:fill="FFFFFF"/>
        <w:suppressAutoHyphens w:val="0"/>
        <w:autoSpaceDN/>
        <w:ind w:firstLine="0"/>
        <w:jc w:val="left"/>
        <w:rPr>
          <w:rFonts w:eastAsia="Times New Roman"/>
          <w:kern w:val="0"/>
          <w:szCs w:val="24"/>
          <w:lang w:eastAsia="ru-RU"/>
        </w:rPr>
      </w:pPr>
    </w:p>
    <w:p w:rsidR="00FA4E6D" w:rsidRDefault="00FA4E6D" w:rsidP="00A4259C">
      <w:pPr>
        <w:widowControl/>
        <w:shd w:val="clear" w:color="auto" w:fill="FFFFFF"/>
        <w:suppressAutoHyphens w:val="0"/>
        <w:autoSpaceDN/>
        <w:ind w:firstLine="0"/>
        <w:jc w:val="left"/>
        <w:rPr>
          <w:rFonts w:eastAsia="Times New Roman"/>
          <w:kern w:val="0"/>
          <w:szCs w:val="24"/>
          <w:lang w:eastAsia="ru-RU"/>
        </w:rPr>
      </w:pPr>
    </w:p>
    <w:p w:rsidR="00FA4E6D" w:rsidRDefault="00FA4E6D" w:rsidP="00A4259C">
      <w:pPr>
        <w:widowControl/>
        <w:shd w:val="clear" w:color="auto" w:fill="FFFFFF"/>
        <w:suppressAutoHyphens w:val="0"/>
        <w:autoSpaceDN/>
        <w:ind w:firstLine="0"/>
        <w:jc w:val="left"/>
        <w:rPr>
          <w:rFonts w:eastAsia="Times New Roman"/>
          <w:kern w:val="0"/>
          <w:szCs w:val="24"/>
          <w:lang w:eastAsia="ru-RU"/>
        </w:rPr>
      </w:pPr>
    </w:p>
    <w:p w:rsidR="00FA4E6D" w:rsidRDefault="00FA4E6D" w:rsidP="00A4259C">
      <w:pPr>
        <w:widowControl/>
        <w:shd w:val="clear" w:color="auto" w:fill="FFFFFF"/>
        <w:suppressAutoHyphens w:val="0"/>
        <w:autoSpaceDN/>
        <w:ind w:firstLine="0"/>
        <w:jc w:val="left"/>
        <w:rPr>
          <w:rFonts w:eastAsia="Times New Roman"/>
          <w:kern w:val="0"/>
          <w:szCs w:val="24"/>
          <w:lang w:eastAsia="ru-RU"/>
        </w:rPr>
      </w:pPr>
    </w:p>
    <w:p w:rsidR="00FA4E6D" w:rsidRDefault="00FA4E6D" w:rsidP="00A4259C">
      <w:pPr>
        <w:widowControl/>
        <w:shd w:val="clear" w:color="auto" w:fill="FFFFFF"/>
        <w:suppressAutoHyphens w:val="0"/>
        <w:autoSpaceDN/>
        <w:ind w:firstLine="0"/>
        <w:jc w:val="left"/>
        <w:rPr>
          <w:rFonts w:eastAsia="Times New Roman"/>
          <w:kern w:val="0"/>
          <w:szCs w:val="24"/>
          <w:lang w:eastAsia="ru-RU"/>
        </w:rPr>
      </w:pPr>
    </w:p>
    <w:p w:rsidR="00FA4E6D" w:rsidRDefault="00FA4E6D" w:rsidP="00A4259C">
      <w:pPr>
        <w:widowControl/>
        <w:shd w:val="clear" w:color="auto" w:fill="FFFFFF"/>
        <w:suppressAutoHyphens w:val="0"/>
        <w:autoSpaceDN/>
        <w:ind w:firstLine="0"/>
        <w:jc w:val="left"/>
        <w:rPr>
          <w:rFonts w:eastAsia="Times New Roman"/>
          <w:kern w:val="0"/>
          <w:szCs w:val="24"/>
          <w:lang w:eastAsia="ru-RU"/>
        </w:rPr>
      </w:pPr>
    </w:p>
    <w:p w:rsidR="00FA4E6D" w:rsidRDefault="00FA4E6D" w:rsidP="00A4259C">
      <w:pPr>
        <w:widowControl/>
        <w:shd w:val="clear" w:color="auto" w:fill="FFFFFF"/>
        <w:suppressAutoHyphens w:val="0"/>
        <w:autoSpaceDN/>
        <w:ind w:firstLine="0"/>
        <w:jc w:val="left"/>
        <w:rPr>
          <w:rFonts w:eastAsia="Times New Roman"/>
          <w:kern w:val="0"/>
          <w:szCs w:val="24"/>
          <w:lang w:eastAsia="ru-RU"/>
        </w:rPr>
      </w:pPr>
    </w:p>
    <w:p w:rsidR="00FA4E6D" w:rsidRDefault="00FA4E6D" w:rsidP="00A4259C">
      <w:pPr>
        <w:widowControl/>
        <w:shd w:val="clear" w:color="auto" w:fill="FFFFFF"/>
        <w:suppressAutoHyphens w:val="0"/>
        <w:autoSpaceDN/>
        <w:ind w:firstLine="0"/>
        <w:jc w:val="left"/>
        <w:rPr>
          <w:rFonts w:eastAsia="Times New Roman"/>
          <w:kern w:val="0"/>
          <w:szCs w:val="24"/>
          <w:lang w:eastAsia="ru-RU"/>
        </w:rPr>
      </w:pPr>
    </w:p>
    <w:p w:rsidR="00A4259C" w:rsidRPr="00A4259C" w:rsidRDefault="00A4259C" w:rsidP="00A4259C">
      <w:pPr>
        <w:widowControl/>
        <w:shd w:val="clear" w:color="auto" w:fill="FFFFFF"/>
        <w:suppressAutoHyphens w:val="0"/>
        <w:autoSpaceDN/>
        <w:ind w:firstLine="0"/>
        <w:jc w:val="left"/>
        <w:rPr>
          <w:rFonts w:eastAsia="Times New Roman"/>
          <w:kern w:val="0"/>
          <w:szCs w:val="24"/>
          <w:lang w:eastAsia="ru-RU"/>
        </w:rPr>
      </w:pPr>
      <w:r w:rsidRPr="00A4259C">
        <w:rPr>
          <w:rFonts w:eastAsia="Times New Roman"/>
          <w:kern w:val="0"/>
          <w:szCs w:val="24"/>
          <w:lang w:eastAsia="ru-RU"/>
        </w:rPr>
        <w:t>УЧРЕДИТЕЛЬ: Подосиновская районная Дума Кировской области</w:t>
      </w:r>
    </w:p>
    <w:p w:rsidR="00A4259C" w:rsidRPr="00A4259C" w:rsidRDefault="00A4259C" w:rsidP="00A4259C">
      <w:pPr>
        <w:widowControl/>
        <w:shd w:val="clear" w:color="auto" w:fill="FFFFFF"/>
        <w:suppressAutoHyphens w:val="0"/>
        <w:autoSpaceDN/>
        <w:ind w:firstLine="0"/>
        <w:jc w:val="left"/>
        <w:rPr>
          <w:rFonts w:eastAsia="Times New Roman"/>
          <w:kern w:val="0"/>
          <w:szCs w:val="24"/>
          <w:lang w:eastAsia="ru-RU"/>
        </w:rPr>
      </w:pPr>
      <w:proofErr w:type="gramStart"/>
      <w:r w:rsidRPr="00A4259C">
        <w:rPr>
          <w:rFonts w:eastAsia="Times New Roman"/>
          <w:kern w:val="0"/>
          <w:szCs w:val="24"/>
          <w:lang w:eastAsia="ru-RU"/>
        </w:rPr>
        <w:t>ОТВЕТСТВЕННЫЙ ЗА ВЫПУСК ИЗДАНИЯ:</w:t>
      </w:r>
      <w:proofErr w:type="gramEnd"/>
      <w:r w:rsidRPr="00A4259C">
        <w:rPr>
          <w:rFonts w:eastAsia="Times New Roman"/>
          <w:kern w:val="0"/>
          <w:szCs w:val="24"/>
          <w:lang w:eastAsia="ru-RU"/>
        </w:rPr>
        <w:t xml:space="preserve"> Администрация Подосиновского района</w:t>
      </w:r>
    </w:p>
    <w:p w:rsidR="00A4259C" w:rsidRPr="00A4259C" w:rsidRDefault="00A4259C" w:rsidP="00A4259C">
      <w:pPr>
        <w:widowControl/>
        <w:shd w:val="clear" w:color="auto" w:fill="FFFFFF"/>
        <w:suppressAutoHyphens w:val="0"/>
        <w:autoSpaceDN/>
        <w:ind w:firstLine="0"/>
        <w:jc w:val="left"/>
        <w:rPr>
          <w:rFonts w:eastAsia="Times New Roman"/>
          <w:kern w:val="0"/>
          <w:szCs w:val="24"/>
          <w:lang w:eastAsia="ru-RU"/>
        </w:rPr>
      </w:pPr>
      <w:r w:rsidRPr="00A4259C">
        <w:rPr>
          <w:rFonts w:eastAsia="Times New Roman"/>
          <w:kern w:val="0"/>
          <w:szCs w:val="24"/>
          <w:lang w:eastAsia="ru-RU"/>
        </w:rPr>
        <w:t xml:space="preserve">АДРЕС: 613930, пгт Подосиновец </w:t>
      </w:r>
      <w:proofErr w:type="gramStart"/>
      <w:r w:rsidRPr="00A4259C">
        <w:rPr>
          <w:rFonts w:eastAsia="Times New Roman"/>
          <w:kern w:val="0"/>
          <w:szCs w:val="24"/>
          <w:lang w:eastAsia="ru-RU"/>
        </w:rPr>
        <w:t>Кировской</w:t>
      </w:r>
      <w:proofErr w:type="gramEnd"/>
      <w:r w:rsidRPr="00A4259C">
        <w:rPr>
          <w:rFonts w:eastAsia="Times New Roman"/>
          <w:kern w:val="0"/>
          <w:szCs w:val="24"/>
          <w:lang w:eastAsia="ru-RU"/>
        </w:rPr>
        <w:t xml:space="preserve"> обл., ул. Советская, 77</w:t>
      </w:r>
    </w:p>
    <w:p w:rsidR="00B1603B" w:rsidRPr="007031D9" w:rsidRDefault="00A4259C" w:rsidP="00FC37D4">
      <w:pPr>
        <w:widowControl/>
        <w:shd w:val="clear" w:color="auto" w:fill="FFFFFF"/>
        <w:suppressAutoHyphens w:val="0"/>
        <w:autoSpaceDN/>
        <w:ind w:firstLine="0"/>
        <w:jc w:val="left"/>
        <w:rPr>
          <w:szCs w:val="24"/>
        </w:rPr>
      </w:pPr>
      <w:r w:rsidRPr="007031D9">
        <w:rPr>
          <w:rFonts w:eastAsia="Times New Roman"/>
          <w:kern w:val="0"/>
          <w:szCs w:val="24"/>
          <w:lang w:eastAsia="ru-RU"/>
        </w:rPr>
        <w:t xml:space="preserve">ДАТА ВЫПУСКА: </w:t>
      </w:r>
      <w:r w:rsidR="00B44230">
        <w:rPr>
          <w:rFonts w:eastAsia="Times New Roman"/>
          <w:kern w:val="0"/>
          <w:szCs w:val="24"/>
          <w:lang w:eastAsia="ru-RU"/>
        </w:rPr>
        <w:t>3</w:t>
      </w:r>
      <w:r w:rsidR="004301F0">
        <w:rPr>
          <w:rFonts w:eastAsia="Times New Roman"/>
          <w:kern w:val="0"/>
          <w:szCs w:val="24"/>
          <w:lang w:eastAsia="ru-RU"/>
        </w:rPr>
        <w:t>0</w:t>
      </w:r>
      <w:r w:rsidR="00BC4F37" w:rsidRPr="007031D9">
        <w:rPr>
          <w:rFonts w:eastAsia="Times New Roman"/>
          <w:kern w:val="0"/>
          <w:szCs w:val="24"/>
          <w:lang w:eastAsia="ru-RU"/>
        </w:rPr>
        <w:t>.</w:t>
      </w:r>
      <w:r w:rsidR="00210B54">
        <w:rPr>
          <w:rFonts w:eastAsia="Times New Roman"/>
          <w:kern w:val="0"/>
          <w:szCs w:val="24"/>
          <w:lang w:eastAsia="ru-RU"/>
        </w:rPr>
        <w:t>0</w:t>
      </w:r>
      <w:r w:rsidR="00F36293">
        <w:rPr>
          <w:rFonts w:eastAsia="Times New Roman"/>
          <w:kern w:val="0"/>
          <w:szCs w:val="24"/>
          <w:lang w:eastAsia="ru-RU"/>
        </w:rPr>
        <w:t>9</w:t>
      </w:r>
      <w:r w:rsidRPr="007031D9">
        <w:rPr>
          <w:rFonts w:eastAsia="Times New Roman"/>
          <w:kern w:val="0"/>
          <w:szCs w:val="24"/>
          <w:lang w:eastAsia="ru-RU"/>
        </w:rPr>
        <w:t>.20</w:t>
      </w:r>
      <w:r w:rsidR="0074158E" w:rsidRPr="007031D9">
        <w:rPr>
          <w:rFonts w:eastAsia="Times New Roman"/>
          <w:kern w:val="0"/>
          <w:szCs w:val="24"/>
          <w:lang w:eastAsia="ru-RU"/>
        </w:rPr>
        <w:t>2</w:t>
      </w:r>
      <w:r w:rsidR="00210B54">
        <w:rPr>
          <w:rFonts w:eastAsia="Times New Roman"/>
          <w:kern w:val="0"/>
          <w:szCs w:val="24"/>
          <w:lang w:eastAsia="ru-RU"/>
        </w:rPr>
        <w:t>4</w:t>
      </w:r>
      <w:r w:rsidRPr="007031D9">
        <w:rPr>
          <w:rFonts w:eastAsia="Times New Roman"/>
          <w:kern w:val="0"/>
          <w:szCs w:val="24"/>
          <w:lang w:eastAsia="ru-RU"/>
        </w:rPr>
        <w:t xml:space="preserve">, ТИРАЖ: </w:t>
      </w:r>
      <w:r w:rsidR="005F18DC">
        <w:rPr>
          <w:rFonts w:eastAsia="Times New Roman"/>
          <w:kern w:val="0"/>
          <w:szCs w:val="24"/>
          <w:lang w:eastAsia="ru-RU"/>
        </w:rPr>
        <w:t xml:space="preserve">4 </w:t>
      </w:r>
      <w:r w:rsidRPr="007031D9">
        <w:rPr>
          <w:rFonts w:eastAsia="Times New Roman"/>
          <w:kern w:val="0"/>
          <w:szCs w:val="24"/>
          <w:lang w:eastAsia="ru-RU"/>
        </w:rPr>
        <w:t>экземпляр</w:t>
      </w:r>
      <w:r w:rsidR="005F18DC">
        <w:rPr>
          <w:rFonts w:eastAsia="Times New Roman"/>
          <w:kern w:val="0"/>
          <w:szCs w:val="24"/>
          <w:lang w:eastAsia="ru-RU"/>
        </w:rPr>
        <w:t>а</w:t>
      </w:r>
    </w:p>
    <w:sectPr w:rsidR="00B1603B" w:rsidRPr="007031D9" w:rsidSect="00C726EC">
      <w:footerReference w:type="default" r:id="rId15"/>
      <w:pgSz w:w="11906" w:h="16838"/>
      <w:pgMar w:top="1135" w:right="707"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1FD" w:rsidRDefault="007641FD" w:rsidP="001C2FA0">
      <w:r>
        <w:separator/>
      </w:r>
    </w:p>
  </w:endnote>
  <w:endnote w:type="continuationSeparator" w:id="0">
    <w:p w:rsidR="007641FD" w:rsidRDefault="007641FD" w:rsidP="001C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562349"/>
      <w:docPartObj>
        <w:docPartGallery w:val="Page Numbers (Bottom of Page)"/>
        <w:docPartUnique/>
      </w:docPartObj>
    </w:sdtPr>
    <w:sdtContent>
      <w:p w:rsidR="00F54BD7" w:rsidRDefault="00F54BD7">
        <w:pPr>
          <w:pStyle w:val="aa"/>
          <w:jc w:val="right"/>
        </w:pPr>
        <w:r>
          <w:fldChar w:fldCharType="begin"/>
        </w:r>
        <w:r>
          <w:instrText>PAGE   \* MERGEFORMAT</w:instrText>
        </w:r>
        <w:r>
          <w:fldChar w:fldCharType="separate"/>
        </w:r>
        <w:r w:rsidR="00B7011D">
          <w:rPr>
            <w:noProof/>
          </w:rPr>
          <w:t>2</w:t>
        </w:r>
        <w:r>
          <w:fldChar w:fldCharType="end"/>
        </w:r>
      </w:p>
    </w:sdtContent>
  </w:sdt>
  <w:p w:rsidR="00F54BD7" w:rsidRDefault="00F54BD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44529"/>
      <w:docPartObj>
        <w:docPartGallery w:val="Page Numbers (Bottom of Page)"/>
        <w:docPartUnique/>
      </w:docPartObj>
    </w:sdtPr>
    <w:sdtContent>
      <w:p w:rsidR="00480817" w:rsidRDefault="00480817">
        <w:pPr>
          <w:pStyle w:val="aa"/>
          <w:jc w:val="right"/>
        </w:pPr>
        <w:r>
          <w:fldChar w:fldCharType="begin"/>
        </w:r>
        <w:r>
          <w:instrText>PAGE   \* MERGEFORMAT</w:instrText>
        </w:r>
        <w:r>
          <w:fldChar w:fldCharType="separate"/>
        </w:r>
        <w:r w:rsidR="00B7011D">
          <w:rPr>
            <w:noProof/>
          </w:rPr>
          <w:t>14</w:t>
        </w:r>
        <w:r>
          <w:fldChar w:fldCharType="end"/>
        </w:r>
      </w:p>
    </w:sdtContent>
  </w:sdt>
  <w:p w:rsidR="00480817" w:rsidRDefault="0048081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1FD" w:rsidRDefault="007641FD" w:rsidP="001C2FA0">
      <w:r>
        <w:separator/>
      </w:r>
    </w:p>
  </w:footnote>
  <w:footnote w:type="continuationSeparator" w:id="0">
    <w:p w:rsidR="007641FD" w:rsidRDefault="007641FD" w:rsidP="001C2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224255E"/>
    <w:multiLevelType w:val="multilevel"/>
    <w:tmpl w:val="22300986"/>
    <w:lvl w:ilvl="0">
      <w:start w:val="1"/>
      <w:numFmt w:val="decimal"/>
      <w:lvlText w:val="%1."/>
      <w:lvlJc w:val="left"/>
      <w:pPr>
        <w:ind w:left="1444" w:hanging="360"/>
      </w:pPr>
      <w:rPr>
        <w:rFonts w:hint="default"/>
      </w:rPr>
    </w:lvl>
    <w:lvl w:ilvl="1">
      <w:start w:val="1"/>
      <w:numFmt w:val="decimal"/>
      <w:isLgl/>
      <w:lvlText w:val="%1.%2."/>
      <w:lvlJc w:val="left"/>
      <w:pPr>
        <w:ind w:left="1804" w:hanging="720"/>
      </w:pPr>
      <w:rPr>
        <w:rFonts w:hint="default"/>
        <w:color w:val="auto"/>
      </w:rPr>
    </w:lvl>
    <w:lvl w:ilvl="2">
      <w:start w:val="1"/>
      <w:numFmt w:val="decimal"/>
      <w:isLgl/>
      <w:lvlText w:val="%1.%2.%3."/>
      <w:lvlJc w:val="left"/>
      <w:pPr>
        <w:ind w:left="1804" w:hanging="720"/>
      </w:pPr>
      <w:rPr>
        <w:rFonts w:hint="default"/>
        <w:color w:val="auto"/>
      </w:rPr>
    </w:lvl>
    <w:lvl w:ilvl="3">
      <w:start w:val="1"/>
      <w:numFmt w:val="decimal"/>
      <w:isLgl/>
      <w:lvlText w:val="%1.%2.%3.%4."/>
      <w:lvlJc w:val="left"/>
      <w:pPr>
        <w:ind w:left="2164" w:hanging="1080"/>
      </w:pPr>
      <w:rPr>
        <w:rFonts w:hint="default"/>
        <w:color w:val="auto"/>
      </w:rPr>
    </w:lvl>
    <w:lvl w:ilvl="4">
      <w:start w:val="1"/>
      <w:numFmt w:val="decimal"/>
      <w:isLgl/>
      <w:lvlText w:val="%1.%2.%3.%4.%5."/>
      <w:lvlJc w:val="left"/>
      <w:pPr>
        <w:ind w:left="2164" w:hanging="1080"/>
      </w:pPr>
      <w:rPr>
        <w:rFonts w:hint="default"/>
        <w:color w:val="auto"/>
      </w:rPr>
    </w:lvl>
    <w:lvl w:ilvl="5">
      <w:start w:val="1"/>
      <w:numFmt w:val="decimal"/>
      <w:isLgl/>
      <w:lvlText w:val="%1.%2.%3.%4.%5.%6."/>
      <w:lvlJc w:val="left"/>
      <w:pPr>
        <w:ind w:left="2524" w:hanging="1440"/>
      </w:pPr>
      <w:rPr>
        <w:rFonts w:hint="default"/>
        <w:color w:val="auto"/>
      </w:rPr>
    </w:lvl>
    <w:lvl w:ilvl="6">
      <w:start w:val="1"/>
      <w:numFmt w:val="decimal"/>
      <w:isLgl/>
      <w:lvlText w:val="%1.%2.%3.%4.%5.%6.%7."/>
      <w:lvlJc w:val="left"/>
      <w:pPr>
        <w:ind w:left="2884" w:hanging="1800"/>
      </w:pPr>
      <w:rPr>
        <w:rFonts w:hint="default"/>
        <w:color w:val="auto"/>
      </w:rPr>
    </w:lvl>
    <w:lvl w:ilvl="7">
      <w:start w:val="1"/>
      <w:numFmt w:val="decimal"/>
      <w:isLgl/>
      <w:lvlText w:val="%1.%2.%3.%4.%5.%6.%7.%8."/>
      <w:lvlJc w:val="left"/>
      <w:pPr>
        <w:ind w:left="2884" w:hanging="1800"/>
      </w:pPr>
      <w:rPr>
        <w:rFonts w:hint="default"/>
        <w:color w:val="auto"/>
      </w:rPr>
    </w:lvl>
    <w:lvl w:ilvl="8">
      <w:start w:val="1"/>
      <w:numFmt w:val="decimal"/>
      <w:isLgl/>
      <w:lvlText w:val="%1.%2.%3.%4.%5.%6.%7.%8.%9."/>
      <w:lvlJc w:val="left"/>
      <w:pPr>
        <w:ind w:left="3244" w:hanging="2160"/>
      </w:pPr>
      <w:rPr>
        <w:rFonts w:hint="default"/>
        <w:color w:val="auto"/>
      </w:rPr>
    </w:lvl>
  </w:abstractNum>
  <w:abstractNum w:abstractNumId="2">
    <w:nsid w:val="175834FC"/>
    <w:multiLevelType w:val="hybridMultilevel"/>
    <w:tmpl w:val="D7B6E184"/>
    <w:lvl w:ilvl="0" w:tplc="E8C2E8B6">
      <w:start w:val="1"/>
      <w:numFmt w:val="decimal"/>
      <w:lvlText w:val="%1."/>
      <w:lvlJc w:val="left"/>
      <w:pPr>
        <w:tabs>
          <w:tab w:val="num" w:pos="851"/>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F559A4"/>
    <w:multiLevelType w:val="multilevel"/>
    <w:tmpl w:val="844E38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B663065"/>
    <w:multiLevelType w:val="multilevel"/>
    <w:tmpl w:val="A5DC6BBC"/>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764" w:hanging="180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4112" w:hanging="2160"/>
      </w:pPr>
      <w:rPr>
        <w:rFonts w:hint="default"/>
      </w:rPr>
    </w:lvl>
  </w:abstractNum>
  <w:abstractNum w:abstractNumId="5">
    <w:nsid w:val="2B7B43E3"/>
    <w:multiLevelType w:val="multilevel"/>
    <w:tmpl w:val="F5B6FB5A"/>
    <w:lvl w:ilvl="0">
      <w:start w:val="1"/>
      <w:numFmt w:val="decimal"/>
      <w:lvlText w:val="%1."/>
      <w:lvlJc w:val="left"/>
      <w:pPr>
        <w:ind w:left="1637" w:hanging="360"/>
      </w:pPr>
      <w:rPr>
        <w:rFonts w:eastAsia="Times New Roman"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6">
    <w:nsid w:val="2DC64B01"/>
    <w:multiLevelType w:val="multilevel"/>
    <w:tmpl w:val="76DE866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5DB955F9"/>
    <w:multiLevelType w:val="multilevel"/>
    <w:tmpl w:val="FD5E918E"/>
    <w:lvl w:ilvl="0">
      <w:start w:val="1"/>
      <w:numFmt w:val="decimal"/>
      <w:lvlText w:val="%1."/>
      <w:lvlJc w:val="left"/>
      <w:pPr>
        <w:ind w:left="1494" w:hanging="360"/>
      </w:pPr>
      <w:rPr>
        <w:rFonts w:hint="default"/>
      </w:rPr>
    </w:lvl>
    <w:lvl w:ilvl="1">
      <w:start w:val="2"/>
      <w:numFmt w:val="decimal"/>
      <w:isLgl/>
      <w:lvlText w:val="%1.%2."/>
      <w:lvlJc w:val="left"/>
      <w:pPr>
        <w:ind w:left="2214" w:hanging="7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5094" w:hanging="180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6174" w:hanging="2160"/>
      </w:pPr>
      <w:rPr>
        <w:rFonts w:hint="default"/>
      </w:rPr>
    </w:lvl>
  </w:abstractNum>
  <w:abstractNum w:abstractNumId="8">
    <w:nsid w:val="62C14514"/>
    <w:multiLevelType w:val="multilevel"/>
    <w:tmpl w:val="791A35DC"/>
    <w:lvl w:ilvl="0">
      <w:start w:val="1"/>
      <w:numFmt w:val="decimal"/>
      <w:lvlText w:val="%1."/>
      <w:lvlJc w:val="left"/>
      <w:pPr>
        <w:ind w:left="1758" w:hanging="1050"/>
      </w:pPr>
      <w:rPr>
        <w:rFonts w:hint="default"/>
      </w:rPr>
    </w:lvl>
    <w:lvl w:ilvl="1">
      <w:start w:val="1"/>
      <w:numFmt w:val="decimal"/>
      <w:isLgl/>
      <w:lvlText w:val="%1.%2."/>
      <w:lvlJc w:val="left"/>
      <w:pPr>
        <w:ind w:left="2478" w:hanging="720"/>
      </w:pPr>
      <w:rPr>
        <w:rFonts w:hint="default"/>
      </w:rPr>
    </w:lvl>
    <w:lvl w:ilvl="2">
      <w:start w:val="1"/>
      <w:numFmt w:val="decimal"/>
      <w:isLgl/>
      <w:lvlText w:val="%1.%2.%3."/>
      <w:lvlJc w:val="left"/>
      <w:pPr>
        <w:ind w:left="3528" w:hanging="720"/>
      </w:pPr>
      <w:rPr>
        <w:rFonts w:hint="default"/>
      </w:rPr>
    </w:lvl>
    <w:lvl w:ilvl="3">
      <w:start w:val="1"/>
      <w:numFmt w:val="decimal"/>
      <w:isLgl/>
      <w:lvlText w:val="%1.%2.%3.%4."/>
      <w:lvlJc w:val="left"/>
      <w:pPr>
        <w:ind w:left="4938" w:hanging="1080"/>
      </w:pPr>
      <w:rPr>
        <w:rFonts w:hint="default"/>
      </w:rPr>
    </w:lvl>
    <w:lvl w:ilvl="4">
      <w:start w:val="1"/>
      <w:numFmt w:val="decimal"/>
      <w:isLgl/>
      <w:lvlText w:val="%1.%2.%3.%4.%5."/>
      <w:lvlJc w:val="left"/>
      <w:pPr>
        <w:ind w:left="5988" w:hanging="1080"/>
      </w:pPr>
      <w:rPr>
        <w:rFonts w:hint="default"/>
      </w:rPr>
    </w:lvl>
    <w:lvl w:ilvl="5">
      <w:start w:val="1"/>
      <w:numFmt w:val="decimal"/>
      <w:isLgl/>
      <w:lvlText w:val="%1.%2.%3.%4.%5.%6."/>
      <w:lvlJc w:val="left"/>
      <w:pPr>
        <w:ind w:left="7398" w:hanging="1440"/>
      </w:pPr>
      <w:rPr>
        <w:rFonts w:hint="default"/>
      </w:rPr>
    </w:lvl>
    <w:lvl w:ilvl="6">
      <w:start w:val="1"/>
      <w:numFmt w:val="decimal"/>
      <w:isLgl/>
      <w:lvlText w:val="%1.%2.%3.%4.%5.%6.%7."/>
      <w:lvlJc w:val="left"/>
      <w:pPr>
        <w:ind w:left="8808" w:hanging="1800"/>
      </w:pPr>
      <w:rPr>
        <w:rFonts w:hint="default"/>
      </w:rPr>
    </w:lvl>
    <w:lvl w:ilvl="7">
      <w:start w:val="1"/>
      <w:numFmt w:val="decimal"/>
      <w:isLgl/>
      <w:lvlText w:val="%1.%2.%3.%4.%5.%6.%7.%8."/>
      <w:lvlJc w:val="left"/>
      <w:pPr>
        <w:ind w:left="9858" w:hanging="1800"/>
      </w:pPr>
      <w:rPr>
        <w:rFonts w:hint="default"/>
      </w:rPr>
    </w:lvl>
    <w:lvl w:ilvl="8">
      <w:start w:val="1"/>
      <w:numFmt w:val="decimal"/>
      <w:isLgl/>
      <w:lvlText w:val="%1.%2.%3.%4.%5.%6.%7.%8.%9."/>
      <w:lvlJc w:val="left"/>
      <w:pPr>
        <w:ind w:left="11268" w:hanging="2160"/>
      </w:pPr>
      <w:rPr>
        <w:rFonts w:hint="default"/>
      </w:rPr>
    </w:lvl>
  </w:abstractNum>
  <w:abstractNum w:abstractNumId="9">
    <w:nsid w:val="750F05AF"/>
    <w:multiLevelType w:val="hybridMultilevel"/>
    <w:tmpl w:val="341C82A2"/>
    <w:lvl w:ilvl="0" w:tplc="7518BC8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7"/>
  </w:num>
  <w:num w:numId="6">
    <w:abstractNumId w:val="6"/>
  </w:num>
  <w:num w:numId="7">
    <w:abstractNumId w:val="4"/>
  </w:num>
  <w:num w:numId="8">
    <w:abstractNumId w:val="3"/>
  </w:num>
  <w:num w:numId="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1F"/>
    <w:rsid w:val="0000613C"/>
    <w:rsid w:val="00006EE8"/>
    <w:rsid w:val="00014709"/>
    <w:rsid w:val="000162BD"/>
    <w:rsid w:val="00020D81"/>
    <w:rsid w:val="0003395E"/>
    <w:rsid w:val="00037DEC"/>
    <w:rsid w:val="00041A74"/>
    <w:rsid w:val="0004241B"/>
    <w:rsid w:val="00050C67"/>
    <w:rsid w:val="0006203D"/>
    <w:rsid w:val="00064969"/>
    <w:rsid w:val="0006515A"/>
    <w:rsid w:val="0006549E"/>
    <w:rsid w:val="000660C2"/>
    <w:rsid w:val="00070178"/>
    <w:rsid w:val="0008237D"/>
    <w:rsid w:val="00085D0B"/>
    <w:rsid w:val="00087FA5"/>
    <w:rsid w:val="0009454A"/>
    <w:rsid w:val="00097037"/>
    <w:rsid w:val="000A068F"/>
    <w:rsid w:val="000A1C99"/>
    <w:rsid w:val="000A3E1F"/>
    <w:rsid w:val="000A4131"/>
    <w:rsid w:val="000A4690"/>
    <w:rsid w:val="000A6CC3"/>
    <w:rsid w:val="000B0ED8"/>
    <w:rsid w:val="000B141B"/>
    <w:rsid w:val="000B5B91"/>
    <w:rsid w:val="000C43EC"/>
    <w:rsid w:val="000C798F"/>
    <w:rsid w:val="000D6503"/>
    <w:rsid w:val="000E1363"/>
    <w:rsid w:val="000F32C6"/>
    <w:rsid w:val="000F4185"/>
    <w:rsid w:val="00101859"/>
    <w:rsid w:val="001038B7"/>
    <w:rsid w:val="0010527B"/>
    <w:rsid w:val="001066F6"/>
    <w:rsid w:val="00106EE5"/>
    <w:rsid w:val="00106F13"/>
    <w:rsid w:val="00110D0C"/>
    <w:rsid w:val="00112C41"/>
    <w:rsid w:val="00113DFD"/>
    <w:rsid w:val="001163E7"/>
    <w:rsid w:val="001314CC"/>
    <w:rsid w:val="00134B51"/>
    <w:rsid w:val="0013556F"/>
    <w:rsid w:val="00136B5A"/>
    <w:rsid w:val="001400DE"/>
    <w:rsid w:val="00141B18"/>
    <w:rsid w:val="0016071A"/>
    <w:rsid w:val="00163B73"/>
    <w:rsid w:val="001678EC"/>
    <w:rsid w:val="00167F82"/>
    <w:rsid w:val="00173344"/>
    <w:rsid w:val="00181851"/>
    <w:rsid w:val="00185B3D"/>
    <w:rsid w:val="001873B3"/>
    <w:rsid w:val="00191519"/>
    <w:rsid w:val="00191CF4"/>
    <w:rsid w:val="00194D8A"/>
    <w:rsid w:val="001960D1"/>
    <w:rsid w:val="001960F5"/>
    <w:rsid w:val="001A0C0A"/>
    <w:rsid w:val="001A17B7"/>
    <w:rsid w:val="001B153C"/>
    <w:rsid w:val="001B3EEB"/>
    <w:rsid w:val="001C2346"/>
    <w:rsid w:val="001C2FA0"/>
    <w:rsid w:val="001C6CBD"/>
    <w:rsid w:val="001D4C07"/>
    <w:rsid w:val="001D54C6"/>
    <w:rsid w:val="001D7E82"/>
    <w:rsid w:val="001E1157"/>
    <w:rsid w:val="001E1487"/>
    <w:rsid w:val="001E2062"/>
    <w:rsid w:val="001E2A2F"/>
    <w:rsid w:val="001E6931"/>
    <w:rsid w:val="001F00B2"/>
    <w:rsid w:val="0020182B"/>
    <w:rsid w:val="00207E61"/>
    <w:rsid w:val="00210B54"/>
    <w:rsid w:val="00216912"/>
    <w:rsid w:val="00217833"/>
    <w:rsid w:val="00217A66"/>
    <w:rsid w:val="0022106B"/>
    <w:rsid w:val="00222A37"/>
    <w:rsid w:val="00222E6B"/>
    <w:rsid w:val="00225EC5"/>
    <w:rsid w:val="00230B24"/>
    <w:rsid w:val="00235457"/>
    <w:rsid w:val="002363A4"/>
    <w:rsid w:val="002447F4"/>
    <w:rsid w:val="00250E77"/>
    <w:rsid w:val="00254630"/>
    <w:rsid w:val="00262776"/>
    <w:rsid w:val="00266EAB"/>
    <w:rsid w:val="00275099"/>
    <w:rsid w:val="00276E09"/>
    <w:rsid w:val="00290128"/>
    <w:rsid w:val="0029077E"/>
    <w:rsid w:val="00292A2F"/>
    <w:rsid w:val="002A1C77"/>
    <w:rsid w:val="002A4F5C"/>
    <w:rsid w:val="002A74AC"/>
    <w:rsid w:val="002C29BD"/>
    <w:rsid w:val="002C5FE8"/>
    <w:rsid w:val="002D045D"/>
    <w:rsid w:val="002E06B1"/>
    <w:rsid w:val="002E1099"/>
    <w:rsid w:val="002F2724"/>
    <w:rsid w:val="002F720F"/>
    <w:rsid w:val="00307427"/>
    <w:rsid w:val="00310CCC"/>
    <w:rsid w:val="00316B18"/>
    <w:rsid w:val="003256F3"/>
    <w:rsid w:val="00327027"/>
    <w:rsid w:val="00331523"/>
    <w:rsid w:val="00336330"/>
    <w:rsid w:val="00350AB3"/>
    <w:rsid w:val="003537C1"/>
    <w:rsid w:val="003619A9"/>
    <w:rsid w:val="00367010"/>
    <w:rsid w:val="00376B9B"/>
    <w:rsid w:val="00376DD1"/>
    <w:rsid w:val="0038003E"/>
    <w:rsid w:val="00387212"/>
    <w:rsid w:val="00390ACA"/>
    <w:rsid w:val="0039159F"/>
    <w:rsid w:val="00395671"/>
    <w:rsid w:val="003A5738"/>
    <w:rsid w:val="003B012C"/>
    <w:rsid w:val="003B40A5"/>
    <w:rsid w:val="003B48CB"/>
    <w:rsid w:val="003B6717"/>
    <w:rsid w:val="003C5481"/>
    <w:rsid w:val="003D6360"/>
    <w:rsid w:val="003D64EA"/>
    <w:rsid w:val="003E6A1D"/>
    <w:rsid w:val="003F19ED"/>
    <w:rsid w:val="003F2986"/>
    <w:rsid w:val="003F5CE9"/>
    <w:rsid w:val="00401687"/>
    <w:rsid w:val="00404A68"/>
    <w:rsid w:val="00406D72"/>
    <w:rsid w:val="0040788D"/>
    <w:rsid w:val="00412483"/>
    <w:rsid w:val="0041375E"/>
    <w:rsid w:val="00425025"/>
    <w:rsid w:val="004301F0"/>
    <w:rsid w:val="004325E1"/>
    <w:rsid w:val="00433004"/>
    <w:rsid w:val="00437EAC"/>
    <w:rsid w:val="004424BE"/>
    <w:rsid w:val="00443082"/>
    <w:rsid w:val="004449F5"/>
    <w:rsid w:val="00445306"/>
    <w:rsid w:val="00445E67"/>
    <w:rsid w:val="00447C16"/>
    <w:rsid w:val="00451923"/>
    <w:rsid w:val="00460F6C"/>
    <w:rsid w:val="00462573"/>
    <w:rsid w:val="00465822"/>
    <w:rsid w:val="00466113"/>
    <w:rsid w:val="00467F11"/>
    <w:rsid w:val="0047050F"/>
    <w:rsid w:val="00470C89"/>
    <w:rsid w:val="00476FC0"/>
    <w:rsid w:val="00480817"/>
    <w:rsid w:val="00480F47"/>
    <w:rsid w:val="00481145"/>
    <w:rsid w:val="004818D7"/>
    <w:rsid w:val="00481EDE"/>
    <w:rsid w:val="00486292"/>
    <w:rsid w:val="00493A5A"/>
    <w:rsid w:val="0049682D"/>
    <w:rsid w:val="004A1FE9"/>
    <w:rsid w:val="004A4C0D"/>
    <w:rsid w:val="004A7EAD"/>
    <w:rsid w:val="004C3655"/>
    <w:rsid w:val="004C7480"/>
    <w:rsid w:val="004D2AA8"/>
    <w:rsid w:val="004D33C3"/>
    <w:rsid w:val="004D6E2E"/>
    <w:rsid w:val="004E7757"/>
    <w:rsid w:val="004F0CA2"/>
    <w:rsid w:val="004F0DE9"/>
    <w:rsid w:val="004F2606"/>
    <w:rsid w:val="004F4CCE"/>
    <w:rsid w:val="004F6012"/>
    <w:rsid w:val="004F62B9"/>
    <w:rsid w:val="00500F48"/>
    <w:rsid w:val="00502E36"/>
    <w:rsid w:val="00504301"/>
    <w:rsid w:val="0051500F"/>
    <w:rsid w:val="0051664E"/>
    <w:rsid w:val="00520E77"/>
    <w:rsid w:val="00530A30"/>
    <w:rsid w:val="00540AC9"/>
    <w:rsid w:val="00545CC4"/>
    <w:rsid w:val="00547EDD"/>
    <w:rsid w:val="00550587"/>
    <w:rsid w:val="005605C0"/>
    <w:rsid w:val="005701FA"/>
    <w:rsid w:val="005707E6"/>
    <w:rsid w:val="005857D0"/>
    <w:rsid w:val="00586F9B"/>
    <w:rsid w:val="00590F1A"/>
    <w:rsid w:val="005926FD"/>
    <w:rsid w:val="0059281A"/>
    <w:rsid w:val="005938E1"/>
    <w:rsid w:val="00595B27"/>
    <w:rsid w:val="00597852"/>
    <w:rsid w:val="005A6E17"/>
    <w:rsid w:val="005B3A0D"/>
    <w:rsid w:val="005B40D2"/>
    <w:rsid w:val="005B46C5"/>
    <w:rsid w:val="005B7AA2"/>
    <w:rsid w:val="005C0D13"/>
    <w:rsid w:val="005C2658"/>
    <w:rsid w:val="005C5AE3"/>
    <w:rsid w:val="005C621F"/>
    <w:rsid w:val="005C6F73"/>
    <w:rsid w:val="005D1936"/>
    <w:rsid w:val="005D6107"/>
    <w:rsid w:val="005D6288"/>
    <w:rsid w:val="005D6630"/>
    <w:rsid w:val="005E1A15"/>
    <w:rsid w:val="005E36F5"/>
    <w:rsid w:val="005E3E7A"/>
    <w:rsid w:val="005E4797"/>
    <w:rsid w:val="005E4F96"/>
    <w:rsid w:val="005E7817"/>
    <w:rsid w:val="005F18DC"/>
    <w:rsid w:val="005F5FAA"/>
    <w:rsid w:val="006021EB"/>
    <w:rsid w:val="00602CEE"/>
    <w:rsid w:val="006033DF"/>
    <w:rsid w:val="00603604"/>
    <w:rsid w:val="00603BF7"/>
    <w:rsid w:val="00605717"/>
    <w:rsid w:val="00610A11"/>
    <w:rsid w:val="00610FF1"/>
    <w:rsid w:val="00613AD9"/>
    <w:rsid w:val="006327F8"/>
    <w:rsid w:val="006348A5"/>
    <w:rsid w:val="00641025"/>
    <w:rsid w:val="006428F2"/>
    <w:rsid w:val="00654F1C"/>
    <w:rsid w:val="00657077"/>
    <w:rsid w:val="00662413"/>
    <w:rsid w:val="006718A5"/>
    <w:rsid w:val="00672423"/>
    <w:rsid w:val="00680D6E"/>
    <w:rsid w:val="006818E4"/>
    <w:rsid w:val="00684C9D"/>
    <w:rsid w:val="00686CA7"/>
    <w:rsid w:val="00694064"/>
    <w:rsid w:val="00696908"/>
    <w:rsid w:val="0069756F"/>
    <w:rsid w:val="006A2EF5"/>
    <w:rsid w:val="006A3F77"/>
    <w:rsid w:val="006A4EC6"/>
    <w:rsid w:val="006A5611"/>
    <w:rsid w:val="006A771C"/>
    <w:rsid w:val="006C4F3C"/>
    <w:rsid w:val="006D0ABD"/>
    <w:rsid w:val="006D1015"/>
    <w:rsid w:val="006D299E"/>
    <w:rsid w:val="006E4A64"/>
    <w:rsid w:val="006F25F6"/>
    <w:rsid w:val="007031D9"/>
    <w:rsid w:val="0071353B"/>
    <w:rsid w:val="00714584"/>
    <w:rsid w:val="00716084"/>
    <w:rsid w:val="0073027A"/>
    <w:rsid w:val="007328C7"/>
    <w:rsid w:val="007336DA"/>
    <w:rsid w:val="00733AF4"/>
    <w:rsid w:val="00734A18"/>
    <w:rsid w:val="0074158E"/>
    <w:rsid w:val="00741874"/>
    <w:rsid w:val="00742611"/>
    <w:rsid w:val="00742646"/>
    <w:rsid w:val="00747606"/>
    <w:rsid w:val="00750930"/>
    <w:rsid w:val="00753C2C"/>
    <w:rsid w:val="007605A9"/>
    <w:rsid w:val="0076365E"/>
    <w:rsid w:val="007641FD"/>
    <w:rsid w:val="00771537"/>
    <w:rsid w:val="00773020"/>
    <w:rsid w:val="00773677"/>
    <w:rsid w:val="00780C58"/>
    <w:rsid w:val="0078218D"/>
    <w:rsid w:val="0079695E"/>
    <w:rsid w:val="0079707E"/>
    <w:rsid w:val="007970B3"/>
    <w:rsid w:val="0079727C"/>
    <w:rsid w:val="007A243C"/>
    <w:rsid w:val="007B3890"/>
    <w:rsid w:val="007B4A04"/>
    <w:rsid w:val="007C01EF"/>
    <w:rsid w:val="007C0B23"/>
    <w:rsid w:val="007C2530"/>
    <w:rsid w:val="007C46AF"/>
    <w:rsid w:val="007D1271"/>
    <w:rsid w:val="007D55A5"/>
    <w:rsid w:val="007F0E4F"/>
    <w:rsid w:val="007F2B80"/>
    <w:rsid w:val="007F3436"/>
    <w:rsid w:val="007F3815"/>
    <w:rsid w:val="007F5B75"/>
    <w:rsid w:val="007F6074"/>
    <w:rsid w:val="007F6C74"/>
    <w:rsid w:val="007F79B9"/>
    <w:rsid w:val="00800F89"/>
    <w:rsid w:val="00801078"/>
    <w:rsid w:val="0080210B"/>
    <w:rsid w:val="0080212A"/>
    <w:rsid w:val="0080227B"/>
    <w:rsid w:val="00803043"/>
    <w:rsid w:val="0080467E"/>
    <w:rsid w:val="00805D0F"/>
    <w:rsid w:val="00806F79"/>
    <w:rsid w:val="00817A48"/>
    <w:rsid w:val="008278D0"/>
    <w:rsid w:val="00836051"/>
    <w:rsid w:val="00840F24"/>
    <w:rsid w:val="0085243F"/>
    <w:rsid w:val="00853C48"/>
    <w:rsid w:val="00853E33"/>
    <w:rsid w:val="008555C6"/>
    <w:rsid w:val="00856791"/>
    <w:rsid w:val="008610AC"/>
    <w:rsid w:val="00862EE3"/>
    <w:rsid w:val="00867975"/>
    <w:rsid w:val="008722A8"/>
    <w:rsid w:val="00873483"/>
    <w:rsid w:val="0087471C"/>
    <w:rsid w:val="0087595B"/>
    <w:rsid w:val="008823B6"/>
    <w:rsid w:val="00887A79"/>
    <w:rsid w:val="00890537"/>
    <w:rsid w:val="00894464"/>
    <w:rsid w:val="00896B02"/>
    <w:rsid w:val="00897236"/>
    <w:rsid w:val="008A008A"/>
    <w:rsid w:val="008A076E"/>
    <w:rsid w:val="008A07B3"/>
    <w:rsid w:val="008A3DF2"/>
    <w:rsid w:val="008A5AB2"/>
    <w:rsid w:val="008A655B"/>
    <w:rsid w:val="008B1E5D"/>
    <w:rsid w:val="008C263B"/>
    <w:rsid w:val="008C2750"/>
    <w:rsid w:val="008C39D2"/>
    <w:rsid w:val="008C6B0F"/>
    <w:rsid w:val="008D5321"/>
    <w:rsid w:val="008E5E1A"/>
    <w:rsid w:val="008E7958"/>
    <w:rsid w:val="008F20C8"/>
    <w:rsid w:val="008F2CAE"/>
    <w:rsid w:val="008F4DB2"/>
    <w:rsid w:val="008F6A8A"/>
    <w:rsid w:val="009030C0"/>
    <w:rsid w:val="00903F42"/>
    <w:rsid w:val="009044FB"/>
    <w:rsid w:val="00904FCB"/>
    <w:rsid w:val="00907571"/>
    <w:rsid w:val="00910615"/>
    <w:rsid w:val="00911C65"/>
    <w:rsid w:val="00911F32"/>
    <w:rsid w:val="00912A92"/>
    <w:rsid w:val="009259C7"/>
    <w:rsid w:val="00927B0B"/>
    <w:rsid w:val="0093019B"/>
    <w:rsid w:val="00932A48"/>
    <w:rsid w:val="009342FB"/>
    <w:rsid w:val="0093464A"/>
    <w:rsid w:val="00934872"/>
    <w:rsid w:val="00935474"/>
    <w:rsid w:val="00935573"/>
    <w:rsid w:val="00937247"/>
    <w:rsid w:val="00946A73"/>
    <w:rsid w:val="009502D3"/>
    <w:rsid w:val="0095078B"/>
    <w:rsid w:val="00952D1D"/>
    <w:rsid w:val="00957853"/>
    <w:rsid w:val="009612DF"/>
    <w:rsid w:val="009619AA"/>
    <w:rsid w:val="00963807"/>
    <w:rsid w:val="00963AA5"/>
    <w:rsid w:val="00964B44"/>
    <w:rsid w:val="00965369"/>
    <w:rsid w:val="00972622"/>
    <w:rsid w:val="00973D7E"/>
    <w:rsid w:val="009762F4"/>
    <w:rsid w:val="00977406"/>
    <w:rsid w:val="00980F5B"/>
    <w:rsid w:val="00982B16"/>
    <w:rsid w:val="0098695A"/>
    <w:rsid w:val="00986A99"/>
    <w:rsid w:val="00993110"/>
    <w:rsid w:val="00995D25"/>
    <w:rsid w:val="009976AD"/>
    <w:rsid w:val="009A5BFB"/>
    <w:rsid w:val="009B0381"/>
    <w:rsid w:val="009C5002"/>
    <w:rsid w:val="009C5C2F"/>
    <w:rsid w:val="009C7237"/>
    <w:rsid w:val="009D2640"/>
    <w:rsid w:val="009D29E7"/>
    <w:rsid w:val="009D486A"/>
    <w:rsid w:val="009D6B07"/>
    <w:rsid w:val="009E01B0"/>
    <w:rsid w:val="009E385F"/>
    <w:rsid w:val="009E3A17"/>
    <w:rsid w:val="009E7B2C"/>
    <w:rsid w:val="009F04E0"/>
    <w:rsid w:val="009F1ECC"/>
    <w:rsid w:val="009F48AF"/>
    <w:rsid w:val="009F664F"/>
    <w:rsid w:val="00A14415"/>
    <w:rsid w:val="00A258CB"/>
    <w:rsid w:val="00A30E70"/>
    <w:rsid w:val="00A310D1"/>
    <w:rsid w:val="00A3166E"/>
    <w:rsid w:val="00A34242"/>
    <w:rsid w:val="00A37E37"/>
    <w:rsid w:val="00A4259C"/>
    <w:rsid w:val="00A43739"/>
    <w:rsid w:val="00A52DB5"/>
    <w:rsid w:val="00A7023B"/>
    <w:rsid w:val="00A92927"/>
    <w:rsid w:val="00A9753E"/>
    <w:rsid w:val="00AA26D9"/>
    <w:rsid w:val="00AA3852"/>
    <w:rsid w:val="00AA3862"/>
    <w:rsid w:val="00AB798B"/>
    <w:rsid w:val="00AC272E"/>
    <w:rsid w:val="00AC32EB"/>
    <w:rsid w:val="00AD06C4"/>
    <w:rsid w:val="00AE2064"/>
    <w:rsid w:val="00AE4D8A"/>
    <w:rsid w:val="00AE78E0"/>
    <w:rsid w:val="00AF06BE"/>
    <w:rsid w:val="00AF0983"/>
    <w:rsid w:val="00AF70BE"/>
    <w:rsid w:val="00B0343F"/>
    <w:rsid w:val="00B0526E"/>
    <w:rsid w:val="00B06462"/>
    <w:rsid w:val="00B13A59"/>
    <w:rsid w:val="00B1603B"/>
    <w:rsid w:val="00B24067"/>
    <w:rsid w:val="00B2465A"/>
    <w:rsid w:val="00B319DA"/>
    <w:rsid w:val="00B37D3B"/>
    <w:rsid w:val="00B43EAF"/>
    <w:rsid w:val="00B44230"/>
    <w:rsid w:val="00B458D6"/>
    <w:rsid w:val="00B50AAE"/>
    <w:rsid w:val="00B52B4E"/>
    <w:rsid w:val="00B57D26"/>
    <w:rsid w:val="00B6065C"/>
    <w:rsid w:val="00B60C75"/>
    <w:rsid w:val="00B63D7B"/>
    <w:rsid w:val="00B659B6"/>
    <w:rsid w:val="00B67BA9"/>
    <w:rsid w:val="00B67F0E"/>
    <w:rsid w:val="00B7011D"/>
    <w:rsid w:val="00B7679F"/>
    <w:rsid w:val="00B8400D"/>
    <w:rsid w:val="00B84FAC"/>
    <w:rsid w:val="00B854A1"/>
    <w:rsid w:val="00B9004D"/>
    <w:rsid w:val="00B9649F"/>
    <w:rsid w:val="00B96EF1"/>
    <w:rsid w:val="00B9741E"/>
    <w:rsid w:val="00BA400D"/>
    <w:rsid w:val="00BC1DBF"/>
    <w:rsid w:val="00BC4B88"/>
    <w:rsid w:val="00BC4F37"/>
    <w:rsid w:val="00BC53B3"/>
    <w:rsid w:val="00BD0A30"/>
    <w:rsid w:val="00BD6F95"/>
    <w:rsid w:val="00BD7874"/>
    <w:rsid w:val="00BE15DB"/>
    <w:rsid w:val="00BE214B"/>
    <w:rsid w:val="00BE298B"/>
    <w:rsid w:val="00BE5F13"/>
    <w:rsid w:val="00BF263A"/>
    <w:rsid w:val="00BF64C6"/>
    <w:rsid w:val="00BF6AD4"/>
    <w:rsid w:val="00C03F93"/>
    <w:rsid w:val="00C068A2"/>
    <w:rsid w:val="00C0788C"/>
    <w:rsid w:val="00C07E8F"/>
    <w:rsid w:val="00C10132"/>
    <w:rsid w:val="00C12392"/>
    <w:rsid w:val="00C12940"/>
    <w:rsid w:val="00C14351"/>
    <w:rsid w:val="00C2140A"/>
    <w:rsid w:val="00C23E4F"/>
    <w:rsid w:val="00C3274A"/>
    <w:rsid w:val="00C4215C"/>
    <w:rsid w:val="00C442C4"/>
    <w:rsid w:val="00C47051"/>
    <w:rsid w:val="00C56831"/>
    <w:rsid w:val="00C56AA2"/>
    <w:rsid w:val="00C60D0E"/>
    <w:rsid w:val="00C60D90"/>
    <w:rsid w:val="00C612F8"/>
    <w:rsid w:val="00C617A2"/>
    <w:rsid w:val="00C63F4F"/>
    <w:rsid w:val="00C64024"/>
    <w:rsid w:val="00C723CA"/>
    <w:rsid w:val="00C726EC"/>
    <w:rsid w:val="00C749E0"/>
    <w:rsid w:val="00C752FB"/>
    <w:rsid w:val="00C76383"/>
    <w:rsid w:val="00C84C55"/>
    <w:rsid w:val="00C900F4"/>
    <w:rsid w:val="00C92FFB"/>
    <w:rsid w:val="00CA1813"/>
    <w:rsid w:val="00CA1B4B"/>
    <w:rsid w:val="00CA6AD2"/>
    <w:rsid w:val="00CB4B3C"/>
    <w:rsid w:val="00CC069A"/>
    <w:rsid w:val="00CC09EC"/>
    <w:rsid w:val="00CD0CE7"/>
    <w:rsid w:val="00CD3200"/>
    <w:rsid w:val="00CD5FBB"/>
    <w:rsid w:val="00CD7399"/>
    <w:rsid w:val="00CE0B9D"/>
    <w:rsid w:val="00CE4795"/>
    <w:rsid w:val="00CE59DB"/>
    <w:rsid w:val="00CE6926"/>
    <w:rsid w:val="00CF6176"/>
    <w:rsid w:val="00D02610"/>
    <w:rsid w:val="00D03F26"/>
    <w:rsid w:val="00D05DD0"/>
    <w:rsid w:val="00D07165"/>
    <w:rsid w:val="00D07EA9"/>
    <w:rsid w:val="00D11925"/>
    <w:rsid w:val="00D16F5C"/>
    <w:rsid w:val="00D257A9"/>
    <w:rsid w:val="00D30661"/>
    <w:rsid w:val="00D3279F"/>
    <w:rsid w:val="00D32F56"/>
    <w:rsid w:val="00D432A6"/>
    <w:rsid w:val="00D43897"/>
    <w:rsid w:val="00D43A9C"/>
    <w:rsid w:val="00D45B55"/>
    <w:rsid w:val="00D47F45"/>
    <w:rsid w:val="00D50B5A"/>
    <w:rsid w:val="00D50EB6"/>
    <w:rsid w:val="00D54468"/>
    <w:rsid w:val="00D63B45"/>
    <w:rsid w:val="00D64932"/>
    <w:rsid w:val="00D65C6D"/>
    <w:rsid w:val="00D67937"/>
    <w:rsid w:val="00D67D6E"/>
    <w:rsid w:val="00D724F4"/>
    <w:rsid w:val="00D762E6"/>
    <w:rsid w:val="00D847B7"/>
    <w:rsid w:val="00D8552A"/>
    <w:rsid w:val="00D95A68"/>
    <w:rsid w:val="00DA51B6"/>
    <w:rsid w:val="00DA5B2B"/>
    <w:rsid w:val="00DB0EA4"/>
    <w:rsid w:val="00DB5C75"/>
    <w:rsid w:val="00DB6552"/>
    <w:rsid w:val="00DB690A"/>
    <w:rsid w:val="00DB76EA"/>
    <w:rsid w:val="00DB79A2"/>
    <w:rsid w:val="00DC7997"/>
    <w:rsid w:val="00DD1BAC"/>
    <w:rsid w:val="00DD7DFC"/>
    <w:rsid w:val="00DE57B2"/>
    <w:rsid w:val="00DF2E9A"/>
    <w:rsid w:val="00DF344B"/>
    <w:rsid w:val="00E006E0"/>
    <w:rsid w:val="00E009A0"/>
    <w:rsid w:val="00E01993"/>
    <w:rsid w:val="00E03C5E"/>
    <w:rsid w:val="00E07086"/>
    <w:rsid w:val="00E07F5F"/>
    <w:rsid w:val="00E10D36"/>
    <w:rsid w:val="00E151CC"/>
    <w:rsid w:val="00E16804"/>
    <w:rsid w:val="00E1688F"/>
    <w:rsid w:val="00E17B1A"/>
    <w:rsid w:val="00E300CC"/>
    <w:rsid w:val="00E33711"/>
    <w:rsid w:val="00E35EE2"/>
    <w:rsid w:val="00E364C1"/>
    <w:rsid w:val="00E4468F"/>
    <w:rsid w:val="00E4634C"/>
    <w:rsid w:val="00E5078C"/>
    <w:rsid w:val="00E53D3E"/>
    <w:rsid w:val="00E55339"/>
    <w:rsid w:val="00E578A0"/>
    <w:rsid w:val="00E6082F"/>
    <w:rsid w:val="00E67A4F"/>
    <w:rsid w:val="00E7134D"/>
    <w:rsid w:val="00E722B1"/>
    <w:rsid w:val="00E84C51"/>
    <w:rsid w:val="00E8788A"/>
    <w:rsid w:val="00E9000C"/>
    <w:rsid w:val="00E91F1C"/>
    <w:rsid w:val="00E9456B"/>
    <w:rsid w:val="00E948C0"/>
    <w:rsid w:val="00E95DD0"/>
    <w:rsid w:val="00EA5193"/>
    <w:rsid w:val="00EA7410"/>
    <w:rsid w:val="00EA7E0B"/>
    <w:rsid w:val="00EB2079"/>
    <w:rsid w:val="00EB2676"/>
    <w:rsid w:val="00EC1254"/>
    <w:rsid w:val="00EC1F42"/>
    <w:rsid w:val="00EC46B0"/>
    <w:rsid w:val="00EC49F8"/>
    <w:rsid w:val="00ED0794"/>
    <w:rsid w:val="00ED38E9"/>
    <w:rsid w:val="00ED78A5"/>
    <w:rsid w:val="00EE4CC3"/>
    <w:rsid w:val="00EF01A9"/>
    <w:rsid w:val="00EF26FB"/>
    <w:rsid w:val="00EF30D0"/>
    <w:rsid w:val="00EF3FDA"/>
    <w:rsid w:val="00F02FDC"/>
    <w:rsid w:val="00F058DE"/>
    <w:rsid w:val="00F05C70"/>
    <w:rsid w:val="00F21037"/>
    <w:rsid w:val="00F22073"/>
    <w:rsid w:val="00F232A7"/>
    <w:rsid w:val="00F2518C"/>
    <w:rsid w:val="00F25F57"/>
    <w:rsid w:val="00F307FA"/>
    <w:rsid w:val="00F30981"/>
    <w:rsid w:val="00F31868"/>
    <w:rsid w:val="00F33318"/>
    <w:rsid w:val="00F35E79"/>
    <w:rsid w:val="00F36293"/>
    <w:rsid w:val="00F4028E"/>
    <w:rsid w:val="00F40A8F"/>
    <w:rsid w:val="00F42ADF"/>
    <w:rsid w:val="00F46F46"/>
    <w:rsid w:val="00F50173"/>
    <w:rsid w:val="00F54BD7"/>
    <w:rsid w:val="00F55393"/>
    <w:rsid w:val="00F60D62"/>
    <w:rsid w:val="00F62DCC"/>
    <w:rsid w:val="00F66BDC"/>
    <w:rsid w:val="00F72DDE"/>
    <w:rsid w:val="00F75EA6"/>
    <w:rsid w:val="00F766DD"/>
    <w:rsid w:val="00F81118"/>
    <w:rsid w:val="00F82D89"/>
    <w:rsid w:val="00F858C1"/>
    <w:rsid w:val="00F9205B"/>
    <w:rsid w:val="00F965A1"/>
    <w:rsid w:val="00FA4E6D"/>
    <w:rsid w:val="00FB50DA"/>
    <w:rsid w:val="00FC37D4"/>
    <w:rsid w:val="00FC55E2"/>
    <w:rsid w:val="00FD0405"/>
    <w:rsid w:val="00FD1681"/>
    <w:rsid w:val="00FD1E71"/>
    <w:rsid w:val="00FD2F94"/>
    <w:rsid w:val="00FE5992"/>
    <w:rsid w:val="00FF378C"/>
    <w:rsid w:val="00FF5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E37"/>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3">
    <w:name w:val="heading 3"/>
    <w:basedOn w:val="a"/>
    <w:next w:val="a"/>
    <w:link w:val="30"/>
    <w:semiHidden/>
    <w:unhideWhenUsed/>
    <w:qFormat/>
    <w:rsid w:val="00F4028E"/>
    <w:pPr>
      <w:keepNext/>
      <w:widowControl/>
      <w:suppressAutoHyphens w:val="0"/>
      <w:autoSpaceDN/>
      <w:spacing w:before="240" w:after="60"/>
      <w:ind w:firstLine="0"/>
      <w:jc w:val="left"/>
      <w:outlineLvl w:val="2"/>
    </w:pPr>
    <w:rPr>
      <w:rFonts w:ascii="Cambria" w:eastAsia="Times New Roman" w:hAnsi="Cambria"/>
      <w:b/>
      <w:bCs/>
      <w:kern w:val="0"/>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semiHidden/>
    <w:unhideWhenUsed/>
    <w:rsid w:val="000A3E1F"/>
    <w:rPr>
      <w:rFonts w:ascii="Tahoma" w:hAnsi="Tahoma" w:cs="Tahoma"/>
      <w:sz w:val="16"/>
      <w:szCs w:val="16"/>
    </w:rPr>
  </w:style>
  <w:style w:type="character" w:customStyle="1" w:styleId="a4">
    <w:name w:val="Текст выноски Знак"/>
    <w:basedOn w:val="a0"/>
    <w:link w:val="a3"/>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uiPriority w:val="99"/>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iPriority w:val="99"/>
    <w:unhideWhenUsed/>
    <w:rsid w:val="001C2FA0"/>
    <w:pPr>
      <w:tabs>
        <w:tab w:val="center" w:pos="4677"/>
        <w:tab w:val="right" w:pos="9355"/>
      </w:tabs>
    </w:pPr>
  </w:style>
  <w:style w:type="character" w:customStyle="1" w:styleId="ab">
    <w:name w:val="Нижний колонтитул Знак"/>
    <w:basedOn w:val="a0"/>
    <w:link w:val="aa"/>
    <w:uiPriority w:val="99"/>
    <w:rsid w:val="001C2FA0"/>
    <w:rPr>
      <w:rFonts w:ascii="Times New Roman" w:eastAsia="Arial" w:hAnsi="Times New Roman" w:cs="Times New Roman"/>
      <w:kern w:val="3"/>
      <w:sz w:val="24"/>
      <w:szCs w:val="20"/>
      <w:lang w:eastAsia="ja-JP"/>
    </w:rPr>
  </w:style>
  <w:style w:type="numbering" w:customStyle="1" w:styleId="4">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0">
    <w:name w:val="Body Text 2"/>
    <w:basedOn w:val="a"/>
    <w:link w:val="22"/>
    <w:rsid w:val="00D847B7"/>
    <w:pPr>
      <w:widowControl/>
      <w:suppressAutoHyphens w:val="0"/>
      <w:autoSpaceDN/>
      <w:ind w:right="5395" w:firstLine="0"/>
    </w:pPr>
    <w:rPr>
      <w:rFonts w:eastAsia="Times New Roman"/>
      <w:kern w:val="0"/>
      <w:sz w:val="28"/>
      <w:szCs w:val="24"/>
      <w:lang w:eastAsia="ru-RU"/>
    </w:rPr>
  </w:style>
  <w:style w:type="character" w:customStyle="1" w:styleId="22">
    <w:name w:val="Основной текст 2 Знак"/>
    <w:basedOn w:val="a0"/>
    <w:link w:val="20"/>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
    <w:name w:val="Нет списка6"/>
    <w:next w:val="a2"/>
    <w:semiHidden/>
    <w:rsid w:val="002A4F5C"/>
  </w:style>
  <w:style w:type="table" w:customStyle="1" w:styleId="23">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4">
    <w:name w:val="Body Text Indent 2"/>
    <w:basedOn w:val="a"/>
    <w:link w:val="25"/>
    <w:uiPriority w:val="99"/>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5">
    <w:name w:val="Основной текст с отступом 2 Знак"/>
    <w:basedOn w:val="a0"/>
    <w:link w:val="24"/>
    <w:uiPriority w:val="99"/>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0">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20182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108">
    <w:name w:val="xl108"/>
    <w:basedOn w:val="a"/>
    <w:rsid w:val="00EE4CC3"/>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09">
    <w:name w:val="xl109"/>
    <w:basedOn w:val="a"/>
    <w:rsid w:val="00EE4CC3"/>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10">
    <w:name w:val="xl110"/>
    <w:basedOn w:val="a"/>
    <w:rsid w:val="00EE4CC3"/>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afff6">
    <w:name w:val="Знак Знак Знак Знак"/>
    <w:basedOn w:val="a"/>
    <w:rsid w:val="006718A5"/>
    <w:pPr>
      <w:suppressAutoHyphens w:val="0"/>
      <w:autoSpaceDN/>
      <w:adjustRightInd w:val="0"/>
      <w:spacing w:after="160" w:line="240" w:lineRule="exact"/>
      <w:ind w:firstLine="0"/>
      <w:jc w:val="right"/>
    </w:pPr>
    <w:rPr>
      <w:rFonts w:eastAsia="Times New Roman"/>
      <w:kern w:val="0"/>
      <w:szCs w:val="24"/>
      <w:lang w:val="en-GB" w:eastAsia="en-US"/>
    </w:rPr>
  </w:style>
  <w:style w:type="paragraph" w:customStyle="1" w:styleId="font5">
    <w:name w:val="font5"/>
    <w:basedOn w:val="a"/>
    <w:rsid w:val="00903F42"/>
    <w:pPr>
      <w:widowControl/>
      <w:suppressAutoHyphens w:val="0"/>
      <w:autoSpaceDN/>
      <w:spacing w:before="100" w:beforeAutospacing="1" w:after="100" w:afterAutospacing="1"/>
      <w:ind w:firstLine="0"/>
      <w:jc w:val="left"/>
    </w:pPr>
    <w:rPr>
      <w:rFonts w:eastAsia="Times New Roman"/>
      <w:color w:val="000000"/>
      <w:kern w:val="0"/>
      <w:szCs w:val="24"/>
      <w:lang w:eastAsia="ru-RU"/>
    </w:rPr>
  </w:style>
  <w:style w:type="paragraph" w:customStyle="1" w:styleId="xl73">
    <w:name w:val="xl7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4">
    <w:name w:val="xl7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75">
    <w:name w:val="xl7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76">
    <w:name w:val="xl7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7">
    <w:name w:val="xl7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8">
    <w:name w:val="xl7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9">
    <w:name w:val="xl7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80">
    <w:name w:val="xl8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81">
    <w:name w:val="xl81"/>
    <w:basedOn w:val="a"/>
    <w:rsid w:val="00903F42"/>
    <w:pPr>
      <w:widowControl/>
      <w:suppressAutoHyphens w:val="0"/>
      <w:autoSpaceDN/>
      <w:spacing w:before="100" w:beforeAutospacing="1" w:after="100" w:afterAutospacing="1"/>
      <w:ind w:firstLine="0"/>
      <w:jc w:val="left"/>
      <w:textAlignment w:val="top"/>
    </w:pPr>
    <w:rPr>
      <w:rFonts w:eastAsia="Times New Roman"/>
      <w:color w:val="000000"/>
      <w:kern w:val="0"/>
      <w:sz w:val="28"/>
      <w:szCs w:val="28"/>
      <w:lang w:eastAsia="ru-RU"/>
    </w:rPr>
  </w:style>
  <w:style w:type="paragraph" w:customStyle="1" w:styleId="xl82">
    <w:name w:val="xl82"/>
    <w:basedOn w:val="a"/>
    <w:rsid w:val="00903F42"/>
    <w:pPr>
      <w:widowControl/>
      <w:suppressAutoHyphens w:val="0"/>
      <w:autoSpaceDN/>
      <w:spacing w:before="100" w:beforeAutospacing="1" w:after="100" w:afterAutospacing="1"/>
      <w:ind w:firstLine="0"/>
      <w:jc w:val="center"/>
      <w:textAlignment w:val="top"/>
    </w:pPr>
    <w:rPr>
      <w:rFonts w:eastAsia="Times New Roman"/>
      <w:color w:val="000000"/>
      <w:kern w:val="0"/>
      <w:sz w:val="28"/>
      <w:szCs w:val="28"/>
      <w:lang w:eastAsia="ru-RU"/>
    </w:rPr>
  </w:style>
  <w:style w:type="paragraph" w:customStyle="1" w:styleId="xl83">
    <w:name w:val="xl83"/>
    <w:basedOn w:val="a"/>
    <w:rsid w:val="00903F42"/>
    <w:pPr>
      <w:widowControl/>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4">
    <w:name w:val="xl84"/>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paragraph" w:customStyle="1" w:styleId="xl85">
    <w:name w:val="xl85"/>
    <w:basedOn w:val="a"/>
    <w:rsid w:val="00903F42"/>
    <w:pPr>
      <w:widowControl/>
      <w:suppressAutoHyphens w:val="0"/>
      <w:autoSpaceDN/>
      <w:spacing w:before="100" w:beforeAutospacing="1" w:after="100" w:afterAutospacing="1"/>
      <w:ind w:firstLine="0"/>
      <w:jc w:val="left"/>
      <w:textAlignment w:val="top"/>
    </w:pPr>
    <w:rPr>
      <w:rFonts w:eastAsia="Times New Roman"/>
      <w:kern w:val="0"/>
      <w:sz w:val="28"/>
      <w:szCs w:val="28"/>
      <w:lang w:eastAsia="ru-RU"/>
    </w:rPr>
  </w:style>
  <w:style w:type="paragraph" w:customStyle="1" w:styleId="xl86">
    <w:name w:val="xl8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87">
    <w:name w:val="xl8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8">
    <w:name w:val="xl8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9">
    <w:name w:val="xl89"/>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90">
    <w:name w:val="xl9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91">
    <w:name w:val="xl91"/>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1">
    <w:name w:val="xl11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color w:val="000000"/>
      <w:kern w:val="0"/>
      <w:szCs w:val="24"/>
      <w:lang w:eastAsia="ru-RU"/>
    </w:rPr>
  </w:style>
  <w:style w:type="paragraph" w:customStyle="1" w:styleId="xl112">
    <w:name w:val="xl11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3">
    <w:name w:val="xl113"/>
    <w:basedOn w:val="a"/>
    <w:rsid w:val="00903F42"/>
    <w:pPr>
      <w:widowControl/>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4">
    <w:name w:val="xl11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115">
    <w:name w:val="xl11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6">
    <w:name w:val="xl11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7">
    <w:name w:val="xl11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8">
    <w:name w:val="xl11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19">
    <w:name w:val="xl11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0">
    <w:name w:val="xl12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1">
    <w:name w:val="xl12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2">
    <w:name w:val="xl12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123">
    <w:name w:val="xl12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4">
    <w:name w:val="xl12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5">
    <w:name w:val="xl12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6">
    <w:name w:val="xl126"/>
    <w:basedOn w:val="a"/>
    <w:rsid w:val="00903F42"/>
    <w:pPr>
      <w:widowControl/>
      <w:pBdr>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7">
    <w:name w:val="xl12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8">
    <w:name w:val="xl12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eastAsia="Times New Roman"/>
      <w:b/>
      <w:bCs/>
      <w:kern w:val="0"/>
      <w:szCs w:val="24"/>
      <w:lang w:eastAsia="ru-RU"/>
    </w:rPr>
  </w:style>
  <w:style w:type="paragraph" w:customStyle="1" w:styleId="xl129">
    <w:name w:val="xl129"/>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0">
    <w:name w:val="xl130"/>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1">
    <w:name w:val="xl131"/>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2">
    <w:name w:val="xl132"/>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3">
    <w:name w:val="xl133"/>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4">
    <w:name w:val="xl134"/>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5">
    <w:name w:val="xl135"/>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6">
    <w:name w:val="xl136"/>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7">
    <w:name w:val="xl137"/>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8">
    <w:name w:val="xl138"/>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character" w:customStyle="1" w:styleId="30">
    <w:name w:val="Заголовок 3 Знак"/>
    <w:basedOn w:val="a0"/>
    <w:link w:val="3"/>
    <w:semiHidden/>
    <w:rsid w:val="00F4028E"/>
    <w:rPr>
      <w:rFonts w:ascii="Cambria" w:eastAsia="Times New Roman" w:hAnsi="Cambria" w:cs="Times New Roman"/>
      <w:b/>
      <w:bCs/>
      <w:sz w:val="26"/>
      <w:szCs w:val="26"/>
      <w:lang w:eastAsia="ru-RU"/>
    </w:rPr>
  </w:style>
  <w:style w:type="numbering" w:customStyle="1" w:styleId="8">
    <w:name w:val="Нет списка8"/>
    <w:next w:val="a2"/>
    <w:uiPriority w:val="99"/>
    <w:semiHidden/>
    <w:unhideWhenUsed/>
    <w:rsid w:val="00F4028E"/>
  </w:style>
  <w:style w:type="table" w:customStyle="1" w:styleId="50">
    <w:name w:val="Сетка таблицы5"/>
    <w:basedOn w:val="a1"/>
    <w:next w:val="ac"/>
    <w:rsid w:val="00F402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Содержимое таблицы"/>
    <w:basedOn w:val="a"/>
    <w:rsid w:val="00F4028E"/>
    <w:pPr>
      <w:widowControl/>
      <w:suppressLineNumbers/>
      <w:suppressAutoHyphens w:val="0"/>
      <w:autoSpaceDN/>
      <w:ind w:firstLine="0"/>
      <w:jc w:val="left"/>
    </w:pPr>
    <w:rPr>
      <w:rFonts w:ascii="Arial" w:eastAsia="Times New Roman" w:hAnsi="Arial"/>
      <w:kern w:val="0"/>
      <w:sz w:val="20"/>
      <w:lang w:eastAsia="ar-SA"/>
    </w:rPr>
  </w:style>
  <w:style w:type="table" w:customStyle="1" w:styleId="1110">
    <w:name w:val="Сетка таблицы111"/>
    <w:basedOn w:val="a1"/>
    <w:next w:val="ac"/>
    <w:uiPriority w:val="59"/>
    <w:rsid w:val="00F4028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rsid w:val="00F4028E"/>
  </w:style>
  <w:style w:type="paragraph" w:styleId="afff8">
    <w:name w:val="Body Text Indent"/>
    <w:basedOn w:val="a"/>
    <w:link w:val="afff9"/>
    <w:rsid w:val="00F4028E"/>
    <w:pPr>
      <w:widowControl/>
      <w:suppressAutoHyphens w:val="0"/>
      <w:autoSpaceDN/>
      <w:spacing w:after="120"/>
      <w:ind w:left="283" w:firstLine="0"/>
      <w:jc w:val="left"/>
    </w:pPr>
    <w:rPr>
      <w:rFonts w:eastAsia="Times New Roman"/>
      <w:kern w:val="0"/>
      <w:szCs w:val="24"/>
      <w:lang w:eastAsia="ru-RU"/>
    </w:rPr>
  </w:style>
  <w:style w:type="character" w:customStyle="1" w:styleId="afff9">
    <w:name w:val="Основной текст с отступом Знак"/>
    <w:basedOn w:val="a0"/>
    <w:link w:val="afff8"/>
    <w:rsid w:val="00F4028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E37"/>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3">
    <w:name w:val="heading 3"/>
    <w:basedOn w:val="a"/>
    <w:next w:val="a"/>
    <w:link w:val="30"/>
    <w:semiHidden/>
    <w:unhideWhenUsed/>
    <w:qFormat/>
    <w:rsid w:val="00F4028E"/>
    <w:pPr>
      <w:keepNext/>
      <w:widowControl/>
      <w:suppressAutoHyphens w:val="0"/>
      <w:autoSpaceDN/>
      <w:spacing w:before="240" w:after="60"/>
      <w:ind w:firstLine="0"/>
      <w:jc w:val="left"/>
      <w:outlineLvl w:val="2"/>
    </w:pPr>
    <w:rPr>
      <w:rFonts w:ascii="Cambria" w:eastAsia="Times New Roman" w:hAnsi="Cambria"/>
      <w:b/>
      <w:bCs/>
      <w:kern w:val="0"/>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semiHidden/>
    <w:unhideWhenUsed/>
    <w:rsid w:val="000A3E1F"/>
    <w:rPr>
      <w:rFonts w:ascii="Tahoma" w:hAnsi="Tahoma" w:cs="Tahoma"/>
      <w:sz w:val="16"/>
      <w:szCs w:val="16"/>
    </w:rPr>
  </w:style>
  <w:style w:type="character" w:customStyle="1" w:styleId="a4">
    <w:name w:val="Текст выноски Знак"/>
    <w:basedOn w:val="a0"/>
    <w:link w:val="a3"/>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uiPriority w:val="99"/>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iPriority w:val="99"/>
    <w:unhideWhenUsed/>
    <w:rsid w:val="001C2FA0"/>
    <w:pPr>
      <w:tabs>
        <w:tab w:val="center" w:pos="4677"/>
        <w:tab w:val="right" w:pos="9355"/>
      </w:tabs>
    </w:pPr>
  </w:style>
  <w:style w:type="character" w:customStyle="1" w:styleId="ab">
    <w:name w:val="Нижний колонтитул Знак"/>
    <w:basedOn w:val="a0"/>
    <w:link w:val="aa"/>
    <w:uiPriority w:val="99"/>
    <w:rsid w:val="001C2FA0"/>
    <w:rPr>
      <w:rFonts w:ascii="Times New Roman" w:eastAsia="Arial" w:hAnsi="Times New Roman" w:cs="Times New Roman"/>
      <w:kern w:val="3"/>
      <w:sz w:val="24"/>
      <w:szCs w:val="20"/>
      <w:lang w:eastAsia="ja-JP"/>
    </w:rPr>
  </w:style>
  <w:style w:type="numbering" w:customStyle="1" w:styleId="4">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0">
    <w:name w:val="Body Text 2"/>
    <w:basedOn w:val="a"/>
    <w:link w:val="22"/>
    <w:rsid w:val="00D847B7"/>
    <w:pPr>
      <w:widowControl/>
      <w:suppressAutoHyphens w:val="0"/>
      <w:autoSpaceDN/>
      <w:ind w:right="5395" w:firstLine="0"/>
    </w:pPr>
    <w:rPr>
      <w:rFonts w:eastAsia="Times New Roman"/>
      <w:kern w:val="0"/>
      <w:sz w:val="28"/>
      <w:szCs w:val="24"/>
      <w:lang w:eastAsia="ru-RU"/>
    </w:rPr>
  </w:style>
  <w:style w:type="character" w:customStyle="1" w:styleId="22">
    <w:name w:val="Основной текст 2 Знак"/>
    <w:basedOn w:val="a0"/>
    <w:link w:val="20"/>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
    <w:name w:val="Нет списка6"/>
    <w:next w:val="a2"/>
    <w:semiHidden/>
    <w:rsid w:val="002A4F5C"/>
  </w:style>
  <w:style w:type="table" w:customStyle="1" w:styleId="23">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4">
    <w:name w:val="Body Text Indent 2"/>
    <w:basedOn w:val="a"/>
    <w:link w:val="25"/>
    <w:uiPriority w:val="99"/>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5">
    <w:name w:val="Основной текст с отступом 2 Знак"/>
    <w:basedOn w:val="a0"/>
    <w:link w:val="24"/>
    <w:uiPriority w:val="99"/>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0">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20182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108">
    <w:name w:val="xl108"/>
    <w:basedOn w:val="a"/>
    <w:rsid w:val="00EE4CC3"/>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09">
    <w:name w:val="xl109"/>
    <w:basedOn w:val="a"/>
    <w:rsid w:val="00EE4CC3"/>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10">
    <w:name w:val="xl110"/>
    <w:basedOn w:val="a"/>
    <w:rsid w:val="00EE4CC3"/>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afff6">
    <w:name w:val="Знак Знак Знак Знак"/>
    <w:basedOn w:val="a"/>
    <w:rsid w:val="006718A5"/>
    <w:pPr>
      <w:suppressAutoHyphens w:val="0"/>
      <w:autoSpaceDN/>
      <w:adjustRightInd w:val="0"/>
      <w:spacing w:after="160" w:line="240" w:lineRule="exact"/>
      <w:ind w:firstLine="0"/>
      <w:jc w:val="right"/>
    </w:pPr>
    <w:rPr>
      <w:rFonts w:eastAsia="Times New Roman"/>
      <w:kern w:val="0"/>
      <w:szCs w:val="24"/>
      <w:lang w:val="en-GB" w:eastAsia="en-US"/>
    </w:rPr>
  </w:style>
  <w:style w:type="paragraph" w:customStyle="1" w:styleId="font5">
    <w:name w:val="font5"/>
    <w:basedOn w:val="a"/>
    <w:rsid w:val="00903F42"/>
    <w:pPr>
      <w:widowControl/>
      <w:suppressAutoHyphens w:val="0"/>
      <w:autoSpaceDN/>
      <w:spacing w:before="100" w:beforeAutospacing="1" w:after="100" w:afterAutospacing="1"/>
      <w:ind w:firstLine="0"/>
      <w:jc w:val="left"/>
    </w:pPr>
    <w:rPr>
      <w:rFonts w:eastAsia="Times New Roman"/>
      <w:color w:val="000000"/>
      <w:kern w:val="0"/>
      <w:szCs w:val="24"/>
      <w:lang w:eastAsia="ru-RU"/>
    </w:rPr>
  </w:style>
  <w:style w:type="paragraph" w:customStyle="1" w:styleId="xl73">
    <w:name w:val="xl7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4">
    <w:name w:val="xl7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75">
    <w:name w:val="xl7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76">
    <w:name w:val="xl7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7">
    <w:name w:val="xl7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8">
    <w:name w:val="xl7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9">
    <w:name w:val="xl7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80">
    <w:name w:val="xl8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81">
    <w:name w:val="xl81"/>
    <w:basedOn w:val="a"/>
    <w:rsid w:val="00903F42"/>
    <w:pPr>
      <w:widowControl/>
      <w:suppressAutoHyphens w:val="0"/>
      <w:autoSpaceDN/>
      <w:spacing w:before="100" w:beforeAutospacing="1" w:after="100" w:afterAutospacing="1"/>
      <w:ind w:firstLine="0"/>
      <w:jc w:val="left"/>
      <w:textAlignment w:val="top"/>
    </w:pPr>
    <w:rPr>
      <w:rFonts w:eastAsia="Times New Roman"/>
      <w:color w:val="000000"/>
      <w:kern w:val="0"/>
      <w:sz w:val="28"/>
      <w:szCs w:val="28"/>
      <w:lang w:eastAsia="ru-RU"/>
    </w:rPr>
  </w:style>
  <w:style w:type="paragraph" w:customStyle="1" w:styleId="xl82">
    <w:name w:val="xl82"/>
    <w:basedOn w:val="a"/>
    <w:rsid w:val="00903F42"/>
    <w:pPr>
      <w:widowControl/>
      <w:suppressAutoHyphens w:val="0"/>
      <w:autoSpaceDN/>
      <w:spacing w:before="100" w:beforeAutospacing="1" w:after="100" w:afterAutospacing="1"/>
      <w:ind w:firstLine="0"/>
      <w:jc w:val="center"/>
      <w:textAlignment w:val="top"/>
    </w:pPr>
    <w:rPr>
      <w:rFonts w:eastAsia="Times New Roman"/>
      <w:color w:val="000000"/>
      <w:kern w:val="0"/>
      <w:sz w:val="28"/>
      <w:szCs w:val="28"/>
      <w:lang w:eastAsia="ru-RU"/>
    </w:rPr>
  </w:style>
  <w:style w:type="paragraph" w:customStyle="1" w:styleId="xl83">
    <w:name w:val="xl83"/>
    <w:basedOn w:val="a"/>
    <w:rsid w:val="00903F42"/>
    <w:pPr>
      <w:widowControl/>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4">
    <w:name w:val="xl84"/>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paragraph" w:customStyle="1" w:styleId="xl85">
    <w:name w:val="xl85"/>
    <w:basedOn w:val="a"/>
    <w:rsid w:val="00903F42"/>
    <w:pPr>
      <w:widowControl/>
      <w:suppressAutoHyphens w:val="0"/>
      <w:autoSpaceDN/>
      <w:spacing w:before="100" w:beforeAutospacing="1" w:after="100" w:afterAutospacing="1"/>
      <w:ind w:firstLine="0"/>
      <w:jc w:val="left"/>
      <w:textAlignment w:val="top"/>
    </w:pPr>
    <w:rPr>
      <w:rFonts w:eastAsia="Times New Roman"/>
      <w:kern w:val="0"/>
      <w:sz w:val="28"/>
      <w:szCs w:val="28"/>
      <w:lang w:eastAsia="ru-RU"/>
    </w:rPr>
  </w:style>
  <w:style w:type="paragraph" w:customStyle="1" w:styleId="xl86">
    <w:name w:val="xl8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87">
    <w:name w:val="xl8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8">
    <w:name w:val="xl8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9">
    <w:name w:val="xl89"/>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90">
    <w:name w:val="xl9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91">
    <w:name w:val="xl91"/>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1">
    <w:name w:val="xl11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color w:val="000000"/>
      <w:kern w:val="0"/>
      <w:szCs w:val="24"/>
      <w:lang w:eastAsia="ru-RU"/>
    </w:rPr>
  </w:style>
  <w:style w:type="paragraph" w:customStyle="1" w:styleId="xl112">
    <w:name w:val="xl11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3">
    <w:name w:val="xl113"/>
    <w:basedOn w:val="a"/>
    <w:rsid w:val="00903F42"/>
    <w:pPr>
      <w:widowControl/>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4">
    <w:name w:val="xl11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115">
    <w:name w:val="xl11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6">
    <w:name w:val="xl11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7">
    <w:name w:val="xl11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8">
    <w:name w:val="xl11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19">
    <w:name w:val="xl11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0">
    <w:name w:val="xl12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1">
    <w:name w:val="xl12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2">
    <w:name w:val="xl12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123">
    <w:name w:val="xl12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4">
    <w:name w:val="xl12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5">
    <w:name w:val="xl12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6">
    <w:name w:val="xl126"/>
    <w:basedOn w:val="a"/>
    <w:rsid w:val="00903F42"/>
    <w:pPr>
      <w:widowControl/>
      <w:pBdr>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7">
    <w:name w:val="xl12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8">
    <w:name w:val="xl12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eastAsia="Times New Roman"/>
      <w:b/>
      <w:bCs/>
      <w:kern w:val="0"/>
      <w:szCs w:val="24"/>
      <w:lang w:eastAsia="ru-RU"/>
    </w:rPr>
  </w:style>
  <w:style w:type="paragraph" w:customStyle="1" w:styleId="xl129">
    <w:name w:val="xl129"/>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0">
    <w:name w:val="xl130"/>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1">
    <w:name w:val="xl131"/>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2">
    <w:name w:val="xl132"/>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3">
    <w:name w:val="xl133"/>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4">
    <w:name w:val="xl134"/>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5">
    <w:name w:val="xl135"/>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6">
    <w:name w:val="xl136"/>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7">
    <w:name w:val="xl137"/>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8">
    <w:name w:val="xl138"/>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character" w:customStyle="1" w:styleId="30">
    <w:name w:val="Заголовок 3 Знак"/>
    <w:basedOn w:val="a0"/>
    <w:link w:val="3"/>
    <w:semiHidden/>
    <w:rsid w:val="00F4028E"/>
    <w:rPr>
      <w:rFonts w:ascii="Cambria" w:eastAsia="Times New Roman" w:hAnsi="Cambria" w:cs="Times New Roman"/>
      <w:b/>
      <w:bCs/>
      <w:sz w:val="26"/>
      <w:szCs w:val="26"/>
      <w:lang w:eastAsia="ru-RU"/>
    </w:rPr>
  </w:style>
  <w:style w:type="numbering" w:customStyle="1" w:styleId="8">
    <w:name w:val="Нет списка8"/>
    <w:next w:val="a2"/>
    <w:uiPriority w:val="99"/>
    <w:semiHidden/>
    <w:unhideWhenUsed/>
    <w:rsid w:val="00F4028E"/>
  </w:style>
  <w:style w:type="table" w:customStyle="1" w:styleId="50">
    <w:name w:val="Сетка таблицы5"/>
    <w:basedOn w:val="a1"/>
    <w:next w:val="ac"/>
    <w:rsid w:val="00F402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Содержимое таблицы"/>
    <w:basedOn w:val="a"/>
    <w:rsid w:val="00F4028E"/>
    <w:pPr>
      <w:widowControl/>
      <w:suppressLineNumbers/>
      <w:suppressAutoHyphens w:val="0"/>
      <w:autoSpaceDN/>
      <w:ind w:firstLine="0"/>
      <w:jc w:val="left"/>
    </w:pPr>
    <w:rPr>
      <w:rFonts w:ascii="Arial" w:eastAsia="Times New Roman" w:hAnsi="Arial"/>
      <w:kern w:val="0"/>
      <w:sz w:val="20"/>
      <w:lang w:eastAsia="ar-SA"/>
    </w:rPr>
  </w:style>
  <w:style w:type="table" w:customStyle="1" w:styleId="1110">
    <w:name w:val="Сетка таблицы111"/>
    <w:basedOn w:val="a1"/>
    <w:next w:val="ac"/>
    <w:uiPriority w:val="59"/>
    <w:rsid w:val="00F4028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rsid w:val="00F4028E"/>
  </w:style>
  <w:style w:type="paragraph" w:styleId="afff8">
    <w:name w:val="Body Text Indent"/>
    <w:basedOn w:val="a"/>
    <w:link w:val="afff9"/>
    <w:rsid w:val="00F4028E"/>
    <w:pPr>
      <w:widowControl/>
      <w:suppressAutoHyphens w:val="0"/>
      <w:autoSpaceDN/>
      <w:spacing w:after="120"/>
      <w:ind w:left="283" w:firstLine="0"/>
      <w:jc w:val="left"/>
    </w:pPr>
    <w:rPr>
      <w:rFonts w:eastAsia="Times New Roman"/>
      <w:kern w:val="0"/>
      <w:szCs w:val="24"/>
      <w:lang w:eastAsia="ru-RU"/>
    </w:rPr>
  </w:style>
  <w:style w:type="character" w:customStyle="1" w:styleId="afff9">
    <w:name w:val="Основной текст с отступом Знак"/>
    <w:basedOn w:val="a0"/>
    <w:link w:val="afff8"/>
    <w:rsid w:val="00F4028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3716">
      <w:bodyDiv w:val="1"/>
      <w:marLeft w:val="0"/>
      <w:marRight w:val="0"/>
      <w:marTop w:val="0"/>
      <w:marBottom w:val="0"/>
      <w:divBdr>
        <w:top w:val="none" w:sz="0" w:space="0" w:color="auto"/>
        <w:left w:val="none" w:sz="0" w:space="0" w:color="auto"/>
        <w:bottom w:val="none" w:sz="0" w:space="0" w:color="auto"/>
        <w:right w:val="none" w:sz="0" w:space="0" w:color="auto"/>
      </w:divBdr>
    </w:div>
    <w:div w:id="131797917">
      <w:bodyDiv w:val="1"/>
      <w:marLeft w:val="0"/>
      <w:marRight w:val="0"/>
      <w:marTop w:val="0"/>
      <w:marBottom w:val="0"/>
      <w:divBdr>
        <w:top w:val="none" w:sz="0" w:space="0" w:color="auto"/>
        <w:left w:val="none" w:sz="0" w:space="0" w:color="auto"/>
        <w:bottom w:val="none" w:sz="0" w:space="0" w:color="auto"/>
        <w:right w:val="none" w:sz="0" w:space="0" w:color="auto"/>
      </w:divBdr>
    </w:div>
    <w:div w:id="164437239">
      <w:bodyDiv w:val="1"/>
      <w:marLeft w:val="0"/>
      <w:marRight w:val="0"/>
      <w:marTop w:val="0"/>
      <w:marBottom w:val="0"/>
      <w:divBdr>
        <w:top w:val="none" w:sz="0" w:space="0" w:color="auto"/>
        <w:left w:val="none" w:sz="0" w:space="0" w:color="auto"/>
        <w:bottom w:val="none" w:sz="0" w:space="0" w:color="auto"/>
        <w:right w:val="none" w:sz="0" w:space="0" w:color="auto"/>
      </w:divBdr>
    </w:div>
    <w:div w:id="247470599">
      <w:bodyDiv w:val="1"/>
      <w:marLeft w:val="0"/>
      <w:marRight w:val="0"/>
      <w:marTop w:val="0"/>
      <w:marBottom w:val="0"/>
      <w:divBdr>
        <w:top w:val="none" w:sz="0" w:space="0" w:color="auto"/>
        <w:left w:val="none" w:sz="0" w:space="0" w:color="auto"/>
        <w:bottom w:val="none" w:sz="0" w:space="0" w:color="auto"/>
        <w:right w:val="none" w:sz="0" w:space="0" w:color="auto"/>
      </w:divBdr>
    </w:div>
    <w:div w:id="274410170">
      <w:bodyDiv w:val="1"/>
      <w:marLeft w:val="0"/>
      <w:marRight w:val="0"/>
      <w:marTop w:val="0"/>
      <w:marBottom w:val="0"/>
      <w:divBdr>
        <w:top w:val="none" w:sz="0" w:space="0" w:color="auto"/>
        <w:left w:val="none" w:sz="0" w:space="0" w:color="auto"/>
        <w:bottom w:val="none" w:sz="0" w:space="0" w:color="auto"/>
        <w:right w:val="none" w:sz="0" w:space="0" w:color="auto"/>
      </w:divBdr>
    </w:div>
    <w:div w:id="281808119">
      <w:bodyDiv w:val="1"/>
      <w:marLeft w:val="0"/>
      <w:marRight w:val="0"/>
      <w:marTop w:val="0"/>
      <w:marBottom w:val="0"/>
      <w:divBdr>
        <w:top w:val="none" w:sz="0" w:space="0" w:color="auto"/>
        <w:left w:val="none" w:sz="0" w:space="0" w:color="auto"/>
        <w:bottom w:val="none" w:sz="0" w:space="0" w:color="auto"/>
        <w:right w:val="none" w:sz="0" w:space="0" w:color="auto"/>
      </w:divBdr>
    </w:div>
    <w:div w:id="297878424">
      <w:bodyDiv w:val="1"/>
      <w:marLeft w:val="0"/>
      <w:marRight w:val="0"/>
      <w:marTop w:val="0"/>
      <w:marBottom w:val="0"/>
      <w:divBdr>
        <w:top w:val="none" w:sz="0" w:space="0" w:color="auto"/>
        <w:left w:val="none" w:sz="0" w:space="0" w:color="auto"/>
        <w:bottom w:val="none" w:sz="0" w:space="0" w:color="auto"/>
        <w:right w:val="none" w:sz="0" w:space="0" w:color="auto"/>
      </w:divBdr>
    </w:div>
    <w:div w:id="378823370">
      <w:bodyDiv w:val="1"/>
      <w:marLeft w:val="0"/>
      <w:marRight w:val="0"/>
      <w:marTop w:val="0"/>
      <w:marBottom w:val="0"/>
      <w:divBdr>
        <w:top w:val="none" w:sz="0" w:space="0" w:color="auto"/>
        <w:left w:val="none" w:sz="0" w:space="0" w:color="auto"/>
        <w:bottom w:val="none" w:sz="0" w:space="0" w:color="auto"/>
        <w:right w:val="none" w:sz="0" w:space="0" w:color="auto"/>
      </w:divBdr>
    </w:div>
    <w:div w:id="396247113">
      <w:bodyDiv w:val="1"/>
      <w:marLeft w:val="0"/>
      <w:marRight w:val="0"/>
      <w:marTop w:val="0"/>
      <w:marBottom w:val="0"/>
      <w:divBdr>
        <w:top w:val="none" w:sz="0" w:space="0" w:color="auto"/>
        <w:left w:val="none" w:sz="0" w:space="0" w:color="auto"/>
        <w:bottom w:val="none" w:sz="0" w:space="0" w:color="auto"/>
        <w:right w:val="none" w:sz="0" w:space="0" w:color="auto"/>
      </w:divBdr>
    </w:div>
    <w:div w:id="407456479">
      <w:bodyDiv w:val="1"/>
      <w:marLeft w:val="0"/>
      <w:marRight w:val="0"/>
      <w:marTop w:val="0"/>
      <w:marBottom w:val="0"/>
      <w:divBdr>
        <w:top w:val="none" w:sz="0" w:space="0" w:color="auto"/>
        <w:left w:val="none" w:sz="0" w:space="0" w:color="auto"/>
        <w:bottom w:val="none" w:sz="0" w:space="0" w:color="auto"/>
        <w:right w:val="none" w:sz="0" w:space="0" w:color="auto"/>
      </w:divBdr>
    </w:div>
    <w:div w:id="544297047">
      <w:bodyDiv w:val="1"/>
      <w:marLeft w:val="0"/>
      <w:marRight w:val="0"/>
      <w:marTop w:val="0"/>
      <w:marBottom w:val="0"/>
      <w:divBdr>
        <w:top w:val="none" w:sz="0" w:space="0" w:color="auto"/>
        <w:left w:val="none" w:sz="0" w:space="0" w:color="auto"/>
        <w:bottom w:val="none" w:sz="0" w:space="0" w:color="auto"/>
        <w:right w:val="none" w:sz="0" w:space="0" w:color="auto"/>
      </w:divBdr>
    </w:div>
    <w:div w:id="576331674">
      <w:bodyDiv w:val="1"/>
      <w:marLeft w:val="0"/>
      <w:marRight w:val="0"/>
      <w:marTop w:val="0"/>
      <w:marBottom w:val="0"/>
      <w:divBdr>
        <w:top w:val="none" w:sz="0" w:space="0" w:color="auto"/>
        <w:left w:val="none" w:sz="0" w:space="0" w:color="auto"/>
        <w:bottom w:val="none" w:sz="0" w:space="0" w:color="auto"/>
        <w:right w:val="none" w:sz="0" w:space="0" w:color="auto"/>
      </w:divBdr>
    </w:div>
    <w:div w:id="609509449">
      <w:bodyDiv w:val="1"/>
      <w:marLeft w:val="0"/>
      <w:marRight w:val="0"/>
      <w:marTop w:val="0"/>
      <w:marBottom w:val="0"/>
      <w:divBdr>
        <w:top w:val="none" w:sz="0" w:space="0" w:color="auto"/>
        <w:left w:val="none" w:sz="0" w:space="0" w:color="auto"/>
        <w:bottom w:val="none" w:sz="0" w:space="0" w:color="auto"/>
        <w:right w:val="none" w:sz="0" w:space="0" w:color="auto"/>
      </w:divBdr>
    </w:div>
    <w:div w:id="640959931">
      <w:bodyDiv w:val="1"/>
      <w:marLeft w:val="0"/>
      <w:marRight w:val="0"/>
      <w:marTop w:val="0"/>
      <w:marBottom w:val="0"/>
      <w:divBdr>
        <w:top w:val="none" w:sz="0" w:space="0" w:color="auto"/>
        <w:left w:val="none" w:sz="0" w:space="0" w:color="auto"/>
        <w:bottom w:val="none" w:sz="0" w:space="0" w:color="auto"/>
        <w:right w:val="none" w:sz="0" w:space="0" w:color="auto"/>
      </w:divBdr>
    </w:div>
    <w:div w:id="662899819">
      <w:bodyDiv w:val="1"/>
      <w:marLeft w:val="0"/>
      <w:marRight w:val="0"/>
      <w:marTop w:val="0"/>
      <w:marBottom w:val="0"/>
      <w:divBdr>
        <w:top w:val="none" w:sz="0" w:space="0" w:color="auto"/>
        <w:left w:val="none" w:sz="0" w:space="0" w:color="auto"/>
        <w:bottom w:val="none" w:sz="0" w:space="0" w:color="auto"/>
        <w:right w:val="none" w:sz="0" w:space="0" w:color="auto"/>
      </w:divBdr>
    </w:div>
    <w:div w:id="676343497">
      <w:bodyDiv w:val="1"/>
      <w:marLeft w:val="0"/>
      <w:marRight w:val="0"/>
      <w:marTop w:val="0"/>
      <w:marBottom w:val="0"/>
      <w:divBdr>
        <w:top w:val="none" w:sz="0" w:space="0" w:color="auto"/>
        <w:left w:val="none" w:sz="0" w:space="0" w:color="auto"/>
        <w:bottom w:val="none" w:sz="0" w:space="0" w:color="auto"/>
        <w:right w:val="none" w:sz="0" w:space="0" w:color="auto"/>
      </w:divBdr>
    </w:div>
    <w:div w:id="690499906">
      <w:bodyDiv w:val="1"/>
      <w:marLeft w:val="0"/>
      <w:marRight w:val="0"/>
      <w:marTop w:val="0"/>
      <w:marBottom w:val="0"/>
      <w:divBdr>
        <w:top w:val="none" w:sz="0" w:space="0" w:color="auto"/>
        <w:left w:val="none" w:sz="0" w:space="0" w:color="auto"/>
        <w:bottom w:val="none" w:sz="0" w:space="0" w:color="auto"/>
        <w:right w:val="none" w:sz="0" w:space="0" w:color="auto"/>
      </w:divBdr>
    </w:div>
    <w:div w:id="770206170">
      <w:bodyDiv w:val="1"/>
      <w:marLeft w:val="0"/>
      <w:marRight w:val="0"/>
      <w:marTop w:val="0"/>
      <w:marBottom w:val="0"/>
      <w:divBdr>
        <w:top w:val="none" w:sz="0" w:space="0" w:color="auto"/>
        <w:left w:val="none" w:sz="0" w:space="0" w:color="auto"/>
        <w:bottom w:val="none" w:sz="0" w:space="0" w:color="auto"/>
        <w:right w:val="none" w:sz="0" w:space="0" w:color="auto"/>
      </w:divBdr>
    </w:div>
    <w:div w:id="770514774">
      <w:bodyDiv w:val="1"/>
      <w:marLeft w:val="0"/>
      <w:marRight w:val="0"/>
      <w:marTop w:val="0"/>
      <w:marBottom w:val="0"/>
      <w:divBdr>
        <w:top w:val="none" w:sz="0" w:space="0" w:color="auto"/>
        <w:left w:val="none" w:sz="0" w:space="0" w:color="auto"/>
        <w:bottom w:val="none" w:sz="0" w:space="0" w:color="auto"/>
        <w:right w:val="none" w:sz="0" w:space="0" w:color="auto"/>
      </w:divBdr>
    </w:div>
    <w:div w:id="856039189">
      <w:bodyDiv w:val="1"/>
      <w:marLeft w:val="0"/>
      <w:marRight w:val="0"/>
      <w:marTop w:val="0"/>
      <w:marBottom w:val="0"/>
      <w:divBdr>
        <w:top w:val="none" w:sz="0" w:space="0" w:color="auto"/>
        <w:left w:val="none" w:sz="0" w:space="0" w:color="auto"/>
        <w:bottom w:val="none" w:sz="0" w:space="0" w:color="auto"/>
        <w:right w:val="none" w:sz="0" w:space="0" w:color="auto"/>
      </w:divBdr>
    </w:div>
    <w:div w:id="1010645883">
      <w:bodyDiv w:val="1"/>
      <w:marLeft w:val="0"/>
      <w:marRight w:val="0"/>
      <w:marTop w:val="0"/>
      <w:marBottom w:val="0"/>
      <w:divBdr>
        <w:top w:val="none" w:sz="0" w:space="0" w:color="auto"/>
        <w:left w:val="none" w:sz="0" w:space="0" w:color="auto"/>
        <w:bottom w:val="none" w:sz="0" w:space="0" w:color="auto"/>
        <w:right w:val="none" w:sz="0" w:space="0" w:color="auto"/>
      </w:divBdr>
    </w:div>
    <w:div w:id="1021474487">
      <w:bodyDiv w:val="1"/>
      <w:marLeft w:val="0"/>
      <w:marRight w:val="0"/>
      <w:marTop w:val="0"/>
      <w:marBottom w:val="0"/>
      <w:divBdr>
        <w:top w:val="none" w:sz="0" w:space="0" w:color="auto"/>
        <w:left w:val="none" w:sz="0" w:space="0" w:color="auto"/>
        <w:bottom w:val="none" w:sz="0" w:space="0" w:color="auto"/>
        <w:right w:val="none" w:sz="0" w:space="0" w:color="auto"/>
      </w:divBdr>
    </w:div>
    <w:div w:id="1111778792">
      <w:bodyDiv w:val="1"/>
      <w:marLeft w:val="0"/>
      <w:marRight w:val="0"/>
      <w:marTop w:val="0"/>
      <w:marBottom w:val="0"/>
      <w:divBdr>
        <w:top w:val="none" w:sz="0" w:space="0" w:color="auto"/>
        <w:left w:val="none" w:sz="0" w:space="0" w:color="auto"/>
        <w:bottom w:val="none" w:sz="0" w:space="0" w:color="auto"/>
        <w:right w:val="none" w:sz="0" w:space="0" w:color="auto"/>
      </w:divBdr>
    </w:div>
    <w:div w:id="1127356983">
      <w:bodyDiv w:val="1"/>
      <w:marLeft w:val="0"/>
      <w:marRight w:val="0"/>
      <w:marTop w:val="0"/>
      <w:marBottom w:val="0"/>
      <w:divBdr>
        <w:top w:val="none" w:sz="0" w:space="0" w:color="auto"/>
        <w:left w:val="none" w:sz="0" w:space="0" w:color="auto"/>
        <w:bottom w:val="none" w:sz="0" w:space="0" w:color="auto"/>
        <w:right w:val="none" w:sz="0" w:space="0" w:color="auto"/>
      </w:divBdr>
    </w:div>
    <w:div w:id="1364481140">
      <w:bodyDiv w:val="1"/>
      <w:marLeft w:val="0"/>
      <w:marRight w:val="0"/>
      <w:marTop w:val="0"/>
      <w:marBottom w:val="0"/>
      <w:divBdr>
        <w:top w:val="none" w:sz="0" w:space="0" w:color="auto"/>
        <w:left w:val="none" w:sz="0" w:space="0" w:color="auto"/>
        <w:bottom w:val="none" w:sz="0" w:space="0" w:color="auto"/>
        <w:right w:val="none" w:sz="0" w:space="0" w:color="auto"/>
      </w:divBdr>
    </w:div>
    <w:div w:id="1408189053">
      <w:bodyDiv w:val="1"/>
      <w:marLeft w:val="0"/>
      <w:marRight w:val="0"/>
      <w:marTop w:val="0"/>
      <w:marBottom w:val="0"/>
      <w:divBdr>
        <w:top w:val="none" w:sz="0" w:space="0" w:color="auto"/>
        <w:left w:val="none" w:sz="0" w:space="0" w:color="auto"/>
        <w:bottom w:val="none" w:sz="0" w:space="0" w:color="auto"/>
        <w:right w:val="none" w:sz="0" w:space="0" w:color="auto"/>
      </w:divBdr>
    </w:div>
    <w:div w:id="1508982656">
      <w:bodyDiv w:val="1"/>
      <w:marLeft w:val="0"/>
      <w:marRight w:val="0"/>
      <w:marTop w:val="0"/>
      <w:marBottom w:val="0"/>
      <w:divBdr>
        <w:top w:val="none" w:sz="0" w:space="0" w:color="auto"/>
        <w:left w:val="none" w:sz="0" w:space="0" w:color="auto"/>
        <w:bottom w:val="none" w:sz="0" w:space="0" w:color="auto"/>
        <w:right w:val="none" w:sz="0" w:space="0" w:color="auto"/>
      </w:divBdr>
    </w:div>
    <w:div w:id="1641962902">
      <w:bodyDiv w:val="1"/>
      <w:marLeft w:val="0"/>
      <w:marRight w:val="0"/>
      <w:marTop w:val="0"/>
      <w:marBottom w:val="0"/>
      <w:divBdr>
        <w:top w:val="none" w:sz="0" w:space="0" w:color="auto"/>
        <w:left w:val="none" w:sz="0" w:space="0" w:color="auto"/>
        <w:bottom w:val="none" w:sz="0" w:space="0" w:color="auto"/>
        <w:right w:val="none" w:sz="0" w:space="0" w:color="auto"/>
      </w:divBdr>
    </w:div>
    <w:div w:id="1732847099">
      <w:bodyDiv w:val="1"/>
      <w:marLeft w:val="0"/>
      <w:marRight w:val="0"/>
      <w:marTop w:val="0"/>
      <w:marBottom w:val="0"/>
      <w:divBdr>
        <w:top w:val="none" w:sz="0" w:space="0" w:color="auto"/>
        <w:left w:val="none" w:sz="0" w:space="0" w:color="auto"/>
        <w:bottom w:val="none" w:sz="0" w:space="0" w:color="auto"/>
        <w:right w:val="none" w:sz="0" w:space="0" w:color="auto"/>
      </w:divBdr>
    </w:div>
    <w:div w:id="1818690291">
      <w:bodyDiv w:val="1"/>
      <w:marLeft w:val="0"/>
      <w:marRight w:val="0"/>
      <w:marTop w:val="0"/>
      <w:marBottom w:val="0"/>
      <w:divBdr>
        <w:top w:val="none" w:sz="0" w:space="0" w:color="auto"/>
        <w:left w:val="none" w:sz="0" w:space="0" w:color="auto"/>
        <w:bottom w:val="none" w:sz="0" w:space="0" w:color="auto"/>
        <w:right w:val="none" w:sz="0" w:space="0" w:color="auto"/>
      </w:divBdr>
    </w:div>
    <w:div w:id="1899200056">
      <w:bodyDiv w:val="1"/>
      <w:marLeft w:val="0"/>
      <w:marRight w:val="0"/>
      <w:marTop w:val="0"/>
      <w:marBottom w:val="0"/>
      <w:divBdr>
        <w:top w:val="none" w:sz="0" w:space="0" w:color="auto"/>
        <w:left w:val="none" w:sz="0" w:space="0" w:color="auto"/>
        <w:bottom w:val="none" w:sz="0" w:space="0" w:color="auto"/>
        <w:right w:val="none" w:sz="0" w:space="0" w:color="auto"/>
      </w:divBdr>
    </w:div>
    <w:div w:id="1902666647">
      <w:bodyDiv w:val="1"/>
      <w:marLeft w:val="0"/>
      <w:marRight w:val="0"/>
      <w:marTop w:val="0"/>
      <w:marBottom w:val="0"/>
      <w:divBdr>
        <w:top w:val="none" w:sz="0" w:space="0" w:color="auto"/>
        <w:left w:val="none" w:sz="0" w:space="0" w:color="auto"/>
        <w:bottom w:val="none" w:sz="0" w:space="0" w:color="auto"/>
        <w:right w:val="none" w:sz="0" w:space="0" w:color="auto"/>
      </w:divBdr>
    </w:div>
    <w:div w:id="1941452649">
      <w:bodyDiv w:val="1"/>
      <w:marLeft w:val="0"/>
      <w:marRight w:val="0"/>
      <w:marTop w:val="0"/>
      <w:marBottom w:val="0"/>
      <w:divBdr>
        <w:top w:val="none" w:sz="0" w:space="0" w:color="auto"/>
        <w:left w:val="none" w:sz="0" w:space="0" w:color="auto"/>
        <w:bottom w:val="none" w:sz="0" w:space="0" w:color="auto"/>
        <w:right w:val="none" w:sz="0" w:space="0" w:color="auto"/>
      </w:divBdr>
    </w:div>
    <w:div w:id="21164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547090F1B2621253853D4E46BF676DAD794580CD33C89A8C130966934609420B2B2008EAA700D24AB6C10D96E6329E40A29199E81DC32CD5DF5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dosadm-r43.gosuslugi.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547090F1B2621253853D4E46BF676DAD794580CD33C89A8C130966934609420B2B2008EAA700D24AB6C10D96E6329E40A29199E81DC32CD5DF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40FB1-566A-463E-94FF-F91CE7A6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3845</Words>
  <Characters>21922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dumа Ольга Нагаева</cp:lastModifiedBy>
  <cp:revision>10</cp:revision>
  <cp:lastPrinted>2024-09-20T12:03:00Z</cp:lastPrinted>
  <dcterms:created xsi:type="dcterms:W3CDTF">2024-09-30T10:57:00Z</dcterms:created>
  <dcterms:modified xsi:type="dcterms:W3CDTF">2024-09-30T11:25:00Z</dcterms:modified>
</cp:coreProperties>
</file>