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F110329" wp14:editId="1AB2EB0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16.08.2</w:t>
      </w:r>
      <w:bookmarkStart w:id="0" w:name="_GoBack"/>
      <w:bookmarkEnd w:id="0"/>
      <w:r>
        <w:rPr>
          <w:b/>
          <w:bCs/>
          <w:sz w:val="72"/>
          <w:szCs w:val="72"/>
        </w:rPr>
        <w:t>022 № 24 (508</w:t>
      </w:r>
      <w:r>
        <w:rPr>
          <w:b/>
          <w:bCs/>
          <w:sz w:val="72"/>
          <w:szCs w:val="72"/>
        </w:rPr>
        <w:t>)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244AA5" w:rsidRPr="00DB0EA4" w:rsidTr="00A62609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5" w:rsidRPr="00072DE1" w:rsidRDefault="00244AA5" w:rsidP="00A62609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44AA5" w:rsidRPr="00072DE1" w:rsidRDefault="00244AA5" w:rsidP="00A62609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5" w:rsidRPr="00072DE1" w:rsidRDefault="00244AA5" w:rsidP="00A62609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5" w:rsidRPr="00072DE1" w:rsidRDefault="00244AA5" w:rsidP="00A62609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5" w:rsidRPr="00072DE1" w:rsidRDefault="00244AA5" w:rsidP="00A62609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44AA5" w:rsidRPr="00DB0EA4" w:rsidTr="00A62609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DB5764" w:rsidRDefault="00244AA5" w:rsidP="00A62609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A5" w:rsidRPr="00244AA5" w:rsidRDefault="00244AA5" w:rsidP="00244AA5">
            <w:pPr>
              <w:ind w:firstLine="0"/>
              <w:rPr>
                <w:sz w:val="28"/>
                <w:szCs w:val="28"/>
              </w:rPr>
            </w:pPr>
            <w:r w:rsidRPr="00244AA5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Pr="00244AA5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244AA5" w:rsidRPr="00244AA5" w:rsidRDefault="00244AA5" w:rsidP="00244AA5">
            <w:pPr>
              <w:ind w:firstLine="0"/>
              <w:rPr>
                <w:sz w:val="28"/>
                <w:szCs w:val="28"/>
              </w:rPr>
            </w:pPr>
            <w:r w:rsidRPr="00244AA5">
              <w:rPr>
                <w:sz w:val="28"/>
                <w:szCs w:val="28"/>
              </w:rPr>
              <w:t xml:space="preserve">Администрации Подосиновского района </w:t>
            </w:r>
          </w:p>
          <w:p w:rsidR="00244AA5" w:rsidRPr="001D1391" w:rsidRDefault="00244AA5" w:rsidP="00244AA5">
            <w:pPr>
              <w:ind w:firstLine="0"/>
              <w:rPr>
                <w:sz w:val="28"/>
                <w:szCs w:val="28"/>
              </w:rPr>
            </w:pPr>
            <w:r w:rsidRPr="00244AA5">
              <w:rPr>
                <w:sz w:val="28"/>
                <w:szCs w:val="28"/>
              </w:rPr>
              <w:t>от 09.11.2021 № 199</w:t>
            </w:r>
            <w:r w:rsidRPr="00244AA5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DB5764" w:rsidRDefault="00244AA5" w:rsidP="00244A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16.08.2022 № 181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DB5764" w:rsidRDefault="00244AA5" w:rsidP="00A6260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244AA5" w:rsidRDefault="00244AA5" w:rsidP="00244AA5">
      <w:pPr>
        <w:ind w:firstLine="0"/>
      </w:pPr>
    </w:p>
    <w:p w:rsidR="00244AA5" w:rsidRDefault="00244AA5" w:rsidP="00244AA5">
      <w:pPr>
        <w:ind w:firstLine="0"/>
      </w:pPr>
    </w:p>
    <w:p w:rsidR="00244AA5" w:rsidRDefault="00244AA5" w:rsidP="00244AA5">
      <w:pPr>
        <w:ind w:firstLine="0"/>
      </w:pPr>
    </w:p>
    <w:p w:rsidR="00244AA5" w:rsidRDefault="00244AA5" w:rsidP="00244AA5">
      <w:pPr>
        <w:ind w:firstLine="0"/>
      </w:pPr>
    </w:p>
    <w:p w:rsidR="00244AA5" w:rsidRPr="00DD0242" w:rsidRDefault="00244AA5" w:rsidP="00244AA5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t>АДМИНИСТРАЦИЯ ПОДОСИНОВСКОГО РАЙОНА</w:t>
      </w:r>
    </w:p>
    <w:bookmarkStart w:id="1" w:name="Текст2"/>
    <w:p w:rsidR="00244AA5" w:rsidRPr="00DD0242" w:rsidRDefault="00244AA5" w:rsidP="00244AA5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  <w:bookmarkEnd w:id="1"/>
    </w:p>
    <w:p w:rsidR="00244AA5" w:rsidRPr="00DD0242" w:rsidRDefault="00244AA5" w:rsidP="00244AA5">
      <w:pPr>
        <w:spacing w:before="360"/>
        <w:ind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5013"/>
        <w:gridCol w:w="2268"/>
      </w:tblGrid>
      <w:tr w:rsidR="00244AA5" w:rsidRPr="00DD0242" w:rsidTr="00244AA5">
        <w:trPr>
          <w:trHeight w:val="709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244AA5" w:rsidRPr="00DD0242" w:rsidRDefault="00244AA5" w:rsidP="00244AA5">
            <w:pPr>
              <w:spacing w:before="360"/>
              <w:ind w:left="-142" w:right="-398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</w:t>
            </w:r>
            <w:r>
              <w:rPr>
                <w:sz w:val="28"/>
              </w:rPr>
              <w:t>16.08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013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244AA5" w:rsidRPr="00DD0242" w:rsidRDefault="00244AA5" w:rsidP="00244AA5">
            <w:pPr>
              <w:spacing w:before="360"/>
              <w:ind w:left="-142" w:right="-398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                         </w:t>
            </w:r>
            <w:r>
              <w:rPr>
                <w:sz w:val="28"/>
              </w:rPr>
              <w:t xml:space="preserve">        </w:t>
            </w:r>
            <w:r w:rsidRPr="00DD0242">
              <w:rPr>
                <w:sz w:val="28"/>
              </w:rPr>
              <w:t xml:space="preserve">№            </w:t>
            </w:r>
          </w:p>
        </w:tc>
        <w:tc>
          <w:tcPr>
            <w:tcW w:w="2268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244AA5" w:rsidRPr="00DD0242" w:rsidRDefault="00244AA5" w:rsidP="00244AA5">
            <w:pPr>
              <w:tabs>
                <w:tab w:val="left" w:pos="423"/>
              </w:tabs>
              <w:spacing w:before="360"/>
              <w:ind w:left="-142" w:right="-398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</w:t>
            </w:r>
            <w:r>
              <w:rPr>
                <w:sz w:val="28"/>
              </w:rPr>
              <w:t>181</w:t>
            </w:r>
          </w:p>
        </w:tc>
      </w:tr>
    </w:tbl>
    <w:p w:rsidR="00244AA5" w:rsidRDefault="00244AA5" w:rsidP="00244AA5">
      <w:pPr>
        <w:ind w:left="-142" w:right="-398" w:firstLine="0"/>
        <w:jc w:val="center"/>
        <w:rPr>
          <w:sz w:val="28"/>
          <w:szCs w:val="28"/>
        </w:rPr>
      </w:pPr>
    </w:p>
    <w:p w:rsidR="00244AA5" w:rsidRDefault="00244AA5" w:rsidP="00244AA5">
      <w:pPr>
        <w:ind w:right="-1" w:firstLine="0"/>
        <w:jc w:val="center"/>
        <w:rPr>
          <w:sz w:val="28"/>
          <w:szCs w:val="28"/>
        </w:rPr>
      </w:pPr>
      <w:proofErr w:type="spellStart"/>
      <w:r w:rsidRPr="00DD0242">
        <w:rPr>
          <w:sz w:val="28"/>
          <w:szCs w:val="28"/>
        </w:rPr>
        <w:t>пгт</w:t>
      </w:r>
      <w:proofErr w:type="spellEnd"/>
      <w:r w:rsidRPr="00DD0242">
        <w:rPr>
          <w:sz w:val="28"/>
          <w:szCs w:val="28"/>
        </w:rPr>
        <w:t xml:space="preserve"> Подосиновец</w:t>
      </w:r>
    </w:p>
    <w:p w:rsidR="00244AA5" w:rsidRDefault="00244AA5" w:rsidP="00244AA5">
      <w:pPr>
        <w:jc w:val="center"/>
        <w:rPr>
          <w:sz w:val="28"/>
          <w:szCs w:val="28"/>
        </w:rPr>
      </w:pPr>
    </w:p>
    <w:p w:rsidR="00244AA5" w:rsidRPr="00DD0242" w:rsidRDefault="00244AA5" w:rsidP="00244AA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244AA5" w:rsidRPr="00DD0242" w:rsidTr="00A62609">
        <w:trPr>
          <w:trHeight w:val="973"/>
        </w:trPr>
        <w:tc>
          <w:tcPr>
            <w:tcW w:w="9018" w:type="dxa"/>
          </w:tcPr>
          <w:p w:rsidR="00244AA5" w:rsidRDefault="00244AA5" w:rsidP="00244AA5">
            <w:pPr>
              <w:ind w:right="-76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244AA5" w:rsidRDefault="00244AA5" w:rsidP="00244AA5">
            <w:pPr>
              <w:ind w:right="-76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244AA5" w:rsidRPr="00DD0242" w:rsidRDefault="00244AA5" w:rsidP="00244AA5">
            <w:pPr>
              <w:ind w:right="-76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09.11.2021 № 199</w:t>
            </w:r>
          </w:p>
          <w:p w:rsidR="00244AA5" w:rsidRDefault="00244AA5" w:rsidP="00A62609">
            <w:pPr>
              <w:jc w:val="center"/>
              <w:rPr>
                <w:b/>
                <w:sz w:val="28"/>
                <w:szCs w:val="28"/>
              </w:rPr>
            </w:pPr>
          </w:p>
          <w:p w:rsidR="00244AA5" w:rsidRPr="00DD0242" w:rsidRDefault="00244AA5" w:rsidP="00A626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AA5" w:rsidRPr="00DD0242" w:rsidRDefault="00244AA5" w:rsidP="00244AA5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6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>
        <w:rPr>
          <w:sz w:val="28"/>
          <w:szCs w:val="28"/>
        </w:rPr>
        <w:t>, приказом финансового управления Администрации Подосиновского района от 15.12.2021 № 61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244AA5" w:rsidRDefault="00244AA5" w:rsidP="00244AA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p w:rsidR="00244AA5" w:rsidRDefault="00244AA5" w:rsidP="00244AA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244AA5" w:rsidRPr="00EC3C1A" w:rsidTr="00A6260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FA0AEC" w:rsidRDefault="00244AA5" w:rsidP="00A62609">
            <w:pPr>
              <w:jc w:val="center"/>
              <w:rPr>
                <w:sz w:val="28"/>
                <w:szCs w:val="28"/>
              </w:rPr>
            </w:pPr>
            <w:r w:rsidRPr="00FA0A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043760" w:rsidRDefault="00244AA5" w:rsidP="00A62609">
            <w:pPr>
              <w:rPr>
                <w:sz w:val="28"/>
                <w:szCs w:val="28"/>
              </w:rPr>
            </w:pPr>
            <w:r w:rsidRPr="00854EFA">
              <w:rPr>
                <w:sz w:val="28"/>
                <w:szCs w:val="28"/>
              </w:rPr>
              <w:t>2 02 49999 05 0</w:t>
            </w:r>
            <w:r>
              <w:rPr>
                <w:sz w:val="28"/>
                <w:szCs w:val="28"/>
              </w:rPr>
              <w:t>130</w:t>
            </w:r>
            <w:r w:rsidRPr="00854EF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5" w:rsidRPr="00A11BFB" w:rsidRDefault="00244AA5" w:rsidP="00A62609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1334">
              <w:rPr>
                <w:bCs/>
                <w:sz w:val="28"/>
                <w:szCs w:val="28"/>
              </w:rPr>
              <w:t>Прочие межбюджетные трансферт</w:t>
            </w:r>
            <w:r>
              <w:rPr>
                <w:bCs/>
                <w:sz w:val="28"/>
                <w:szCs w:val="28"/>
              </w:rPr>
              <w:t>ы</w:t>
            </w:r>
            <w:r w:rsidRPr="00DB1334">
              <w:rPr>
                <w:bCs/>
                <w:sz w:val="28"/>
                <w:szCs w:val="28"/>
              </w:rPr>
              <w:t xml:space="preserve"> бюджетам муниципальных </w:t>
            </w:r>
            <w:r w:rsidRPr="00EC4D84">
              <w:rPr>
                <w:bCs/>
                <w:sz w:val="28"/>
                <w:szCs w:val="28"/>
              </w:rPr>
              <w:t xml:space="preserve">районов на </w:t>
            </w:r>
            <w:r w:rsidRPr="00EC4D84">
              <w:rPr>
                <w:bCs/>
                <w:sz w:val="28"/>
                <w:szCs w:val="28"/>
              </w:rPr>
              <w:lastRenderedPageBreak/>
              <w:t>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4AA5" w:rsidRPr="00415E43" w:rsidRDefault="00244AA5" w:rsidP="00A626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4AA5" w:rsidRPr="0024171C" w:rsidRDefault="00244AA5" w:rsidP="00A62609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44AA5" w:rsidRPr="0024171C" w:rsidRDefault="00244AA5" w:rsidP="00A6260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44AA5" w:rsidRDefault="00244AA5" w:rsidP="00244AA5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44AA5" w:rsidRPr="00DD0242" w:rsidRDefault="00244AA5" w:rsidP="00244AA5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244AA5" w:rsidRPr="00DD0242" w:rsidRDefault="00244AA5" w:rsidP="00244AA5">
      <w:pPr>
        <w:spacing w:line="360" w:lineRule="auto"/>
        <w:rPr>
          <w:sz w:val="28"/>
          <w:szCs w:val="28"/>
        </w:rPr>
      </w:pPr>
      <w:r w:rsidRPr="00DD0242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DD0242">
        <w:rPr>
          <w:sz w:val="28"/>
          <w:szCs w:val="28"/>
        </w:rPr>
        <w:t xml:space="preserve">. </w:t>
      </w:r>
      <w:proofErr w:type="gramStart"/>
      <w:r w:rsidRPr="00DD0242">
        <w:rPr>
          <w:sz w:val="28"/>
          <w:szCs w:val="28"/>
        </w:rPr>
        <w:t>Контроль за</w:t>
      </w:r>
      <w:proofErr w:type="gramEnd"/>
      <w:r w:rsidRPr="00DD0242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244AA5" w:rsidRDefault="00244AA5" w:rsidP="00244AA5">
      <w:pPr>
        <w:spacing w:line="360" w:lineRule="auto"/>
        <w:rPr>
          <w:sz w:val="28"/>
          <w:szCs w:val="28"/>
        </w:rPr>
      </w:pPr>
    </w:p>
    <w:p w:rsidR="00244AA5" w:rsidRDefault="00244AA5" w:rsidP="00244AA5">
      <w:pPr>
        <w:spacing w:line="360" w:lineRule="auto"/>
        <w:rPr>
          <w:sz w:val="28"/>
          <w:szCs w:val="28"/>
        </w:rPr>
      </w:pPr>
    </w:p>
    <w:p w:rsidR="00244AA5" w:rsidRPr="00DD0242" w:rsidRDefault="00244AA5" w:rsidP="00244AA5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Подосиновского района    </w:t>
      </w:r>
      <w:r w:rsidRPr="00DD0242">
        <w:rPr>
          <w:sz w:val="28"/>
          <w:szCs w:val="28"/>
        </w:rPr>
        <w:t>С.П. Синицын</w:t>
      </w: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Pr="00FE2098" w:rsidRDefault="00244AA5" w:rsidP="00244AA5">
      <w:pPr>
        <w:tabs>
          <w:tab w:val="left" w:pos="5837"/>
        </w:tabs>
        <w:ind w:firstLine="0"/>
        <w:rPr>
          <w:sz w:val="28"/>
          <w:szCs w:val="28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Pr="00440934" w:rsidRDefault="00244AA5" w:rsidP="00244AA5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244AA5" w:rsidRPr="00440934" w:rsidRDefault="00244AA5" w:rsidP="00244AA5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244AA5" w:rsidRDefault="00244AA5" w:rsidP="00244AA5">
      <w:pPr>
        <w:ind w:firstLine="0"/>
        <w:jc w:val="left"/>
      </w:pPr>
      <w:r>
        <w:rPr>
          <w:color w:val="000000" w:themeColor="text1"/>
        </w:rPr>
        <w:t>ДАТА ВЫПУСКА: 1</w:t>
      </w:r>
      <w:r>
        <w:rPr>
          <w:color w:val="000000" w:themeColor="text1"/>
        </w:rPr>
        <w:t>6</w:t>
      </w:r>
      <w:r>
        <w:rPr>
          <w:color w:val="000000" w:themeColor="text1"/>
        </w:rPr>
        <w:t>.08.</w:t>
      </w:r>
      <w:r w:rsidRPr="00440934">
        <w:rPr>
          <w:color w:val="000000" w:themeColor="text1"/>
        </w:rPr>
        <w:t>2022, ТИРАЖ: 10 экземпляров</w:t>
      </w:r>
    </w:p>
    <w:p w:rsidR="00821C09" w:rsidRDefault="00821C09"/>
    <w:sectPr w:rsidR="00821C09" w:rsidSect="00FE2098"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244A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764" w:rsidRDefault="00244AA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87"/>
    <w:rsid w:val="00244AA5"/>
    <w:rsid w:val="00821C09"/>
    <w:rsid w:val="00BE2887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5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A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44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AA5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44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A5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24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5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A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44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AA5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44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A5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24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1942</Characters>
  <Application>Microsoft Office Word</Application>
  <DocSecurity>0</DocSecurity>
  <Lines>16</Lines>
  <Paragraphs>4</Paragraphs>
  <ScaleCrop>false</ScaleCrop>
  <Company>*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2022-08-18T06:58:00Z</dcterms:created>
  <dcterms:modified xsi:type="dcterms:W3CDTF">2022-08-18T07:05:00Z</dcterms:modified>
</cp:coreProperties>
</file>