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bookmarkStart w:id="0" w:name="Текст1"/>
      <w:r>
        <w:rPr>
          <w:noProof/>
          <w:sz w:val="40"/>
          <w:szCs w:val="40"/>
          <w:lang w:eastAsia="ru-RU"/>
        </w:rPr>
        <w:drawing>
          <wp:inline distT="0" distB="0" distL="0" distR="0" wp14:anchorId="4FC161F5" wp14:editId="48D7CDD8">
            <wp:extent cx="685800" cy="90424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04240"/>
                    </a:xfrm>
                    <a:prstGeom prst="rect">
                      <a:avLst/>
                    </a:prstGeom>
                    <a:solidFill>
                      <a:srgbClr val="FFFFFF"/>
                    </a:solidFill>
                    <a:ln>
                      <a:noFill/>
                    </a:ln>
                  </pic:spPr>
                </pic:pic>
              </a:graphicData>
            </a:graphic>
          </wp:inline>
        </w:drawing>
      </w: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rPr>
          <w:b/>
          <w:bCs/>
          <w:sz w:val="40"/>
          <w:szCs w:val="40"/>
        </w:rPr>
      </w:pPr>
    </w:p>
    <w:p w:rsidR="00440934" w:rsidRDefault="00440934"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rPr>
          <w:b/>
          <w:bCs/>
          <w:sz w:val="40"/>
          <w:szCs w:val="40"/>
        </w:rPr>
      </w:pPr>
    </w:p>
    <w:p w:rsidR="00440934" w:rsidRDefault="00440934"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72"/>
          <w:szCs w:val="72"/>
        </w:rPr>
      </w:pPr>
      <w:r>
        <w:rPr>
          <w:b/>
          <w:bCs/>
          <w:sz w:val="72"/>
          <w:szCs w:val="72"/>
        </w:rPr>
        <w:t xml:space="preserve">Информационный </w:t>
      </w: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72"/>
          <w:szCs w:val="72"/>
        </w:rPr>
      </w:pPr>
      <w:r>
        <w:rPr>
          <w:b/>
          <w:bCs/>
          <w:sz w:val="72"/>
          <w:szCs w:val="72"/>
        </w:rPr>
        <w:t xml:space="preserve">бюллетень </w:t>
      </w: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72"/>
          <w:szCs w:val="72"/>
        </w:rPr>
      </w:pPr>
      <w:r>
        <w:rPr>
          <w:b/>
          <w:bCs/>
          <w:sz w:val="72"/>
          <w:szCs w:val="72"/>
        </w:rPr>
        <w:t>органов местного    самоуправления Подосиновского района</w:t>
      </w:r>
    </w:p>
    <w:p w:rsidR="004970C5" w:rsidRDefault="0011689B"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72"/>
          <w:szCs w:val="72"/>
        </w:rPr>
      </w:pPr>
      <w:r>
        <w:rPr>
          <w:b/>
          <w:bCs/>
          <w:sz w:val="72"/>
          <w:szCs w:val="72"/>
        </w:rPr>
        <w:t>от 17</w:t>
      </w:r>
      <w:r w:rsidR="00440B29">
        <w:rPr>
          <w:b/>
          <w:bCs/>
          <w:sz w:val="72"/>
          <w:szCs w:val="72"/>
        </w:rPr>
        <w:t>.05</w:t>
      </w:r>
      <w:r w:rsidR="004970C5">
        <w:rPr>
          <w:b/>
          <w:bCs/>
          <w:sz w:val="72"/>
          <w:szCs w:val="72"/>
        </w:rPr>
        <w:t xml:space="preserve">.2022 № </w:t>
      </w:r>
      <w:r w:rsidR="009F5CCB">
        <w:rPr>
          <w:b/>
          <w:bCs/>
          <w:sz w:val="72"/>
          <w:szCs w:val="72"/>
        </w:rPr>
        <w:t>10</w:t>
      </w:r>
      <w:r w:rsidR="004970C5">
        <w:rPr>
          <w:b/>
          <w:bCs/>
          <w:sz w:val="72"/>
          <w:szCs w:val="72"/>
        </w:rPr>
        <w:t xml:space="preserve"> (49</w:t>
      </w:r>
      <w:r w:rsidR="009F5CCB">
        <w:rPr>
          <w:b/>
          <w:bCs/>
          <w:sz w:val="72"/>
          <w:szCs w:val="72"/>
        </w:rPr>
        <w:t>4</w:t>
      </w:r>
      <w:r w:rsidR="004970C5">
        <w:rPr>
          <w:b/>
          <w:bCs/>
          <w:sz w:val="72"/>
          <w:szCs w:val="72"/>
        </w:rPr>
        <w:t>)</w:t>
      </w: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36"/>
          <w:szCs w:val="36"/>
        </w:rPr>
      </w:pPr>
      <w:proofErr w:type="gramStart"/>
      <w:r>
        <w:rPr>
          <w:b/>
          <w:bCs/>
          <w:sz w:val="36"/>
          <w:szCs w:val="36"/>
        </w:rPr>
        <w:t>утверждён</w:t>
      </w:r>
      <w:proofErr w:type="gramEnd"/>
      <w:r>
        <w:rPr>
          <w:b/>
          <w:bCs/>
          <w:sz w:val="36"/>
          <w:szCs w:val="36"/>
        </w:rPr>
        <w:t xml:space="preserve"> решением </w:t>
      </w: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36"/>
          <w:szCs w:val="36"/>
        </w:rPr>
      </w:pPr>
      <w:r>
        <w:rPr>
          <w:b/>
          <w:bCs/>
          <w:sz w:val="36"/>
          <w:szCs w:val="36"/>
        </w:rPr>
        <w:t xml:space="preserve">Подосиновской районной Думы </w:t>
      </w: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36"/>
          <w:szCs w:val="36"/>
        </w:rPr>
      </w:pPr>
      <w:r>
        <w:rPr>
          <w:b/>
          <w:bCs/>
          <w:sz w:val="36"/>
          <w:szCs w:val="36"/>
        </w:rPr>
        <w:t>от 21.12.2007 № 30/100</w:t>
      </w: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r>
        <w:rPr>
          <w:b/>
          <w:bCs/>
          <w:sz w:val="36"/>
          <w:szCs w:val="36"/>
        </w:rPr>
        <w:t>(в редакции от 30.08.2011 № 07/60</w:t>
      </w:r>
      <w:r>
        <w:rPr>
          <w:b/>
          <w:bCs/>
          <w:sz w:val="40"/>
          <w:szCs w:val="40"/>
        </w:rPr>
        <w:t>)</w:t>
      </w: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4970C5" w:rsidRDefault="004970C5" w:rsidP="004970C5">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r>
        <w:rPr>
          <w:b/>
          <w:bCs/>
          <w:sz w:val="40"/>
          <w:szCs w:val="40"/>
        </w:rPr>
        <w:t>пгт Подосиновец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5634"/>
        <w:gridCol w:w="1934"/>
        <w:gridCol w:w="2181"/>
      </w:tblGrid>
      <w:tr w:rsidR="004970C5" w:rsidRPr="00A07F52" w:rsidTr="004970C5">
        <w:trPr>
          <w:trHeight w:val="557"/>
        </w:trPr>
        <w:tc>
          <w:tcPr>
            <w:tcW w:w="707" w:type="dxa"/>
            <w:tcBorders>
              <w:top w:val="single" w:sz="4" w:space="0" w:color="auto"/>
              <w:left w:val="single" w:sz="4" w:space="0" w:color="auto"/>
              <w:bottom w:val="single" w:sz="4" w:space="0" w:color="auto"/>
              <w:right w:val="single" w:sz="4" w:space="0" w:color="auto"/>
            </w:tcBorders>
            <w:vAlign w:val="center"/>
          </w:tcPr>
          <w:p w:rsidR="004970C5" w:rsidRPr="00440934" w:rsidRDefault="004970C5" w:rsidP="004970C5">
            <w:pPr>
              <w:spacing w:after="0" w:line="240" w:lineRule="auto"/>
              <w:ind w:firstLine="0"/>
              <w:jc w:val="center"/>
              <w:rPr>
                <w:szCs w:val="28"/>
                <w:lang w:eastAsia="ru-RU"/>
              </w:rPr>
            </w:pPr>
            <w:r w:rsidRPr="00440934">
              <w:rPr>
                <w:szCs w:val="28"/>
                <w:lang w:eastAsia="ru-RU"/>
              </w:rPr>
              <w:lastRenderedPageBreak/>
              <w:t>№</w:t>
            </w:r>
          </w:p>
          <w:p w:rsidR="004970C5" w:rsidRPr="00440934" w:rsidRDefault="004970C5" w:rsidP="004970C5">
            <w:pPr>
              <w:spacing w:after="0" w:line="240" w:lineRule="auto"/>
              <w:ind w:firstLine="0"/>
              <w:jc w:val="center"/>
              <w:rPr>
                <w:szCs w:val="28"/>
                <w:lang w:eastAsia="ru-RU"/>
              </w:rPr>
            </w:pPr>
            <w:proofErr w:type="gramStart"/>
            <w:r w:rsidRPr="00440934">
              <w:rPr>
                <w:szCs w:val="28"/>
                <w:lang w:eastAsia="ru-RU"/>
              </w:rPr>
              <w:t>п</w:t>
            </w:r>
            <w:proofErr w:type="gramEnd"/>
            <w:r w:rsidRPr="00440934">
              <w:rPr>
                <w:szCs w:val="28"/>
                <w:lang w:eastAsia="ru-RU"/>
              </w:rPr>
              <w:t>/п</w:t>
            </w:r>
          </w:p>
        </w:tc>
        <w:tc>
          <w:tcPr>
            <w:tcW w:w="5634" w:type="dxa"/>
            <w:tcBorders>
              <w:top w:val="single" w:sz="4" w:space="0" w:color="auto"/>
              <w:left w:val="single" w:sz="4" w:space="0" w:color="auto"/>
              <w:bottom w:val="single" w:sz="4" w:space="0" w:color="auto"/>
              <w:right w:val="single" w:sz="4" w:space="0" w:color="auto"/>
            </w:tcBorders>
            <w:vAlign w:val="center"/>
          </w:tcPr>
          <w:p w:rsidR="004970C5" w:rsidRPr="00440934" w:rsidRDefault="004970C5" w:rsidP="004970C5">
            <w:pPr>
              <w:spacing w:after="0" w:line="240" w:lineRule="auto"/>
              <w:ind w:firstLine="0"/>
              <w:jc w:val="center"/>
              <w:rPr>
                <w:szCs w:val="28"/>
                <w:lang w:eastAsia="ru-RU"/>
              </w:rPr>
            </w:pPr>
            <w:r w:rsidRPr="00440934">
              <w:rPr>
                <w:szCs w:val="28"/>
                <w:lang w:eastAsia="ru-RU"/>
              </w:rPr>
              <w:t>Содержание</w:t>
            </w:r>
          </w:p>
        </w:tc>
        <w:tc>
          <w:tcPr>
            <w:tcW w:w="1934" w:type="dxa"/>
            <w:tcBorders>
              <w:top w:val="single" w:sz="4" w:space="0" w:color="auto"/>
              <w:left w:val="single" w:sz="4" w:space="0" w:color="auto"/>
              <w:bottom w:val="single" w:sz="4" w:space="0" w:color="auto"/>
              <w:right w:val="single" w:sz="4" w:space="0" w:color="auto"/>
            </w:tcBorders>
            <w:vAlign w:val="center"/>
          </w:tcPr>
          <w:p w:rsidR="004970C5" w:rsidRPr="00440934" w:rsidRDefault="004970C5" w:rsidP="004970C5">
            <w:pPr>
              <w:spacing w:after="0" w:line="240" w:lineRule="auto"/>
              <w:ind w:firstLine="0"/>
              <w:jc w:val="center"/>
              <w:rPr>
                <w:szCs w:val="28"/>
                <w:lang w:eastAsia="ru-RU"/>
              </w:rPr>
            </w:pPr>
            <w:r w:rsidRPr="00440934">
              <w:rPr>
                <w:szCs w:val="28"/>
                <w:lang w:eastAsia="ru-RU"/>
              </w:rPr>
              <w:t>Реквизиты</w:t>
            </w:r>
          </w:p>
        </w:tc>
        <w:tc>
          <w:tcPr>
            <w:tcW w:w="2181" w:type="dxa"/>
            <w:tcBorders>
              <w:top w:val="single" w:sz="4" w:space="0" w:color="auto"/>
              <w:left w:val="single" w:sz="4" w:space="0" w:color="auto"/>
              <w:bottom w:val="single" w:sz="4" w:space="0" w:color="auto"/>
              <w:right w:val="single" w:sz="4" w:space="0" w:color="auto"/>
            </w:tcBorders>
            <w:vAlign w:val="center"/>
          </w:tcPr>
          <w:p w:rsidR="004970C5" w:rsidRPr="00440934" w:rsidRDefault="004970C5" w:rsidP="004970C5">
            <w:pPr>
              <w:spacing w:after="0" w:line="240" w:lineRule="auto"/>
              <w:ind w:firstLine="0"/>
              <w:jc w:val="center"/>
              <w:rPr>
                <w:szCs w:val="28"/>
                <w:lang w:eastAsia="ru-RU"/>
              </w:rPr>
            </w:pPr>
            <w:r w:rsidRPr="00440934">
              <w:rPr>
                <w:szCs w:val="28"/>
                <w:lang w:eastAsia="ru-RU"/>
              </w:rPr>
              <w:t>Страница</w:t>
            </w:r>
          </w:p>
        </w:tc>
      </w:tr>
      <w:tr w:rsidR="004970C5" w:rsidTr="004970C5">
        <w:trPr>
          <w:trHeight w:val="557"/>
        </w:trPr>
        <w:tc>
          <w:tcPr>
            <w:tcW w:w="707" w:type="dxa"/>
            <w:tcBorders>
              <w:top w:val="single" w:sz="4" w:space="0" w:color="auto"/>
              <w:left w:val="single" w:sz="4" w:space="0" w:color="auto"/>
              <w:bottom w:val="single" w:sz="4" w:space="0" w:color="auto"/>
              <w:right w:val="single" w:sz="4" w:space="0" w:color="auto"/>
            </w:tcBorders>
          </w:tcPr>
          <w:p w:rsidR="004970C5" w:rsidRPr="00440934" w:rsidRDefault="004970C5" w:rsidP="004970C5">
            <w:pPr>
              <w:spacing w:after="0" w:line="240" w:lineRule="auto"/>
              <w:ind w:firstLine="0"/>
              <w:jc w:val="center"/>
              <w:rPr>
                <w:szCs w:val="28"/>
                <w:lang w:eastAsia="ru-RU"/>
              </w:rPr>
            </w:pPr>
            <w:r w:rsidRPr="00440934">
              <w:rPr>
                <w:szCs w:val="28"/>
                <w:lang w:eastAsia="ru-RU"/>
              </w:rPr>
              <w:t>1.</w:t>
            </w:r>
          </w:p>
        </w:tc>
        <w:tc>
          <w:tcPr>
            <w:tcW w:w="5634" w:type="dxa"/>
            <w:tcBorders>
              <w:top w:val="single" w:sz="4" w:space="0" w:color="auto"/>
              <w:left w:val="single" w:sz="4" w:space="0" w:color="auto"/>
              <w:bottom w:val="single" w:sz="4" w:space="0" w:color="auto"/>
              <w:right w:val="single" w:sz="4" w:space="0" w:color="auto"/>
            </w:tcBorders>
            <w:vAlign w:val="center"/>
          </w:tcPr>
          <w:p w:rsidR="004970C5" w:rsidRPr="00440934" w:rsidRDefault="009F5CCB" w:rsidP="004970C5">
            <w:pPr>
              <w:spacing w:after="0" w:line="240" w:lineRule="auto"/>
              <w:ind w:firstLine="0"/>
              <w:rPr>
                <w:szCs w:val="28"/>
                <w:lang w:eastAsia="ru-RU"/>
              </w:rPr>
            </w:pPr>
            <w:r w:rsidRPr="009F5CCB">
              <w:rPr>
                <w:szCs w:val="28"/>
              </w:rPr>
              <w:t>Об отчете главы Подосиновского района о результатах своей деятельности и деятельности Администрации района за 2021 год</w:t>
            </w:r>
          </w:p>
        </w:tc>
        <w:tc>
          <w:tcPr>
            <w:tcW w:w="1934" w:type="dxa"/>
            <w:tcBorders>
              <w:top w:val="single" w:sz="4" w:space="0" w:color="auto"/>
              <w:left w:val="single" w:sz="4" w:space="0" w:color="auto"/>
              <w:bottom w:val="single" w:sz="4" w:space="0" w:color="auto"/>
              <w:right w:val="single" w:sz="4" w:space="0" w:color="auto"/>
            </w:tcBorders>
          </w:tcPr>
          <w:p w:rsidR="004970C5" w:rsidRPr="00440934" w:rsidRDefault="004970C5" w:rsidP="003F30B3">
            <w:pPr>
              <w:pStyle w:val="Standard"/>
              <w:tabs>
                <w:tab w:val="left" w:pos="2160"/>
              </w:tabs>
              <w:snapToGrid w:val="0"/>
              <w:rPr>
                <w:sz w:val="28"/>
                <w:szCs w:val="28"/>
                <w:lang w:val="ru-RU"/>
              </w:rPr>
            </w:pPr>
            <w:r w:rsidRPr="00440934">
              <w:rPr>
                <w:sz w:val="28"/>
                <w:szCs w:val="28"/>
                <w:lang w:val="ru-RU"/>
              </w:rPr>
              <w:t xml:space="preserve">От </w:t>
            </w:r>
            <w:r w:rsidR="003F30B3">
              <w:rPr>
                <w:sz w:val="28"/>
                <w:szCs w:val="28"/>
                <w:lang w:val="ru-RU"/>
              </w:rPr>
              <w:t xml:space="preserve">17.05.2022 </w:t>
            </w:r>
            <w:r w:rsidRPr="00440934">
              <w:rPr>
                <w:sz w:val="28"/>
                <w:szCs w:val="28"/>
                <w:lang w:val="ru-RU"/>
              </w:rPr>
              <w:t xml:space="preserve">№ </w:t>
            </w:r>
            <w:r w:rsidR="003F30B3">
              <w:rPr>
                <w:sz w:val="28"/>
                <w:szCs w:val="28"/>
                <w:lang w:val="ru-RU"/>
              </w:rPr>
              <w:t>10/46</w:t>
            </w:r>
          </w:p>
        </w:tc>
        <w:tc>
          <w:tcPr>
            <w:tcW w:w="2181" w:type="dxa"/>
            <w:tcBorders>
              <w:top w:val="single" w:sz="4" w:space="0" w:color="auto"/>
              <w:left w:val="single" w:sz="4" w:space="0" w:color="auto"/>
              <w:bottom w:val="single" w:sz="4" w:space="0" w:color="auto"/>
              <w:right w:val="single" w:sz="4" w:space="0" w:color="auto"/>
            </w:tcBorders>
          </w:tcPr>
          <w:p w:rsidR="004970C5" w:rsidRPr="00D84E07" w:rsidRDefault="00D84E07" w:rsidP="004970C5">
            <w:pPr>
              <w:pStyle w:val="Standard"/>
              <w:tabs>
                <w:tab w:val="left" w:pos="2160"/>
              </w:tabs>
              <w:snapToGrid w:val="0"/>
              <w:jc w:val="center"/>
              <w:rPr>
                <w:sz w:val="28"/>
                <w:szCs w:val="28"/>
                <w:lang w:val="ru-RU"/>
              </w:rPr>
            </w:pPr>
            <w:r w:rsidRPr="00D84E07">
              <w:rPr>
                <w:sz w:val="28"/>
                <w:szCs w:val="28"/>
                <w:lang w:val="ru-RU"/>
              </w:rPr>
              <w:t>03-17</w:t>
            </w:r>
          </w:p>
        </w:tc>
      </w:tr>
      <w:tr w:rsidR="003F30B3" w:rsidTr="004970C5">
        <w:trPr>
          <w:trHeight w:val="557"/>
        </w:trPr>
        <w:tc>
          <w:tcPr>
            <w:tcW w:w="707" w:type="dxa"/>
            <w:tcBorders>
              <w:top w:val="single" w:sz="4" w:space="0" w:color="auto"/>
              <w:left w:val="single" w:sz="4" w:space="0" w:color="auto"/>
              <w:bottom w:val="single" w:sz="4" w:space="0" w:color="auto"/>
              <w:right w:val="single" w:sz="4" w:space="0" w:color="auto"/>
            </w:tcBorders>
          </w:tcPr>
          <w:p w:rsidR="003F30B3" w:rsidRPr="00440934" w:rsidRDefault="003F30B3" w:rsidP="004970C5">
            <w:pPr>
              <w:spacing w:after="0" w:line="240" w:lineRule="auto"/>
              <w:ind w:firstLine="0"/>
              <w:jc w:val="center"/>
              <w:rPr>
                <w:szCs w:val="28"/>
                <w:lang w:eastAsia="ru-RU"/>
              </w:rPr>
            </w:pPr>
            <w:r w:rsidRPr="00440934">
              <w:rPr>
                <w:szCs w:val="28"/>
                <w:lang w:eastAsia="ru-RU"/>
              </w:rPr>
              <w:t>2.</w:t>
            </w:r>
          </w:p>
        </w:tc>
        <w:tc>
          <w:tcPr>
            <w:tcW w:w="5634" w:type="dxa"/>
            <w:tcBorders>
              <w:top w:val="single" w:sz="4" w:space="0" w:color="auto"/>
              <w:left w:val="single" w:sz="4" w:space="0" w:color="auto"/>
              <w:bottom w:val="single" w:sz="4" w:space="0" w:color="auto"/>
              <w:right w:val="single" w:sz="4" w:space="0" w:color="auto"/>
            </w:tcBorders>
            <w:vAlign w:val="center"/>
          </w:tcPr>
          <w:p w:rsidR="003F30B3" w:rsidRPr="00440934" w:rsidRDefault="003F30B3" w:rsidP="004970C5">
            <w:pPr>
              <w:spacing w:after="0" w:line="240" w:lineRule="auto"/>
              <w:ind w:firstLine="0"/>
              <w:rPr>
                <w:szCs w:val="28"/>
              </w:rPr>
            </w:pPr>
            <w:r w:rsidRPr="009F5CCB">
              <w:rPr>
                <w:szCs w:val="28"/>
              </w:rPr>
              <w:t>Об информации депутата Законодательного Собрания Кировской области Веснина Б.Г.</w:t>
            </w:r>
          </w:p>
        </w:tc>
        <w:tc>
          <w:tcPr>
            <w:tcW w:w="1934" w:type="dxa"/>
            <w:tcBorders>
              <w:top w:val="single" w:sz="4" w:space="0" w:color="auto"/>
              <w:left w:val="single" w:sz="4" w:space="0" w:color="auto"/>
              <w:bottom w:val="single" w:sz="4" w:space="0" w:color="auto"/>
              <w:right w:val="single" w:sz="4" w:space="0" w:color="auto"/>
            </w:tcBorders>
          </w:tcPr>
          <w:p w:rsidR="003F30B3" w:rsidRDefault="003F30B3" w:rsidP="003F30B3">
            <w:pPr>
              <w:spacing w:line="240" w:lineRule="auto"/>
              <w:ind w:firstLine="0"/>
            </w:pPr>
            <w:r w:rsidRPr="005E204E">
              <w:t xml:space="preserve">От </w:t>
            </w:r>
            <w:r>
              <w:t>1</w:t>
            </w:r>
            <w:r w:rsidRPr="005E204E">
              <w:t>7.05.2022 № 10/4</w:t>
            </w:r>
            <w:r>
              <w:t>7</w:t>
            </w:r>
          </w:p>
        </w:tc>
        <w:tc>
          <w:tcPr>
            <w:tcW w:w="2181" w:type="dxa"/>
            <w:tcBorders>
              <w:top w:val="single" w:sz="4" w:space="0" w:color="auto"/>
              <w:left w:val="single" w:sz="4" w:space="0" w:color="auto"/>
              <w:bottom w:val="single" w:sz="4" w:space="0" w:color="auto"/>
              <w:right w:val="single" w:sz="4" w:space="0" w:color="auto"/>
            </w:tcBorders>
          </w:tcPr>
          <w:p w:rsidR="003F30B3" w:rsidRPr="00D84E07" w:rsidRDefault="00D84E07" w:rsidP="004970C5">
            <w:pPr>
              <w:pStyle w:val="Standard"/>
              <w:tabs>
                <w:tab w:val="left" w:pos="2160"/>
              </w:tabs>
              <w:snapToGrid w:val="0"/>
              <w:jc w:val="center"/>
              <w:rPr>
                <w:sz w:val="28"/>
                <w:szCs w:val="28"/>
                <w:lang w:val="ru-RU"/>
              </w:rPr>
            </w:pPr>
            <w:r w:rsidRPr="00D84E07">
              <w:rPr>
                <w:sz w:val="28"/>
                <w:szCs w:val="28"/>
                <w:lang w:val="ru-RU"/>
              </w:rPr>
              <w:t>17</w:t>
            </w:r>
          </w:p>
        </w:tc>
      </w:tr>
      <w:tr w:rsidR="003F30B3" w:rsidTr="004970C5">
        <w:trPr>
          <w:trHeight w:val="557"/>
        </w:trPr>
        <w:tc>
          <w:tcPr>
            <w:tcW w:w="707" w:type="dxa"/>
            <w:tcBorders>
              <w:top w:val="single" w:sz="4" w:space="0" w:color="auto"/>
              <w:left w:val="single" w:sz="4" w:space="0" w:color="auto"/>
              <w:bottom w:val="single" w:sz="4" w:space="0" w:color="auto"/>
              <w:right w:val="single" w:sz="4" w:space="0" w:color="auto"/>
            </w:tcBorders>
          </w:tcPr>
          <w:p w:rsidR="003F30B3" w:rsidRPr="00440934" w:rsidRDefault="003F30B3" w:rsidP="004970C5">
            <w:pPr>
              <w:spacing w:after="0" w:line="240" w:lineRule="auto"/>
              <w:ind w:firstLine="0"/>
              <w:jc w:val="center"/>
              <w:rPr>
                <w:szCs w:val="28"/>
                <w:lang w:eastAsia="ru-RU"/>
              </w:rPr>
            </w:pPr>
            <w:r w:rsidRPr="00440934">
              <w:rPr>
                <w:szCs w:val="28"/>
                <w:lang w:eastAsia="ru-RU"/>
              </w:rPr>
              <w:t>3.</w:t>
            </w:r>
          </w:p>
        </w:tc>
        <w:tc>
          <w:tcPr>
            <w:tcW w:w="5634" w:type="dxa"/>
            <w:tcBorders>
              <w:top w:val="single" w:sz="4" w:space="0" w:color="auto"/>
              <w:left w:val="single" w:sz="4" w:space="0" w:color="auto"/>
              <w:bottom w:val="single" w:sz="4" w:space="0" w:color="auto"/>
              <w:right w:val="single" w:sz="4" w:space="0" w:color="auto"/>
            </w:tcBorders>
            <w:vAlign w:val="center"/>
          </w:tcPr>
          <w:p w:rsidR="003F30B3" w:rsidRPr="009F5CCB" w:rsidRDefault="003F30B3" w:rsidP="009F5CCB">
            <w:pPr>
              <w:spacing w:after="0" w:line="240" w:lineRule="auto"/>
              <w:ind w:firstLine="0"/>
              <w:rPr>
                <w:szCs w:val="28"/>
              </w:rPr>
            </w:pPr>
            <w:r w:rsidRPr="009F5CCB">
              <w:rPr>
                <w:szCs w:val="28"/>
              </w:rPr>
              <w:t>О внесении изменений и дополнений</w:t>
            </w:r>
          </w:p>
          <w:p w:rsidR="003F30B3" w:rsidRPr="009F5CCB" w:rsidRDefault="003F30B3" w:rsidP="009F5CCB">
            <w:pPr>
              <w:spacing w:after="0" w:line="240" w:lineRule="auto"/>
              <w:ind w:firstLine="0"/>
              <w:rPr>
                <w:szCs w:val="28"/>
              </w:rPr>
            </w:pPr>
            <w:r w:rsidRPr="009F5CCB">
              <w:rPr>
                <w:szCs w:val="28"/>
              </w:rPr>
              <w:t xml:space="preserve">в решение Подосиновской </w:t>
            </w:r>
            <w:proofErr w:type="gramStart"/>
            <w:r w:rsidRPr="009F5CCB">
              <w:rPr>
                <w:szCs w:val="28"/>
              </w:rPr>
              <w:t>район-ной</w:t>
            </w:r>
            <w:proofErr w:type="gramEnd"/>
          </w:p>
          <w:p w:rsidR="003F30B3" w:rsidRPr="00440934" w:rsidRDefault="003F30B3" w:rsidP="009F5CCB">
            <w:pPr>
              <w:spacing w:after="0" w:line="240" w:lineRule="auto"/>
              <w:ind w:firstLine="0"/>
              <w:rPr>
                <w:szCs w:val="28"/>
              </w:rPr>
            </w:pPr>
            <w:r w:rsidRPr="009F5CCB">
              <w:rPr>
                <w:szCs w:val="28"/>
              </w:rPr>
              <w:t>Думы от 17.12.2021 № 06/23</w:t>
            </w:r>
          </w:p>
        </w:tc>
        <w:tc>
          <w:tcPr>
            <w:tcW w:w="1934" w:type="dxa"/>
            <w:tcBorders>
              <w:top w:val="single" w:sz="4" w:space="0" w:color="auto"/>
              <w:left w:val="single" w:sz="4" w:space="0" w:color="auto"/>
              <w:bottom w:val="single" w:sz="4" w:space="0" w:color="auto"/>
              <w:right w:val="single" w:sz="4" w:space="0" w:color="auto"/>
            </w:tcBorders>
          </w:tcPr>
          <w:p w:rsidR="003F30B3" w:rsidRDefault="003F30B3" w:rsidP="003F30B3">
            <w:pPr>
              <w:spacing w:line="240" w:lineRule="auto"/>
              <w:ind w:firstLine="0"/>
            </w:pPr>
            <w:r w:rsidRPr="005E204E">
              <w:t>От 17.05.2022 № 10/4</w:t>
            </w:r>
            <w:r>
              <w:t>8</w:t>
            </w:r>
          </w:p>
        </w:tc>
        <w:tc>
          <w:tcPr>
            <w:tcW w:w="2181" w:type="dxa"/>
            <w:tcBorders>
              <w:top w:val="single" w:sz="4" w:space="0" w:color="auto"/>
              <w:left w:val="single" w:sz="4" w:space="0" w:color="auto"/>
              <w:bottom w:val="single" w:sz="4" w:space="0" w:color="auto"/>
              <w:right w:val="single" w:sz="4" w:space="0" w:color="auto"/>
            </w:tcBorders>
          </w:tcPr>
          <w:p w:rsidR="003F30B3" w:rsidRPr="00D84E07" w:rsidRDefault="00D84E07" w:rsidP="004970C5">
            <w:pPr>
              <w:pStyle w:val="Standard"/>
              <w:tabs>
                <w:tab w:val="left" w:pos="2160"/>
              </w:tabs>
              <w:snapToGrid w:val="0"/>
              <w:jc w:val="center"/>
              <w:rPr>
                <w:sz w:val="28"/>
                <w:szCs w:val="28"/>
                <w:lang w:val="ru-RU"/>
              </w:rPr>
            </w:pPr>
            <w:r w:rsidRPr="00D84E07">
              <w:rPr>
                <w:sz w:val="28"/>
                <w:szCs w:val="28"/>
                <w:lang w:val="ru-RU"/>
              </w:rPr>
              <w:t>18-53</w:t>
            </w:r>
          </w:p>
        </w:tc>
      </w:tr>
      <w:tr w:rsidR="003F30B3" w:rsidTr="004970C5">
        <w:trPr>
          <w:trHeight w:val="557"/>
        </w:trPr>
        <w:tc>
          <w:tcPr>
            <w:tcW w:w="707" w:type="dxa"/>
            <w:tcBorders>
              <w:top w:val="single" w:sz="4" w:space="0" w:color="auto"/>
              <w:left w:val="single" w:sz="4" w:space="0" w:color="auto"/>
              <w:bottom w:val="single" w:sz="4" w:space="0" w:color="auto"/>
              <w:right w:val="single" w:sz="4" w:space="0" w:color="auto"/>
            </w:tcBorders>
          </w:tcPr>
          <w:p w:rsidR="003F30B3" w:rsidRPr="00440934" w:rsidRDefault="003F30B3" w:rsidP="004970C5">
            <w:pPr>
              <w:spacing w:after="0" w:line="240" w:lineRule="auto"/>
              <w:ind w:firstLine="0"/>
              <w:jc w:val="center"/>
              <w:rPr>
                <w:szCs w:val="28"/>
                <w:lang w:eastAsia="ru-RU"/>
              </w:rPr>
            </w:pPr>
            <w:r w:rsidRPr="00440934">
              <w:rPr>
                <w:szCs w:val="28"/>
                <w:lang w:eastAsia="ru-RU"/>
              </w:rPr>
              <w:t>4.</w:t>
            </w:r>
          </w:p>
        </w:tc>
        <w:tc>
          <w:tcPr>
            <w:tcW w:w="5634" w:type="dxa"/>
            <w:tcBorders>
              <w:top w:val="single" w:sz="4" w:space="0" w:color="auto"/>
              <w:left w:val="single" w:sz="4" w:space="0" w:color="auto"/>
              <w:bottom w:val="single" w:sz="4" w:space="0" w:color="auto"/>
              <w:right w:val="single" w:sz="4" w:space="0" w:color="auto"/>
            </w:tcBorders>
            <w:vAlign w:val="center"/>
          </w:tcPr>
          <w:p w:rsidR="003F30B3" w:rsidRPr="00440934" w:rsidRDefault="003F30B3" w:rsidP="004970C5">
            <w:pPr>
              <w:spacing w:after="0" w:line="240" w:lineRule="auto"/>
              <w:ind w:firstLine="0"/>
              <w:rPr>
                <w:szCs w:val="28"/>
              </w:rPr>
            </w:pPr>
            <w:r w:rsidRPr="009F5CCB">
              <w:rPr>
                <w:szCs w:val="28"/>
              </w:rPr>
              <w:t>О внесении изменений в решение Подосиновской районной Думы от 31.03.2017 № 09/54</w:t>
            </w:r>
          </w:p>
        </w:tc>
        <w:tc>
          <w:tcPr>
            <w:tcW w:w="1934" w:type="dxa"/>
            <w:tcBorders>
              <w:top w:val="single" w:sz="4" w:space="0" w:color="auto"/>
              <w:left w:val="single" w:sz="4" w:space="0" w:color="auto"/>
              <w:bottom w:val="single" w:sz="4" w:space="0" w:color="auto"/>
              <w:right w:val="single" w:sz="4" w:space="0" w:color="auto"/>
            </w:tcBorders>
          </w:tcPr>
          <w:p w:rsidR="003F30B3" w:rsidRDefault="003F30B3" w:rsidP="003F30B3">
            <w:pPr>
              <w:spacing w:line="240" w:lineRule="auto"/>
              <w:ind w:firstLine="0"/>
            </w:pPr>
            <w:r w:rsidRPr="005E204E">
              <w:t>От 17.05.2022 № 10/4</w:t>
            </w:r>
            <w:r>
              <w:t>9</w:t>
            </w:r>
          </w:p>
        </w:tc>
        <w:tc>
          <w:tcPr>
            <w:tcW w:w="2181" w:type="dxa"/>
            <w:tcBorders>
              <w:top w:val="single" w:sz="4" w:space="0" w:color="auto"/>
              <w:left w:val="single" w:sz="4" w:space="0" w:color="auto"/>
              <w:bottom w:val="single" w:sz="4" w:space="0" w:color="auto"/>
              <w:right w:val="single" w:sz="4" w:space="0" w:color="auto"/>
            </w:tcBorders>
          </w:tcPr>
          <w:p w:rsidR="003F30B3" w:rsidRPr="00D84E07" w:rsidRDefault="00D84E07" w:rsidP="004970C5">
            <w:pPr>
              <w:pStyle w:val="Standard"/>
              <w:tabs>
                <w:tab w:val="left" w:pos="2160"/>
              </w:tabs>
              <w:snapToGrid w:val="0"/>
              <w:jc w:val="center"/>
              <w:rPr>
                <w:sz w:val="28"/>
                <w:szCs w:val="28"/>
                <w:lang w:val="ru-RU"/>
              </w:rPr>
            </w:pPr>
            <w:r w:rsidRPr="00D84E07">
              <w:rPr>
                <w:sz w:val="28"/>
                <w:szCs w:val="28"/>
                <w:lang w:val="ru-RU"/>
              </w:rPr>
              <w:t>54-59</w:t>
            </w:r>
          </w:p>
        </w:tc>
      </w:tr>
      <w:tr w:rsidR="003F30B3" w:rsidTr="004970C5">
        <w:trPr>
          <w:trHeight w:val="557"/>
        </w:trPr>
        <w:tc>
          <w:tcPr>
            <w:tcW w:w="707" w:type="dxa"/>
            <w:tcBorders>
              <w:top w:val="single" w:sz="4" w:space="0" w:color="auto"/>
              <w:left w:val="single" w:sz="4" w:space="0" w:color="auto"/>
              <w:bottom w:val="single" w:sz="4" w:space="0" w:color="auto"/>
              <w:right w:val="single" w:sz="4" w:space="0" w:color="auto"/>
            </w:tcBorders>
          </w:tcPr>
          <w:p w:rsidR="003F30B3" w:rsidRPr="00440934" w:rsidRDefault="003F30B3" w:rsidP="004970C5">
            <w:pPr>
              <w:spacing w:after="0" w:line="240" w:lineRule="auto"/>
              <w:ind w:firstLine="0"/>
              <w:jc w:val="center"/>
              <w:rPr>
                <w:szCs w:val="28"/>
                <w:lang w:eastAsia="ru-RU"/>
              </w:rPr>
            </w:pPr>
            <w:r w:rsidRPr="00440934">
              <w:rPr>
                <w:szCs w:val="28"/>
                <w:lang w:eastAsia="ru-RU"/>
              </w:rPr>
              <w:t>5.</w:t>
            </w:r>
          </w:p>
        </w:tc>
        <w:tc>
          <w:tcPr>
            <w:tcW w:w="5634" w:type="dxa"/>
            <w:tcBorders>
              <w:top w:val="single" w:sz="4" w:space="0" w:color="auto"/>
              <w:left w:val="single" w:sz="4" w:space="0" w:color="auto"/>
              <w:bottom w:val="single" w:sz="4" w:space="0" w:color="auto"/>
              <w:right w:val="single" w:sz="4" w:space="0" w:color="auto"/>
            </w:tcBorders>
            <w:vAlign w:val="center"/>
          </w:tcPr>
          <w:p w:rsidR="003F30B3" w:rsidRPr="00440934" w:rsidRDefault="003F30B3" w:rsidP="004970C5">
            <w:pPr>
              <w:spacing w:after="0" w:line="240" w:lineRule="auto"/>
              <w:ind w:firstLine="0"/>
              <w:rPr>
                <w:szCs w:val="28"/>
              </w:rPr>
            </w:pPr>
            <w:r w:rsidRPr="009F5CCB">
              <w:rPr>
                <w:szCs w:val="28"/>
              </w:rPr>
              <w:t>О внесении изменений в решение Подосиновской районной Думы от 29.10.2021 № 03/10</w:t>
            </w:r>
          </w:p>
        </w:tc>
        <w:tc>
          <w:tcPr>
            <w:tcW w:w="1934" w:type="dxa"/>
            <w:tcBorders>
              <w:top w:val="single" w:sz="4" w:space="0" w:color="auto"/>
              <w:left w:val="single" w:sz="4" w:space="0" w:color="auto"/>
              <w:bottom w:val="single" w:sz="4" w:space="0" w:color="auto"/>
              <w:right w:val="single" w:sz="4" w:space="0" w:color="auto"/>
            </w:tcBorders>
          </w:tcPr>
          <w:p w:rsidR="003F30B3" w:rsidRDefault="003F30B3" w:rsidP="003F30B3">
            <w:pPr>
              <w:spacing w:line="240" w:lineRule="auto"/>
              <w:ind w:firstLine="0"/>
            </w:pPr>
            <w:r w:rsidRPr="005E204E">
              <w:t>От 17.05.2022 № 10/</w:t>
            </w:r>
            <w:r>
              <w:t>50</w:t>
            </w:r>
          </w:p>
        </w:tc>
        <w:tc>
          <w:tcPr>
            <w:tcW w:w="2181" w:type="dxa"/>
            <w:tcBorders>
              <w:top w:val="single" w:sz="4" w:space="0" w:color="auto"/>
              <w:left w:val="single" w:sz="4" w:space="0" w:color="auto"/>
              <w:bottom w:val="single" w:sz="4" w:space="0" w:color="auto"/>
              <w:right w:val="single" w:sz="4" w:space="0" w:color="auto"/>
            </w:tcBorders>
          </w:tcPr>
          <w:p w:rsidR="003F30B3" w:rsidRPr="00D84E07" w:rsidRDefault="00D84E07" w:rsidP="004970C5">
            <w:pPr>
              <w:pStyle w:val="Standard"/>
              <w:tabs>
                <w:tab w:val="left" w:pos="2160"/>
              </w:tabs>
              <w:snapToGrid w:val="0"/>
              <w:jc w:val="center"/>
              <w:rPr>
                <w:sz w:val="28"/>
                <w:szCs w:val="28"/>
                <w:lang w:val="ru-RU"/>
              </w:rPr>
            </w:pPr>
            <w:r w:rsidRPr="00D84E07">
              <w:rPr>
                <w:sz w:val="28"/>
                <w:szCs w:val="28"/>
                <w:lang w:val="ru-RU"/>
              </w:rPr>
              <w:t>60-61</w:t>
            </w:r>
          </w:p>
        </w:tc>
      </w:tr>
      <w:tr w:rsidR="003F30B3" w:rsidTr="004970C5">
        <w:trPr>
          <w:trHeight w:val="557"/>
        </w:trPr>
        <w:tc>
          <w:tcPr>
            <w:tcW w:w="707" w:type="dxa"/>
            <w:tcBorders>
              <w:top w:val="single" w:sz="4" w:space="0" w:color="auto"/>
              <w:left w:val="single" w:sz="4" w:space="0" w:color="auto"/>
              <w:bottom w:val="single" w:sz="4" w:space="0" w:color="auto"/>
              <w:right w:val="single" w:sz="4" w:space="0" w:color="auto"/>
            </w:tcBorders>
          </w:tcPr>
          <w:p w:rsidR="003F30B3" w:rsidRPr="00440934" w:rsidRDefault="003F30B3" w:rsidP="004970C5">
            <w:pPr>
              <w:spacing w:after="0" w:line="240" w:lineRule="auto"/>
              <w:ind w:firstLine="0"/>
              <w:jc w:val="center"/>
              <w:rPr>
                <w:szCs w:val="28"/>
                <w:lang w:eastAsia="ru-RU"/>
              </w:rPr>
            </w:pPr>
            <w:r w:rsidRPr="00440934">
              <w:rPr>
                <w:szCs w:val="28"/>
                <w:lang w:eastAsia="ru-RU"/>
              </w:rPr>
              <w:t>6.</w:t>
            </w:r>
          </w:p>
        </w:tc>
        <w:tc>
          <w:tcPr>
            <w:tcW w:w="5634" w:type="dxa"/>
            <w:tcBorders>
              <w:top w:val="single" w:sz="4" w:space="0" w:color="auto"/>
              <w:left w:val="single" w:sz="4" w:space="0" w:color="auto"/>
              <w:bottom w:val="single" w:sz="4" w:space="0" w:color="auto"/>
              <w:right w:val="single" w:sz="4" w:space="0" w:color="auto"/>
            </w:tcBorders>
            <w:vAlign w:val="center"/>
          </w:tcPr>
          <w:p w:rsidR="003F30B3" w:rsidRPr="00440934" w:rsidRDefault="003F30B3" w:rsidP="004970C5">
            <w:pPr>
              <w:spacing w:after="0" w:line="240" w:lineRule="auto"/>
              <w:ind w:firstLine="0"/>
              <w:rPr>
                <w:szCs w:val="28"/>
              </w:rPr>
            </w:pPr>
            <w:r w:rsidRPr="009F5CCB">
              <w:rPr>
                <w:szCs w:val="28"/>
              </w:rPr>
              <w:t xml:space="preserve">О признании </w:t>
            </w:r>
            <w:proofErr w:type="gramStart"/>
            <w:r w:rsidRPr="009F5CCB">
              <w:rPr>
                <w:szCs w:val="28"/>
              </w:rPr>
              <w:t>утратившим</w:t>
            </w:r>
            <w:proofErr w:type="gramEnd"/>
            <w:r w:rsidRPr="009F5CCB">
              <w:rPr>
                <w:szCs w:val="28"/>
              </w:rPr>
              <w:t xml:space="preserve"> силу решения Подосиновской районной Думы от 24.08.2007 № 25/58</w:t>
            </w:r>
          </w:p>
        </w:tc>
        <w:tc>
          <w:tcPr>
            <w:tcW w:w="1934" w:type="dxa"/>
            <w:tcBorders>
              <w:top w:val="single" w:sz="4" w:space="0" w:color="auto"/>
              <w:left w:val="single" w:sz="4" w:space="0" w:color="auto"/>
              <w:bottom w:val="single" w:sz="4" w:space="0" w:color="auto"/>
              <w:right w:val="single" w:sz="4" w:space="0" w:color="auto"/>
            </w:tcBorders>
          </w:tcPr>
          <w:p w:rsidR="003F30B3" w:rsidRDefault="003F30B3" w:rsidP="003F30B3">
            <w:pPr>
              <w:spacing w:line="240" w:lineRule="auto"/>
              <w:ind w:firstLine="0"/>
            </w:pPr>
            <w:r w:rsidRPr="005E204E">
              <w:t>От 17.05.2022 № 10/</w:t>
            </w:r>
            <w:r>
              <w:t>51</w:t>
            </w:r>
          </w:p>
        </w:tc>
        <w:tc>
          <w:tcPr>
            <w:tcW w:w="2181" w:type="dxa"/>
            <w:tcBorders>
              <w:top w:val="single" w:sz="4" w:space="0" w:color="auto"/>
              <w:left w:val="single" w:sz="4" w:space="0" w:color="auto"/>
              <w:bottom w:val="single" w:sz="4" w:space="0" w:color="auto"/>
              <w:right w:val="single" w:sz="4" w:space="0" w:color="auto"/>
            </w:tcBorders>
          </w:tcPr>
          <w:p w:rsidR="003F30B3" w:rsidRPr="00D84E07" w:rsidRDefault="00D84E07" w:rsidP="004970C5">
            <w:pPr>
              <w:pStyle w:val="Standard"/>
              <w:tabs>
                <w:tab w:val="left" w:pos="2160"/>
              </w:tabs>
              <w:snapToGrid w:val="0"/>
              <w:jc w:val="center"/>
              <w:rPr>
                <w:sz w:val="28"/>
                <w:szCs w:val="28"/>
                <w:lang w:val="ru-RU"/>
              </w:rPr>
            </w:pPr>
            <w:r w:rsidRPr="00D84E07">
              <w:rPr>
                <w:sz w:val="28"/>
                <w:szCs w:val="28"/>
                <w:lang w:val="ru-RU"/>
              </w:rPr>
              <w:t>61</w:t>
            </w:r>
          </w:p>
        </w:tc>
      </w:tr>
      <w:tr w:rsidR="003F30B3" w:rsidTr="004970C5">
        <w:trPr>
          <w:trHeight w:val="557"/>
        </w:trPr>
        <w:tc>
          <w:tcPr>
            <w:tcW w:w="707" w:type="dxa"/>
            <w:tcBorders>
              <w:top w:val="single" w:sz="4" w:space="0" w:color="auto"/>
              <w:left w:val="single" w:sz="4" w:space="0" w:color="auto"/>
              <w:bottom w:val="single" w:sz="4" w:space="0" w:color="auto"/>
              <w:right w:val="single" w:sz="4" w:space="0" w:color="auto"/>
            </w:tcBorders>
          </w:tcPr>
          <w:p w:rsidR="003F30B3" w:rsidRPr="00440934" w:rsidRDefault="003F30B3" w:rsidP="004970C5">
            <w:pPr>
              <w:spacing w:after="0" w:line="240" w:lineRule="auto"/>
              <w:ind w:firstLine="0"/>
              <w:jc w:val="center"/>
              <w:rPr>
                <w:szCs w:val="28"/>
                <w:lang w:eastAsia="ru-RU"/>
              </w:rPr>
            </w:pPr>
            <w:r w:rsidRPr="00440934">
              <w:rPr>
                <w:szCs w:val="28"/>
                <w:lang w:eastAsia="ru-RU"/>
              </w:rPr>
              <w:t>7.</w:t>
            </w:r>
          </w:p>
        </w:tc>
        <w:tc>
          <w:tcPr>
            <w:tcW w:w="5634" w:type="dxa"/>
            <w:tcBorders>
              <w:top w:val="single" w:sz="4" w:space="0" w:color="auto"/>
              <w:left w:val="single" w:sz="4" w:space="0" w:color="auto"/>
              <w:bottom w:val="single" w:sz="4" w:space="0" w:color="auto"/>
              <w:right w:val="single" w:sz="4" w:space="0" w:color="auto"/>
            </w:tcBorders>
            <w:vAlign w:val="center"/>
          </w:tcPr>
          <w:p w:rsidR="003F30B3" w:rsidRPr="00440934" w:rsidRDefault="003F30B3" w:rsidP="004970C5">
            <w:pPr>
              <w:spacing w:after="0" w:line="240" w:lineRule="auto"/>
              <w:ind w:firstLine="0"/>
              <w:rPr>
                <w:szCs w:val="28"/>
              </w:rPr>
            </w:pPr>
            <w:r w:rsidRPr="009F5CCB">
              <w:rPr>
                <w:szCs w:val="28"/>
              </w:rPr>
              <w:t>О внесении изменений в решение   Подосиновской районной Думы                от 24.11.2017 № 15/102</w:t>
            </w:r>
          </w:p>
        </w:tc>
        <w:tc>
          <w:tcPr>
            <w:tcW w:w="1934" w:type="dxa"/>
            <w:tcBorders>
              <w:top w:val="single" w:sz="4" w:space="0" w:color="auto"/>
              <w:left w:val="single" w:sz="4" w:space="0" w:color="auto"/>
              <w:bottom w:val="single" w:sz="4" w:space="0" w:color="auto"/>
              <w:right w:val="single" w:sz="4" w:space="0" w:color="auto"/>
            </w:tcBorders>
          </w:tcPr>
          <w:p w:rsidR="003F30B3" w:rsidRDefault="003F30B3" w:rsidP="003F30B3">
            <w:pPr>
              <w:spacing w:line="240" w:lineRule="auto"/>
              <w:ind w:firstLine="0"/>
            </w:pPr>
            <w:r w:rsidRPr="005E204E">
              <w:t>От 17.05.2022 № 10/</w:t>
            </w:r>
            <w:r>
              <w:t>52</w:t>
            </w:r>
          </w:p>
        </w:tc>
        <w:tc>
          <w:tcPr>
            <w:tcW w:w="2181" w:type="dxa"/>
            <w:tcBorders>
              <w:top w:val="single" w:sz="4" w:space="0" w:color="auto"/>
              <w:left w:val="single" w:sz="4" w:space="0" w:color="auto"/>
              <w:bottom w:val="single" w:sz="4" w:space="0" w:color="auto"/>
              <w:right w:val="single" w:sz="4" w:space="0" w:color="auto"/>
            </w:tcBorders>
          </w:tcPr>
          <w:p w:rsidR="003F30B3" w:rsidRPr="00D84E07" w:rsidRDefault="00D84E07" w:rsidP="004970C5">
            <w:pPr>
              <w:pStyle w:val="Standard"/>
              <w:tabs>
                <w:tab w:val="left" w:pos="2160"/>
              </w:tabs>
              <w:snapToGrid w:val="0"/>
              <w:jc w:val="center"/>
              <w:rPr>
                <w:sz w:val="28"/>
                <w:szCs w:val="28"/>
                <w:lang w:val="ru-RU"/>
              </w:rPr>
            </w:pPr>
            <w:r w:rsidRPr="00D84E07">
              <w:rPr>
                <w:sz w:val="28"/>
                <w:szCs w:val="28"/>
                <w:lang w:val="ru-RU"/>
              </w:rPr>
              <w:t>62</w:t>
            </w:r>
          </w:p>
        </w:tc>
      </w:tr>
    </w:tbl>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440934" w:rsidRDefault="00440934" w:rsidP="00A734B9">
      <w:pPr>
        <w:spacing w:after="0" w:line="240" w:lineRule="auto"/>
        <w:ind w:firstLine="0"/>
        <w:jc w:val="center"/>
        <w:rPr>
          <w:b/>
        </w:rPr>
      </w:pPr>
    </w:p>
    <w:p w:rsidR="003F30B3" w:rsidRDefault="003F30B3" w:rsidP="00A734B9">
      <w:pPr>
        <w:spacing w:after="0" w:line="240" w:lineRule="auto"/>
        <w:ind w:firstLine="0"/>
        <w:jc w:val="center"/>
        <w:rPr>
          <w:b/>
        </w:rPr>
      </w:pPr>
    </w:p>
    <w:p w:rsidR="003F30B3" w:rsidRDefault="003F30B3" w:rsidP="00A734B9">
      <w:pPr>
        <w:spacing w:after="0" w:line="240" w:lineRule="auto"/>
        <w:ind w:firstLine="0"/>
        <w:jc w:val="center"/>
        <w:rPr>
          <w:b/>
        </w:rPr>
      </w:pPr>
    </w:p>
    <w:p w:rsidR="003F30B3" w:rsidRDefault="003F30B3" w:rsidP="00A734B9">
      <w:pPr>
        <w:spacing w:after="0" w:line="240" w:lineRule="auto"/>
        <w:ind w:firstLine="0"/>
        <w:jc w:val="center"/>
        <w:rPr>
          <w:b/>
        </w:rPr>
      </w:pPr>
    </w:p>
    <w:p w:rsidR="003F30B3" w:rsidRDefault="003F30B3" w:rsidP="00A734B9">
      <w:pPr>
        <w:spacing w:after="0" w:line="240" w:lineRule="auto"/>
        <w:ind w:firstLine="0"/>
        <w:jc w:val="center"/>
        <w:rPr>
          <w:b/>
        </w:rPr>
      </w:pPr>
    </w:p>
    <w:p w:rsidR="003F30B3" w:rsidRDefault="003F30B3" w:rsidP="00A734B9">
      <w:pPr>
        <w:spacing w:after="0" w:line="240" w:lineRule="auto"/>
        <w:ind w:firstLine="0"/>
        <w:jc w:val="center"/>
        <w:rPr>
          <w:b/>
        </w:rPr>
      </w:pPr>
    </w:p>
    <w:p w:rsidR="003F30B3" w:rsidRDefault="003F30B3" w:rsidP="00A734B9">
      <w:pPr>
        <w:spacing w:after="0" w:line="240" w:lineRule="auto"/>
        <w:ind w:firstLine="0"/>
        <w:jc w:val="center"/>
        <w:rPr>
          <w:b/>
        </w:rPr>
      </w:pPr>
    </w:p>
    <w:bookmarkEnd w:id="0"/>
    <w:p w:rsidR="003F30B3" w:rsidRDefault="003F30B3" w:rsidP="00015D1E">
      <w:pPr>
        <w:pStyle w:val="aff1"/>
        <w:tabs>
          <w:tab w:val="left" w:pos="0"/>
        </w:tabs>
        <w:ind w:firstLine="709"/>
        <w:jc w:val="both"/>
      </w:pPr>
    </w:p>
    <w:p w:rsidR="00114796" w:rsidRPr="00114796" w:rsidRDefault="00114796" w:rsidP="00114796">
      <w:pPr>
        <w:spacing w:after="0"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542925" cy="685800"/>
            <wp:effectExtent l="0" t="0" r="9525" b="0"/>
            <wp:docPr id="141" name="Рисунок 141"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14796" w:rsidRPr="00114796" w:rsidRDefault="00114796" w:rsidP="00114796">
      <w:pPr>
        <w:spacing w:after="0" w:line="240" w:lineRule="auto"/>
        <w:ind w:firstLine="0"/>
        <w:jc w:val="center"/>
        <w:rPr>
          <w:rFonts w:eastAsia="Times New Roman" w:cs="Times New Roman"/>
          <w:szCs w:val="28"/>
          <w:lang w:eastAsia="ru-RU"/>
        </w:rPr>
      </w:pPr>
    </w:p>
    <w:p w:rsidR="00114796" w:rsidRPr="00114796" w:rsidRDefault="00114796" w:rsidP="00114796">
      <w:pPr>
        <w:suppressAutoHyphens/>
        <w:autoSpaceDE w:val="0"/>
        <w:spacing w:after="0" w:line="240" w:lineRule="auto"/>
        <w:ind w:firstLine="0"/>
        <w:jc w:val="center"/>
        <w:outlineLvl w:val="0"/>
        <w:rPr>
          <w:rFonts w:eastAsia="Arial" w:cs="Times New Roman"/>
          <w:b/>
          <w:bCs/>
          <w:szCs w:val="28"/>
          <w:lang w:eastAsia="ar-SA"/>
        </w:rPr>
      </w:pPr>
      <w:r w:rsidRPr="00114796">
        <w:rPr>
          <w:rFonts w:eastAsia="Arial" w:cs="Times New Roman"/>
          <w:b/>
          <w:bCs/>
          <w:szCs w:val="28"/>
          <w:lang w:eastAsia="ar-SA"/>
        </w:rPr>
        <w:t xml:space="preserve">ПОДОСИНОВСКАЯ РАЙОННАЯ ДУМА </w:t>
      </w:r>
    </w:p>
    <w:p w:rsidR="00114796" w:rsidRPr="00114796" w:rsidRDefault="00114796" w:rsidP="00114796">
      <w:pPr>
        <w:suppressAutoHyphens/>
        <w:autoSpaceDE w:val="0"/>
        <w:spacing w:after="0" w:line="240" w:lineRule="auto"/>
        <w:ind w:firstLine="0"/>
        <w:jc w:val="center"/>
        <w:rPr>
          <w:rFonts w:eastAsia="Arial" w:cs="Times New Roman"/>
          <w:b/>
          <w:bCs/>
          <w:szCs w:val="28"/>
          <w:lang w:eastAsia="ar-SA"/>
        </w:rPr>
      </w:pPr>
      <w:r w:rsidRPr="00114796">
        <w:rPr>
          <w:rFonts w:eastAsia="Arial" w:cs="Times New Roman"/>
          <w:b/>
          <w:bCs/>
          <w:szCs w:val="28"/>
          <w:lang w:eastAsia="ar-SA"/>
        </w:rPr>
        <w:t>ШЕСТОГО СОЗЫВА</w:t>
      </w:r>
    </w:p>
    <w:p w:rsidR="00114796" w:rsidRPr="00114796" w:rsidRDefault="00114796" w:rsidP="00114796">
      <w:pPr>
        <w:suppressAutoHyphens/>
        <w:autoSpaceDE w:val="0"/>
        <w:spacing w:after="0" w:line="240" w:lineRule="auto"/>
        <w:ind w:firstLine="0"/>
        <w:jc w:val="center"/>
        <w:rPr>
          <w:rFonts w:eastAsia="Arial" w:cs="Times New Roman"/>
          <w:b/>
          <w:bCs/>
          <w:sz w:val="24"/>
          <w:szCs w:val="24"/>
          <w:lang w:eastAsia="ar-SA"/>
        </w:rPr>
      </w:pPr>
    </w:p>
    <w:p w:rsidR="00114796" w:rsidRPr="00114796" w:rsidRDefault="00114796" w:rsidP="00114796">
      <w:pPr>
        <w:suppressAutoHyphens/>
        <w:autoSpaceDE w:val="0"/>
        <w:spacing w:after="0" w:line="240" w:lineRule="auto"/>
        <w:ind w:firstLine="0"/>
        <w:jc w:val="center"/>
        <w:rPr>
          <w:rFonts w:eastAsia="Arial" w:cs="Times New Roman"/>
          <w:b/>
          <w:bCs/>
          <w:szCs w:val="28"/>
          <w:lang w:eastAsia="ar-SA"/>
        </w:rPr>
      </w:pPr>
      <w:r w:rsidRPr="00114796">
        <w:rPr>
          <w:rFonts w:eastAsia="Arial" w:cs="Times New Roman"/>
          <w:b/>
          <w:bCs/>
          <w:szCs w:val="28"/>
          <w:lang w:eastAsia="ar-SA"/>
        </w:rPr>
        <w:t>РЕШЕНИЕ</w:t>
      </w:r>
    </w:p>
    <w:p w:rsidR="00114796" w:rsidRPr="00114796" w:rsidRDefault="00114796" w:rsidP="00114796">
      <w:pPr>
        <w:spacing w:after="0" w:line="240" w:lineRule="auto"/>
        <w:ind w:firstLine="0"/>
        <w:jc w:val="center"/>
        <w:rPr>
          <w:rFonts w:eastAsia="Times New Roman" w:cs="Times New Roman"/>
          <w:sz w:val="24"/>
          <w:szCs w:val="24"/>
          <w:lang w:eastAsia="ru-RU"/>
        </w:rPr>
      </w:pPr>
    </w:p>
    <w:p w:rsidR="00114796" w:rsidRPr="00114796" w:rsidRDefault="00114796" w:rsidP="00114796">
      <w:pPr>
        <w:spacing w:after="0" w:line="240" w:lineRule="auto"/>
        <w:ind w:firstLine="0"/>
        <w:jc w:val="center"/>
        <w:rPr>
          <w:rFonts w:eastAsia="Times New Roman" w:cs="Times New Roman"/>
          <w:sz w:val="24"/>
          <w:szCs w:val="24"/>
          <w:lang w:eastAsia="ru-RU"/>
        </w:rPr>
      </w:pPr>
    </w:p>
    <w:p w:rsidR="00114796" w:rsidRPr="00114796" w:rsidRDefault="00114796" w:rsidP="00114796">
      <w:pPr>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от 17.05.2022  №   10/46</w:t>
      </w:r>
    </w:p>
    <w:p w:rsidR="00114796" w:rsidRPr="00114796" w:rsidRDefault="00114796" w:rsidP="00114796">
      <w:pPr>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пгт Подосиновец</w:t>
      </w:r>
    </w:p>
    <w:p w:rsidR="00114796" w:rsidRPr="00114796" w:rsidRDefault="00114796" w:rsidP="00114796">
      <w:pPr>
        <w:suppressAutoHyphens/>
        <w:autoSpaceDE w:val="0"/>
        <w:spacing w:after="0" w:line="240" w:lineRule="auto"/>
        <w:ind w:firstLine="0"/>
        <w:jc w:val="left"/>
        <w:rPr>
          <w:rFonts w:eastAsia="Arial" w:cs="Times New Roman"/>
          <w:bCs/>
          <w:szCs w:val="28"/>
          <w:lang w:eastAsia="ar-SA"/>
        </w:rPr>
      </w:pPr>
    </w:p>
    <w:tbl>
      <w:tblPr>
        <w:tblW w:w="0" w:type="auto"/>
        <w:tblLook w:val="04A0" w:firstRow="1" w:lastRow="0" w:firstColumn="1" w:lastColumn="0" w:noHBand="0" w:noVBand="1"/>
      </w:tblPr>
      <w:tblGrid>
        <w:gridCol w:w="4968"/>
        <w:gridCol w:w="4602"/>
      </w:tblGrid>
      <w:tr w:rsidR="00114796" w:rsidRPr="00114796" w:rsidTr="00114796">
        <w:tc>
          <w:tcPr>
            <w:tcW w:w="4968" w:type="dxa"/>
            <w:shd w:val="clear" w:color="auto" w:fill="auto"/>
          </w:tcPr>
          <w:p w:rsidR="00114796" w:rsidRPr="00114796" w:rsidRDefault="00114796" w:rsidP="00114796">
            <w:pPr>
              <w:widowControl w:val="0"/>
              <w:spacing w:after="0" w:line="240" w:lineRule="auto"/>
              <w:ind w:firstLine="0"/>
              <w:rPr>
                <w:rFonts w:eastAsia="Times New Roman" w:cs="Times New Roman"/>
                <w:b/>
                <w:szCs w:val="28"/>
                <w:lang w:eastAsia="ru-RU"/>
              </w:rPr>
            </w:pPr>
            <w:r w:rsidRPr="00114796">
              <w:rPr>
                <w:rFonts w:eastAsia="Times New Roman" w:cs="Times New Roman"/>
                <w:szCs w:val="28"/>
                <w:lang w:eastAsia="ru-RU"/>
              </w:rPr>
              <w:t>Об отчете главы Подосиновского района о результатах своей деятельности и деятельности Администрации района за 2021 год</w:t>
            </w:r>
          </w:p>
        </w:tc>
        <w:tc>
          <w:tcPr>
            <w:tcW w:w="4602" w:type="dxa"/>
            <w:shd w:val="clear" w:color="auto" w:fill="auto"/>
          </w:tcPr>
          <w:p w:rsidR="00114796" w:rsidRPr="00114796" w:rsidRDefault="00114796" w:rsidP="00114796">
            <w:pPr>
              <w:widowControl w:val="0"/>
              <w:suppressAutoHyphens/>
              <w:autoSpaceDE w:val="0"/>
              <w:spacing w:after="0" w:line="240" w:lineRule="auto"/>
              <w:ind w:firstLine="0"/>
              <w:jc w:val="left"/>
              <w:rPr>
                <w:rFonts w:eastAsia="Arial" w:cs="Times New Roman"/>
                <w:bCs/>
                <w:szCs w:val="28"/>
                <w:lang w:eastAsia="ar-SA"/>
              </w:rPr>
            </w:pPr>
          </w:p>
        </w:tc>
      </w:tr>
    </w:tbl>
    <w:p w:rsidR="00114796" w:rsidRPr="00114796" w:rsidRDefault="00114796" w:rsidP="00114796">
      <w:pPr>
        <w:spacing w:after="0" w:line="276" w:lineRule="auto"/>
        <w:ind w:firstLine="0"/>
        <w:rPr>
          <w:rFonts w:eastAsia="Times New Roman" w:cs="Times New Roman"/>
          <w:szCs w:val="28"/>
          <w:lang w:eastAsia="ru-RU"/>
        </w:rPr>
      </w:pPr>
    </w:p>
    <w:p w:rsidR="00114796" w:rsidRPr="00114796" w:rsidRDefault="00114796" w:rsidP="00114796">
      <w:pPr>
        <w:spacing w:after="0" w:line="276" w:lineRule="auto"/>
        <w:ind w:firstLine="0"/>
        <w:rPr>
          <w:rFonts w:eastAsia="Times New Roman" w:cs="Times New Roman"/>
          <w:szCs w:val="28"/>
          <w:lang w:eastAsia="ru-RU"/>
        </w:rPr>
      </w:pPr>
    </w:p>
    <w:p w:rsidR="00114796" w:rsidRPr="00114796" w:rsidRDefault="00114796" w:rsidP="00114796">
      <w:pPr>
        <w:spacing w:after="0" w:line="276" w:lineRule="auto"/>
        <w:rPr>
          <w:rFonts w:eastAsia="Times New Roman" w:cs="Times New Roman"/>
          <w:szCs w:val="28"/>
          <w:lang w:eastAsia="ru-RU"/>
        </w:rPr>
      </w:pPr>
      <w:r w:rsidRPr="00114796">
        <w:rPr>
          <w:rFonts w:eastAsia="Times New Roman" w:cs="Times New Roman"/>
          <w:szCs w:val="28"/>
          <w:lang w:eastAsia="ru-RU"/>
        </w:rPr>
        <w:t>В соответствии с Уставом Подосиновского муниципального района, пунктом 1 раздела 52 Регламента Подосиновской районной Думы, заслушав и обсудив отчет о результатах деятельности главы и Администрации Подосиновского района за 2021 год, Подосиновская районная Дума РЕШИЛА:</w:t>
      </w:r>
    </w:p>
    <w:p w:rsidR="00114796" w:rsidRPr="00114796" w:rsidRDefault="00114796" w:rsidP="00114796">
      <w:pPr>
        <w:spacing w:after="0" w:line="276" w:lineRule="auto"/>
        <w:rPr>
          <w:rFonts w:eastAsia="Times New Roman" w:cs="Times New Roman"/>
          <w:szCs w:val="28"/>
          <w:lang w:eastAsia="ru-RU"/>
        </w:rPr>
      </w:pPr>
      <w:r w:rsidRPr="00114796">
        <w:rPr>
          <w:rFonts w:eastAsia="Times New Roman" w:cs="Times New Roman"/>
          <w:szCs w:val="28"/>
          <w:lang w:eastAsia="ru-RU"/>
        </w:rPr>
        <w:t>1. Утвердить отчет главы Подосиновского района о результатах своей деятельности и деятельности Администрации Подосиновского района за 2021 год согласно приложению.</w:t>
      </w:r>
    </w:p>
    <w:p w:rsidR="00114796" w:rsidRPr="00114796" w:rsidRDefault="00114796" w:rsidP="00114796">
      <w:pPr>
        <w:spacing w:after="0" w:line="276" w:lineRule="auto"/>
        <w:rPr>
          <w:rFonts w:eastAsia="Times New Roman" w:cs="Times New Roman"/>
          <w:szCs w:val="28"/>
          <w:lang w:eastAsia="ru-RU"/>
        </w:rPr>
      </w:pPr>
      <w:r w:rsidRPr="00114796">
        <w:rPr>
          <w:rFonts w:eastAsia="Times New Roman" w:cs="Times New Roman"/>
          <w:szCs w:val="28"/>
          <w:lang w:eastAsia="ru-RU"/>
        </w:rPr>
        <w:t xml:space="preserve">2. Решение опубликовать в Информационном бюллетене органов местного самоуправления Подосиновского района и разместить </w:t>
      </w:r>
      <w:r w:rsidRPr="00114796">
        <w:rPr>
          <w:rFonts w:eastAsia="Times New Roman" w:cs="Times New Roman"/>
          <w:spacing w:val="4"/>
          <w:szCs w:val="28"/>
          <w:lang w:eastAsia="ru-RU"/>
        </w:rPr>
        <w:t xml:space="preserve">на официальном сайте </w:t>
      </w:r>
      <w:r w:rsidRPr="00114796">
        <w:rPr>
          <w:rFonts w:eastAsia="Times New Roman" w:cs="Times New Roman"/>
          <w:szCs w:val="28"/>
          <w:lang w:eastAsia="ru-RU"/>
        </w:rPr>
        <w:t>Администрации Подосиновского района.</w:t>
      </w:r>
    </w:p>
    <w:p w:rsidR="00114796" w:rsidRPr="00114796" w:rsidRDefault="00114796" w:rsidP="00114796">
      <w:pPr>
        <w:tabs>
          <w:tab w:val="num" w:pos="0"/>
        </w:tabs>
        <w:spacing w:after="0" w:line="276" w:lineRule="auto"/>
        <w:rPr>
          <w:rFonts w:eastAsia="Times New Roman" w:cs="Times New Roman"/>
          <w:szCs w:val="28"/>
          <w:lang w:eastAsia="ru-RU"/>
        </w:rPr>
      </w:pPr>
      <w:r w:rsidRPr="00114796">
        <w:rPr>
          <w:rFonts w:eastAsia="Times New Roman" w:cs="Times New Roman"/>
          <w:szCs w:val="28"/>
          <w:lang w:eastAsia="ru-RU"/>
        </w:rPr>
        <w:t>3. Настоящее решение вступает в силу с момента его подписания.</w:t>
      </w:r>
    </w:p>
    <w:p w:rsidR="00114796" w:rsidRPr="00114796" w:rsidRDefault="00114796" w:rsidP="00114796">
      <w:pPr>
        <w:tabs>
          <w:tab w:val="num" w:pos="0"/>
        </w:tabs>
        <w:spacing w:after="0" w:line="240" w:lineRule="auto"/>
        <w:rPr>
          <w:rFonts w:eastAsia="Times New Roman" w:cs="Times New Roman"/>
          <w:szCs w:val="28"/>
          <w:lang w:eastAsia="ru-RU"/>
        </w:rPr>
      </w:pPr>
    </w:p>
    <w:p w:rsidR="00114796" w:rsidRPr="00114796" w:rsidRDefault="00114796" w:rsidP="00114796">
      <w:pPr>
        <w:spacing w:after="0" w:line="240" w:lineRule="auto"/>
        <w:ind w:firstLine="0"/>
        <w:jc w:val="left"/>
        <w:rPr>
          <w:rFonts w:eastAsia="Times New Roman" w:cs="Times New Roman"/>
          <w:szCs w:val="28"/>
          <w:lang w:eastAsia="ru-RU"/>
        </w:rPr>
      </w:pPr>
    </w:p>
    <w:p w:rsidR="00114796" w:rsidRPr="00114796" w:rsidRDefault="00114796" w:rsidP="00114796">
      <w:pPr>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Председатель</w:t>
      </w:r>
    </w:p>
    <w:p w:rsidR="00114796" w:rsidRPr="00114796" w:rsidRDefault="00114796" w:rsidP="00114796">
      <w:pPr>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Подосиновской районной Думы      Д.В. Копосов</w:t>
      </w:r>
    </w:p>
    <w:p w:rsidR="00114796" w:rsidRPr="00114796" w:rsidRDefault="00114796" w:rsidP="00114796">
      <w:pPr>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 xml:space="preserve">            </w:t>
      </w:r>
    </w:p>
    <w:tbl>
      <w:tblPr>
        <w:tblW w:w="0" w:type="auto"/>
        <w:tblLook w:val="04A0" w:firstRow="1" w:lastRow="0" w:firstColumn="1" w:lastColumn="0" w:noHBand="0" w:noVBand="1"/>
      </w:tblPr>
      <w:tblGrid>
        <w:gridCol w:w="7338"/>
        <w:gridCol w:w="2409"/>
      </w:tblGrid>
      <w:tr w:rsidR="00114796" w:rsidRPr="00114796" w:rsidTr="00114796">
        <w:tc>
          <w:tcPr>
            <w:tcW w:w="7338" w:type="dxa"/>
          </w:tcPr>
          <w:p w:rsidR="00114796" w:rsidRPr="00114796" w:rsidRDefault="00114796" w:rsidP="00114796">
            <w:pPr>
              <w:spacing w:after="0" w:line="240" w:lineRule="auto"/>
              <w:ind w:firstLine="0"/>
              <w:jc w:val="left"/>
              <w:rPr>
                <w:rFonts w:eastAsia="Times New Roman" w:cs="Times New Roman"/>
                <w:szCs w:val="28"/>
                <w:lang w:eastAsia="ru-RU"/>
              </w:rPr>
            </w:pPr>
          </w:p>
        </w:tc>
        <w:tc>
          <w:tcPr>
            <w:tcW w:w="2409" w:type="dxa"/>
          </w:tcPr>
          <w:p w:rsidR="00114796" w:rsidRPr="00114796" w:rsidRDefault="00114796" w:rsidP="00114796">
            <w:pPr>
              <w:spacing w:after="0" w:line="240" w:lineRule="auto"/>
              <w:ind w:firstLine="0"/>
              <w:jc w:val="left"/>
              <w:rPr>
                <w:rFonts w:eastAsia="Times New Roman" w:cs="Times New Roman"/>
                <w:szCs w:val="28"/>
                <w:lang w:eastAsia="ru-RU"/>
              </w:rPr>
            </w:pPr>
          </w:p>
        </w:tc>
      </w:tr>
    </w:tbl>
    <w:p w:rsidR="00114796" w:rsidRPr="00114796" w:rsidRDefault="00114796" w:rsidP="00114796">
      <w:pPr>
        <w:spacing w:after="0" w:line="240" w:lineRule="auto"/>
        <w:ind w:left="4956" w:firstLine="708"/>
        <w:jc w:val="left"/>
        <w:rPr>
          <w:rFonts w:eastAsia="Times New Roman" w:cs="Times New Roman"/>
          <w:sz w:val="24"/>
          <w:szCs w:val="24"/>
          <w:lang w:eastAsia="ru-RU"/>
        </w:rPr>
      </w:pPr>
      <w:r>
        <w:rPr>
          <w:rFonts w:eastAsia="Times New Roman" w:cs="Times New Roman"/>
          <w:sz w:val="24"/>
          <w:szCs w:val="24"/>
          <w:lang w:eastAsia="ru-RU"/>
        </w:rPr>
        <w:t>П</w:t>
      </w:r>
      <w:r w:rsidRPr="00114796">
        <w:rPr>
          <w:rFonts w:eastAsia="Times New Roman" w:cs="Times New Roman"/>
          <w:sz w:val="24"/>
          <w:szCs w:val="24"/>
          <w:lang w:eastAsia="ru-RU"/>
        </w:rPr>
        <w:t xml:space="preserve">риложение </w:t>
      </w:r>
    </w:p>
    <w:p w:rsidR="00114796" w:rsidRPr="00114796" w:rsidRDefault="00114796" w:rsidP="00114796">
      <w:pPr>
        <w:spacing w:after="0" w:line="240" w:lineRule="auto"/>
        <w:ind w:left="5670" w:firstLine="0"/>
        <w:jc w:val="left"/>
        <w:rPr>
          <w:rFonts w:eastAsia="Times New Roman" w:cs="Times New Roman"/>
          <w:sz w:val="24"/>
          <w:szCs w:val="20"/>
          <w:lang w:eastAsia="ru-RU"/>
        </w:rPr>
      </w:pPr>
    </w:p>
    <w:p w:rsidR="00114796" w:rsidRPr="00114796" w:rsidRDefault="00114796" w:rsidP="00114796">
      <w:pPr>
        <w:spacing w:after="0" w:line="240" w:lineRule="auto"/>
        <w:ind w:left="5670" w:firstLine="0"/>
        <w:jc w:val="left"/>
        <w:rPr>
          <w:rFonts w:eastAsia="Times New Roman" w:cs="Times New Roman"/>
          <w:sz w:val="24"/>
          <w:szCs w:val="20"/>
          <w:lang w:eastAsia="ru-RU"/>
        </w:rPr>
      </w:pPr>
      <w:r w:rsidRPr="00114796">
        <w:rPr>
          <w:rFonts w:eastAsia="Times New Roman" w:cs="Times New Roman"/>
          <w:sz w:val="24"/>
          <w:szCs w:val="20"/>
          <w:lang w:eastAsia="ru-RU"/>
        </w:rPr>
        <w:t>УТВЕРЖДЕН</w:t>
      </w:r>
    </w:p>
    <w:p w:rsidR="00114796" w:rsidRPr="00114796" w:rsidRDefault="00114796" w:rsidP="00114796">
      <w:pPr>
        <w:spacing w:after="0" w:line="240" w:lineRule="auto"/>
        <w:ind w:left="5670" w:firstLine="0"/>
        <w:jc w:val="left"/>
        <w:rPr>
          <w:rFonts w:eastAsia="Times New Roman" w:cs="Times New Roman"/>
          <w:sz w:val="24"/>
          <w:szCs w:val="20"/>
          <w:lang w:eastAsia="ru-RU"/>
        </w:rPr>
      </w:pPr>
      <w:r w:rsidRPr="00114796">
        <w:rPr>
          <w:rFonts w:eastAsia="Times New Roman" w:cs="Times New Roman"/>
          <w:sz w:val="24"/>
          <w:szCs w:val="20"/>
          <w:lang w:eastAsia="ru-RU"/>
        </w:rPr>
        <w:t>решением</w:t>
      </w:r>
    </w:p>
    <w:p w:rsidR="00114796" w:rsidRPr="00114796" w:rsidRDefault="00114796" w:rsidP="00114796">
      <w:pPr>
        <w:spacing w:after="0" w:line="240" w:lineRule="auto"/>
        <w:ind w:left="5670" w:firstLine="0"/>
        <w:jc w:val="left"/>
        <w:rPr>
          <w:rFonts w:eastAsia="Times New Roman" w:cs="Times New Roman"/>
          <w:sz w:val="24"/>
          <w:szCs w:val="20"/>
          <w:lang w:eastAsia="ru-RU"/>
        </w:rPr>
      </w:pPr>
      <w:r w:rsidRPr="00114796">
        <w:rPr>
          <w:rFonts w:eastAsia="Times New Roman" w:cs="Times New Roman"/>
          <w:sz w:val="24"/>
          <w:szCs w:val="20"/>
          <w:lang w:eastAsia="ru-RU"/>
        </w:rPr>
        <w:t>Подосиновской районной Думы</w:t>
      </w:r>
    </w:p>
    <w:p w:rsidR="00114796" w:rsidRPr="00114796" w:rsidRDefault="00114796" w:rsidP="00114796">
      <w:pPr>
        <w:spacing w:after="0" w:line="240" w:lineRule="auto"/>
        <w:ind w:left="5670" w:firstLine="0"/>
        <w:jc w:val="left"/>
        <w:rPr>
          <w:rFonts w:eastAsia="Times New Roman" w:cs="Times New Roman"/>
          <w:sz w:val="24"/>
          <w:szCs w:val="20"/>
          <w:lang w:eastAsia="ru-RU"/>
        </w:rPr>
      </w:pPr>
      <w:r w:rsidRPr="00114796">
        <w:rPr>
          <w:rFonts w:eastAsia="Times New Roman" w:cs="Times New Roman"/>
          <w:sz w:val="24"/>
          <w:szCs w:val="20"/>
          <w:lang w:eastAsia="ru-RU"/>
        </w:rPr>
        <w:t>от 17.05.2022 № 10/46</w:t>
      </w:r>
    </w:p>
    <w:p w:rsidR="00114796" w:rsidRPr="00114796" w:rsidRDefault="00114796" w:rsidP="00114796">
      <w:pPr>
        <w:spacing w:after="0" w:line="240" w:lineRule="auto"/>
        <w:ind w:firstLine="0"/>
        <w:jc w:val="center"/>
        <w:rPr>
          <w:rFonts w:eastAsia="Times New Roman" w:cs="Times New Roman"/>
          <w:sz w:val="24"/>
          <w:szCs w:val="20"/>
          <w:lang w:eastAsia="ru-RU"/>
        </w:rPr>
      </w:pPr>
    </w:p>
    <w:p w:rsidR="00114796" w:rsidRPr="00114796" w:rsidRDefault="00114796" w:rsidP="00114796">
      <w:pPr>
        <w:spacing w:after="0" w:line="240" w:lineRule="auto"/>
        <w:ind w:firstLine="0"/>
        <w:jc w:val="center"/>
        <w:rPr>
          <w:rFonts w:eastAsia="Times New Roman" w:cs="Times New Roman"/>
          <w:sz w:val="24"/>
          <w:szCs w:val="20"/>
          <w:lang w:eastAsia="ru-RU"/>
        </w:rPr>
      </w:pPr>
    </w:p>
    <w:p w:rsidR="00114796" w:rsidRPr="00114796" w:rsidRDefault="00114796" w:rsidP="00114796">
      <w:pPr>
        <w:spacing w:after="0" w:line="240" w:lineRule="auto"/>
        <w:ind w:firstLine="0"/>
        <w:jc w:val="center"/>
        <w:rPr>
          <w:rFonts w:eastAsia="Times New Roman" w:cs="Times New Roman"/>
          <w:b/>
          <w:szCs w:val="28"/>
          <w:lang w:eastAsia="ru-RU"/>
        </w:rPr>
      </w:pPr>
      <w:r w:rsidRPr="00114796">
        <w:rPr>
          <w:rFonts w:eastAsia="Times New Roman" w:cs="Times New Roman"/>
          <w:b/>
          <w:szCs w:val="28"/>
          <w:lang w:eastAsia="ru-RU"/>
        </w:rPr>
        <w:t xml:space="preserve">ОТЧЕТ </w:t>
      </w:r>
    </w:p>
    <w:p w:rsidR="00114796" w:rsidRPr="00114796" w:rsidRDefault="00114796" w:rsidP="00114796">
      <w:pPr>
        <w:spacing w:after="0" w:line="240" w:lineRule="auto"/>
        <w:ind w:firstLine="0"/>
        <w:jc w:val="center"/>
        <w:rPr>
          <w:rFonts w:eastAsia="Times New Roman" w:cs="Times New Roman"/>
          <w:b/>
          <w:szCs w:val="28"/>
          <w:lang w:eastAsia="ru-RU"/>
        </w:rPr>
      </w:pPr>
      <w:r w:rsidRPr="00114796">
        <w:rPr>
          <w:rFonts w:eastAsia="Times New Roman" w:cs="Times New Roman"/>
          <w:b/>
          <w:szCs w:val="28"/>
          <w:lang w:eastAsia="ru-RU"/>
        </w:rPr>
        <w:t>главы Подосиновского района о результатах своей деятельности и деятельности Администрации района за 2021 год</w:t>
      </w:r>
    </w:p>
    <w:p w:rsidR="00114796" w:rsidRPr="00114796" w:rsidRDefault="00114796" w:rsidP="00114796">
      <w:pPr>
        <w:spacing w:after="0" w:line="240" w:lineRule="auto"/>
        <w:jc w:val="center"/>
        <w:rPr>
          <w:rFonts w:eastAsia="Times New Roman" w:cs="Times New Roman"/>
          <w:b/>
          <w:szCs w:val="28"/>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соответствии с действующим законодательством представляю отчет о деятельности главы Подосиновского района и Администрации района за 2021 год.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w:t>
      </w:r>
      <w:r w:rsidRPr="00114796">
        <w:rPr>
          <w:rFonts w:eastAsia="Times New Roman" w:cs="Times New Roman"/>
          <w:b/>
          <w:bCs/>
          <w:sz w:val="24"/>
          <w:szCs w:val="24"/>
          <w:lang w:eastAsia="ru-RU"/>
        </w:rPr>
        <w:t>рейтинге</w:t>
      </w:r>
      <w:r w:rsidRPr="00114796">
        <w:rPr>
          <w:rFonts w:eastAsia="Times New Roman" w:cs="Times New Roman"/>
          <w:bCs/>
          <w:sz w:val="24"/>
          <w:szCs w:val="24"/>
          <w:lang w:eastAsia="ru-RU"/>
        </w:rPr>
        <w:t xml:space="preserve"> муниципалитетов по итогам </w:t>
      </w:r>
      <w:proofErr w:type="gramStart"/>
      <w:r w:rsidRPr="00114796">
        <w:rPr>
          <w:rFonts w:eastAsia="Times New Roman" w:cs="Times New Roman"/>
          <w:bCs/>
          <w:sz w:val="24"/>
          <w:szCs w:val="24"/>
          <w:lang w:eastAsia="ru-RU"/>
        </w:rPr>
        <w:t>оценки эффективности деятельности органов местного самоуправления</w:t>
      </w:r>
      <w:proofErr w:type="gramEnd"/>
      <w:r w:rsidRPr="00114796">
        <w:rPr>
          <w:rFonts w:eastAsia="Times New Roman" w:cs="Times New Roman"/>
          <w:bCs/>
          <w:sz w:val="24"/>
          <w:szCs w:val="24"/>
          <w:lang w:eastAsia="ru-RU"/>
        </w:rPr>
        <w:t xml:space="preserve"> в соответствии с Указом Президента РФ от 28.04.2008 № 607 «Об оценке эффективности деятельности органов местного самоуправления городских округов и муниципальных районов» Подосиновский район по итогам 2020 года занял 33 позицию (2019 – 42). </w:t>
      </w:r>
    </w:p>
    <w:p w:rsidR="00114796" w:rsidRPr="00114796" w:rsidRDefault="00114796" w:rsidP="00114796">
      <w:pPr>
        <w:spacing w:after="0" w:line="240" w:lineRule="auto"/>
        <w:ind w:firstLine="567"/>
        <w:rPr>
          <w:rFonts w:eastAsia="Times New Roman" w:cs="Times New Roman"/>
          <w:bCs/>
          <w:iCs/>
          <w:sz w:val="24"/>
          <w:szCs w:val="24"/>
          <w:lang w:eastAsia="ru-RU"/>
        </w:rPr>
      </w:pPr>
      <w:proofErr w:type="gramStart"/>
      <w:r w:rsidRPr="00114796">
        <w:rPr>
          <w:rFonts w:eastAsia="Times New Roman" w:cs="Times New Roman"/>
          <w:bCs/>
          <w:sz w:val="24"/>
          <w:szCs w:val="24"/>
          <w:lang w:eastAsia="ru-RU"/>
        </w:rPr>
        <w:t>В соответствии с постановлением Правительства Российской Федерации от 17.12.2012 № 1317 и Указом Губернатора Кировской области от 25.04.2014 № 78 «Об оценке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Кировской области или в муниципальной собственности, осуществляющих оказание услуг населению муниципальных образований Кировской области</w:t>
      </w:r>
      <w:proofErr w:type="gramEnd"/>
      <w:r w:rsidRPr="00114796">
        <w:rPr>
          <w:rFonts w:eastAsia="Times New Roman" w:cs="Times New Roman"/>
          <w:bCs/>
          <w:sz w:val="24"/>
          <w:szCs w:val="24"/>
          <w:lang w:eastAsia="ru-RU"/>
        </w:rPr>
        <w:t>» осуществляется оценка населением деятельности руководителей органов местного самоуправления. По итогам оценки за 2021 год деятельностью руководителей муниципальных образований района удовлетворено 56,3% населения (2020 – 56,6%).</w:t>
      </w:r>
      <w:r w:rsidRPr="00114796">
        <w:rPr>
          <w:rFonts w:eastAsia="Times New Roman" w:cs="Times New Roman"/>
          <w:bCs/>
          <w:iCs/>
          <w:sz w:val="24"/>
          <w:szCs w:val="24"/>
          <w:lang w:eastAsia="ru-RU"/>
        </w:rPr>
        <w:t xml:space="preserve"> Итоговое место в рейтинге муниципальных образований области – 43 (2020 год – 44). </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Численность постоянного населения района на 01.01.2022 (по предварительной оценке) составляет 12,3 тыс</w:t>
      </w:r>
      <w:proofErr w:type="gramStart"/>
      <w:r w:rsidRPr="00114796">
        <w:rPr>
          <w:rFonts w:eastAsia="Times New Roman" w:cs="Times New Roman"/>
          <w:bCs/>
          <w:sz w:val="24"/>
          <w:szCs w:val="24"/>
          <w:lang w:eastAsia="ru-RU"/>
        </w:rPr>
        <w:t>.ч</w:t>
      </w:r>
      <w:proofErr w:type="gramEnd"/>
      <w:r w:rsidRPr="00114796">
        <w:rPr>
          <w:rFonts w:eastAsia="Times New Roman" w:cs="Times New Roman"/>
          <w:bCs/>
          <w:sz w:val="24"/>
          <w:szCs w:val="24"/>
          <w:lang w:eastAsia="ru-RU"/>
        </w:rPr>
        <w:t>еловек. На территории района зарегистрированы 180 организаций и 289 индивидуальных предпринимателей. За истекший год количество организаций увеличилось на 2 единицы, численность ИП снизилась на 4 человека.</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Оборот организаций района, не относящихся к субъектам малого предпринимательства (СМП), за январь-декабрь 2021 года составил 668,6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 (92,6% к 2020 году).</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Отгрузка товаров собственного производства за год по организациям (без СМП) составила 382,5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 xml:space="preserve">уб. (102,7%).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Оборот розничной торговли по организациям (без СМП) за год составил 310,6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 xml:space="preserve">уб. (80,1%).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Оборот общественного питания по организациям (без СМП) снизился на 24,9% по отношению к 2020 году и составил 6,6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Инвестиции в основной капитал организаций без субъектов малого предпринимательства составили 86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 по отношению к прошлому году объем инвестиций увеличился в 3 раза.</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На территории района введены в эксплуатацию 19 зданий общей площадью 2927 кв. м., в т. ч. 6 нежилых (из них 4 промышленных) зданий площадью 1536 кв.м. и 13 жилых зданий площадью 1391 кв.м.</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Заработная плата</w:t>
      </w:r>
      <w:r w:rsidRPr="00114796">
        <w:rPr>
          <w:rFonts w:eastAsia="Times New Roman" w:cs="Times New Roman"/>
          <w:b/>
          <w:bCs/>
          <w:sz w:val="24"/>
          <w:szCs w:val="24"/>
          <w:lang w:eastAsia="ru-RU"/>
        </w:rPr>
        <w:t xml:space="preserve"> </w:t>
      </w:r>
      <w:r w:rsidRPr="00114796">
        <w:rPr>
          <w:rFonts w:eastAsia="Times New Roman" w:cs="Times New Roman"/>
          <w:bCs/>
          <w:sz w:val="24"/>
          <w:szCs w:val="24"/>
          <w:lang w:eastAsia="ru-RU"/>
        </w:rPr>
        <w:t>работников организаций (без субъектов малого предпринимательства) за 2021 год увеличилась на 5,8% относительно 2020 года и составила 32,4 тыс</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 xml:space="preserve">уб.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На учете в службе занятости населения по состоянию на 01.01.2022 состояло 93 человека или 1,6% от экономически активного населения. По сравнению с началом года численность безработных уменьшилась на 102 человека, уровень безработицы снизился на 1,6%.</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w:t>
      </w:r>
      <w:r w:rsidRPr="00114796">
        <w:rPr>
          <w:rFonts w:eastAsia="Times New Roman" w:cs="Times New Roman"/>
          <w:b/>
          <w:bCs/>
          <w:sz w:val="24"/>
          <w:szCs w:val="24"/>
          <w:lang w:eastAsia="ru-RU"/>
        </w:rPr>
        <w:t>агропромышленном комплексе</w:t>
      </w:r>
      <w:r w:rsidRPr="00114796">
        <w:rPr>
          <w:rFonts w:eastAsia="Times New Roman" w:cs="Times New Roman"/>
          <w:bCs/>
          <w:sz w:val="24"/>
          <w:szCs w:val="24"/>
          <w:lang w:eastAsia="ru-RU"/>
        </w:rPr>
        <w:t xml:space="preserve"> района деятельность осуществляют 5 сельскохозяйственных организаций, 2 КФХ</w:t>
      </w:r>
      <w:r w:rsidRPr="00114796">
        <w:rPr>
          <w:rFonts w:eastAsia="Times New Roman" w:cs="Times New Roman"/>
          <w:bCs/>
          <w:i/>
          <w:sz w:val="24"/>
          <w:szCs w:val="24"/>
          <w:lang w:eastAsia="ru-RU"/>
        </w:rPr>
        <w:t>,</w:t>
      </w:r>
      <w:r w:rsidRPr="00114796">
        <w:rPr>
          <w:rFonts w:eastAsia="Times New Roman" w:cs="Times New Roman"/>
          <w:bCs/>
          <w:sz w:val="24"/>
          <w:szCs w:val="24"/>
          <w:lang w:eastAsia="ru-RU"/>
        </w:rPr>
        <w:t xml:space="preserve"> сельскохозяйственный потребительский перерабатывающий кооператив, личные подсобные хозяйства населения.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lastRenderedPageBreak/>
        <w:t>По данным администраций поселений района, на 01.01.2022 в ЛПХ содержится 98 голов КРС из них 48 коров, 196 свиней, 6 лошадей, 79 овец и 61 коза, 1809 голов птицы, 484 кролика, 1278 пчелосемей.</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По оперативным данным поголовье крупного рогатого скота в АПК района на 01.01.2022 составило 1114 голов (-121), в том числе 474 коровы (47). Валовое производство молока за 2021 год составило 1365 тонн или 105% к предыдущему году, в том числе в фермерских хозяйствах 134% к уровню 2020 года. Надой на корову составил 4419 кг (+ 645). Выращено скота в живом весе 177 тонн (+20), среднесуточные привесы составили 672 грамма (+78).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Доля обрабатываемой пашни составляет 21,5% или 5307 га, в том числе зерновые яровые размещены на площади 850 га (+24). Валовый сбор зерна составил 608 тонн (-146), урожайность зерновых культур составила 11,8 цн/га (-1,1). Обеспеченность семенами зерновых культур на сев 2022 года составляет 36%.</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План заготовки кормов выполнен по силосу на 98%, по сену на 140%, по сенажу на 18,3%. Заготовлено 35,2 цн кормовых единиц на условную голову скота. Засыпано фуражного зерна 480 тонн, обеспеченность своим фуражом составила 50%. Озимую рожь посеяло 1 хозяйство СПК «Маяк» 15 га, поднято 786 га зяби.</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В 2021 году государственная поддержка составила 60 тыс</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 материальную поддержку получил ИП Глава К(Ф)Х Капустин В.В. на поддержку собственного производства молока и на повышение продуктивности в молочном скотоводстве. Выплата премии работникам массовых профессий по номинации «Лучший по профессии» составила 5 тыс</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ab/>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2021 году на территории района проведен </w:t>
      </w:r>
      <w:r w:rsidRPr="00114796">
        <w:rPr>
          <w:rFonts w:eastAsia="Times New Roman" w:cs="Times New Roman"/>
          <w:b/>
          <w:bCs/>
          <w:sz w:val="24"/>
          <w:szCs w:val="24"/>
          <w:lang w:eastAsia="ru-RU"/>
        </w:rPr>
        <w:t>отлов</w:t>
      </w:r>
      <w:r w:rsidRPr="00114796">
        <w:rPr>
          <w:rFonts w:eastAsia="Times New Roman" w:cs="Times New Roman"/>
          <w:bCs/>
          <w:sz w:val="24"/>
          <w:szCs w:val="24"/>
          <w:lang w:eastAsia="ru-RU"/>
        </w:rPr>
        <w:t xml:space="preserve"> 7 животных без владельцев. Проведено 10 рейдов рабочей группы с целью контроля исполнения гражданами требований федерального и регионального законодательства в сфере обращения с животными на территории района, материалы по которым направлены в управление ветеринарии Кировской области, проведено 3 выезда отдельных членов рабочей группы.</w:t>
      </w:r>
    </w:p>
    <w:p w:rsidR="00114796" w:rsidRPr="00114796" w:rsidRDefault="00114796" w:rsidP="00114796">
      <w:pPr>
        <w:spacing w:after="0" w:line="240" w:lineRule="auto"/>
        <w:ind w:firstLine="567"/>
        <w:rPr>
          <w:rFonts w:eastAsia="Times New Roman" w:cs="Times New Roman"/>
          <w:b/>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На территории района функционируют </w:t>
      </w:r>
      <w:r w:rsidRPr="00114796">
        <w:rPr>
          <w:rFonts w:eastAsia="Times New Roman" w:cs="Times New Roman"/>
          <w:b/>
          <w:bCs/>
          <w:sz w:val="24"/>
          <w:szCs w:val="24"/>
          <w:lang w:eastAsia="ru-RU"/>
        </w:rPr>
        <w:t>147 объектов</w:t>
      </w:r>
      <w:r w:rsidRPr="00114796">
        <w:rPr>
          <w:rFonts w:eastAsia="Times New Roman" w:cs="Times New Roman"/>
          <w:bCs/>
          <w:sz w:val="24"/>
          <w:szCs w:val="24"/>
          <w:lang w:eastAsia="ru-RU"/>
        </w:rPr>
        <w:t xml:space="preserve"> </w:t>
      </w:r>
      <w:r w:rsidRPr="00114796">
        <w:rPr>
          <w:rFonts w:eastAsia="Times New Roman" w:cs="Times New Roman"/>
          <w:b/>
          <w:bCs/>
          <w:sz w:val="24"/>
          <w:szCs w:val="24"/>
          <w:lang w:eastAsia="ru-RU"/>
        </w:rPr>
        <w:t>розничной торговли</w:t>
      </w:r>
      <w:r w:rsidRPr="00114796">
        <w:rPr>
          <w:rFonts w:eastAsia="Times New Roman" w:cs="Times New Roman"/>
          <w:bCs/>
          <w:sz w:val="24"/>
          <w:szCs w:val="24"/>
          <w:lang w:eastAsia="ru-RU"/>
        </w:rPr>
        <w:t xml:space="preserve">: 57 продовольственных магазинов, 84 магазина с промышленной группой товара, 6 нестационарных торговых объектов, а также 5 аптек и 3 аптечных пункта. Удаленные и малонаселенные пункты района обеспечивает 1 мобильный торговый объект.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На территории района осуществляют розничную продажу алкогольной продукции 12 организаций-лицензиатов в 55 торговых точках.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На 01.01.2022 фактическая обеспеченность населения района площадью торговых объектов составила 603 кв.м. на 1 тыс. человек. Уровень обеспеченности населения площадью стационарных торговых объектов составил 125%.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На территории района постоянно функционировали 3 ярмарки в трех городских поселениях.</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2021 году по вопросам защиты прав потребителей </w:t>
      </w:r>
      <w:r w:rsidRPr="00114796">
        <w:rPr>
          <w:rFonts w:eastAsia="Times New Roman" w:cs="Times New Roman"/>
          <w:bCs/>
          <w:iCs/>
          <w:sz w:val="24"/>
          <w:szCs w:val="24"/>
          <w:lang w:eastAsia="ru-RU"/>
        </w:rPr>
        <w:t>о</w:t>
      </w:r>
      <w:r w:rsidRPr="00114796">
        <w:rPr>
          <w:rFonts w:eastAsia="Times New Roman" w:cs="Times New Roman"/>
          <w:bCs/>
          <w:sz w:val="24"/>
          <w:szCs w:val="24"/>
          <w:lang w:eastAsia="ru-RU"/>
        </w:rPr>
        <w:t xml:space="preserve">казана информационно-консультативная помощь 29 жителям района (33). Обращения граждан зарегистрированы в сфере торговли промышленными товарами. В суды в защиту прав потребителей подано 9 исков, 6 из которых удовлетворены в пользу потребителя.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В районе насчитывается 11 объектов общественного питания на 268 посадочных мест, из них 3 кафе, 1 столовая, 3 буфета, 1 бар, 2 кофейни и 1 объект предприятия быстрого обслуживания (fast food).</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Пищевая промышленность в районе представлена молочной переработкой, хлебопечением и переработкой мяса. Доля пищевой промышленности в промышленном производстве района – 12,4%. </w:t>
      </w:r>
    </w:p>
    <w:p w:rsidR="00114796" w:rsidRPr="00114796" w:rsidRDefault="00114796" w:rsidP="00114796">
      <w:pPr>
        <w:spacing w:after="0" w:line="240" w:lineRule="auto"/>
        <w:ind w:firstLine="567"/>
        <w:rPr>
          <w:rFonts w:eastAsia="Times New Roman" w:cs="Times New Roman"/>
          <w:b/>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
          <w:bCs/>
          <w:sz w:val="24"/>
          <w:szCs w:val="24"/>
          <w:lang w:eastAsia="ru-RU"/>
        </w:rPr>
        <w:t xml:space="preserve">Общая расчетная лесосека </w:t>
      </w:r>
      <w:r w:rsidRPr="00114796">
        <w:rPr>
          <w:rFonts w:eastAsia="Times New Roman" w:cs="Times New Roman"/>
          <w:bCs/>
          <w:sz w:val="24"/>
          <w:szCs w:val="24"/>
          <w:lang w:eastAsia="ru-RU"/>
        </w:rPr>
        <w:t xml:space="preserve">на 01.01.2022 по Пинюгскому лесничеству составляет </w:t>
      </w:r>
      <w:r w:rsidRPr="00114796">
        <w:rPr>
          <w:rFonts w:eastAsia="Times New Roman" w:cs="Times New Roman"/>
          <w:bCs/>
          <w:iCs/>
          <w:sz w:val="24"/>
          <w:szCs w:val="24"/>
          <w:lang w:eastAsia="ru-RU"/>
        </w:rPr>
        <w:t xml:space="preserve">753,5 </w:t>
      </w:r>
      <w:r w:rsidRPr="00114796">
        <w:rPr>
          <w:rFonts w:eastAsia="Times New Roman" w:cs="Times New Roman"/>
          <w:bCs/>
          <w:sz w:val="24"/>
          <w:szCs w:val="24"/>
          <w:lang w:eastAsia="ru-RU"/>
        </w:rPr>
        <w:t>тыс</w:t>
      </w:r>
      <w:proofErr w:type="gramStart"/>
      <w:r w:rsidRPr="00114796">
        <w:rPr>
          <w:rFonts w:eastAsia="Times New Roman" w:cs="Times New Roman"/>
          <w:bCs/>
          <w:sz w:val="24"/>
          <w:szCs w:val="24"/>
          <w:lang w:eastAsia="ru-RU"/>
        </w:rPr>
        <w:t>.к</w:t>
      </w:r>
      <w:proofErr w:type="gramEnd"/>
      <w:r w:rsidRPr="00114796">
        <w:rPr>
          <w:rFonts w:eastAsia="Times New Roman" w:cs="Times New Roman"/>
          <w:bCs/>
          <w:sz w:val="24"/>
          <w:szCs w:val="24"/>
          <w:lang w:eastAsia="ru-RU"/>
        </w:rPr>
        <w:t>уб.м. За год заготовлено древесины 481,67 тыс.куб.м, освоение расчетной лесосеки составило 63,9%. В отчетном году объем заготовленной древесины увеличился на 20% по отношению к 2020 году, уровень использования расчетной лесосеки увеличился  на 9,9%.</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lastRenderedPageBreak/>
        <w:t>На заготовку древесины на основании договоров аренды приходится 466,98 тыс</w:t>
      </w:r>
      <w:proofErr w:type="gramStart"/>
      <w:r w:rsidRPr="00114796">
        <w:rPr>
          <w:rFonts w:eastAsia="Times New Roman" w:cs="Times New Roman"/>
          <w:bCs/>
          <w:sz w:val="24"/>
          <w:szCs w:val="24"/>
          <w:lang w:eastAsia="ru-RU"/>
        </w:rPr>
        <w:t>.к</w:t>
      </w:r>
      <w:proofErr w:type="gramEnd"/>
      <w:r w:rsidRPr="00114796">
        <w:rPr>
          <w:rFonts w:eastAsia="Times New Roman" w:cs="Times New Roman"/>
          <w:bCs/>
          <w:sz w:val="24"/>
          <w:szCs w:val="24"/>
          <w:lang w:eastAsia="ru-RU"/>
        </w:rPr>
        <w:t>уб. м., что составило 97% от всего объема заготовленной древесины в 2021 году. Для заготовки древесины гражданами для собственных нужд выделено 7 тыс</w:t>
      </w:r>
      <w:proofErr w:type="gramStart"/>
      <w:r w:rsidRPr="00114796">
        <w:rPr>
          <w:rFonts w:eastAsia="Times New Roman" w:cs="Times New Roman"/>
          <w:bCs/>
          <w:sz w:val="24"/>
          <w:szCs w:val="24"/>
          <w:lang w:eastAsia="ru-RU"/>
        </w:rPr>
        <w:t>.к</w:t>
      </w:r>
      <w:proofErr w:type="gramEnd"/>
      <w:r w:rsidRPr="00114796">
        <w:rPr>
          <w:rFonts w:eastAsia="Times New Roman" w:cs="Times New Roman"/>
          <w:bCs/>
          <w:sz w:val="24"/>
          <w:szCs w:val="24"/>
          <w:lang w:eastAsia="ru-RU"/>
        </w:rPr>
        <w:t>уб.м. На заготовку древесины по результатам аукционов с субъектами малого и среднего предпринимательства – 10 тыс.куб.м. Для реализации инвестиционных проектов на территории Пинюгского лесничества в аренду представлено 3 участка – 101,5 тыс.куб.м. Кроме этого на 5 лесных участков подана заявка для реализации инвестиционного проекта от Мурашинского фанерного завода с объемом заготовки 80,5 тыс</w:t>
      </w:r>
      <w:proofErr w:type="gramStart"/>
      <w:r w:rsidRPr="00114796">
        <w:rPr>
          <w:rFonts w:eastAsia="Times New Roman" w:cs="Times New Roman"/>
          <w:bCs/>
          <w:sz w:val="24"/>
          <w:szCs w:val="24"/>
          <w:lang w:eastAsia="ru-RU"/>
        </w:rPr>
        <w:t>.к</w:t>
      </w:r>
      <w:proofErr w:type="gramEnd"/>
      <w:r w:rsidRPr="00114796">
        <w:rPr>
          <w:rFonts w:eastAsia="Times New Roman" w:cs="Times New Roman"/>
          <w:bCs/>
          <w:sz w:val="24"/>
          <w:szCs w:val="24"/>
          <w:lang w:eastAsia="ru-RU"/>
        </w:rPr>
        <w:t>уб.м.</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По состоянию на 01.01.2022 на территории района заключено 24 договора аренды лесного участка для заготовки древесины на площади 245,4 тыс</w:t>
      </w:r>
      <w:proofErr w:type="gramStart"/>
      <w:r w:rsidRPr="00114796">
        <w:rPr>
          <w:rFonts w:eastAsia="Times New Roman" w:cs="Times New Roman"/>
          <w:bCs/>
          <w:sz w:val="24"/>
          <w:szCs w:val="24"/>
          <w:lang w:eastAsia="ru-RU"/>
        </w:rPr>
        <w:t>.г</w:t>
      </w:r>
      <w:proofErr w:type="gramEnd"/>
      <w:r w:rsidRPr="00114796">
        <w:rPr>
          <w:rFonts w:eastAsia="Times New Roman" w:cs="Times New Roman"/>
          <w:bCs/>
          <w:sz w:val="24"/>
          <w:szCs w:val="24"/>
          <w:lang w:eastAsia="ru-RU"/>
        </w:rPr>
        <w:t xml:space="preserve">а или 67,5% от общей площади лесов. </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2021 году на территории района осуществляли деятельность 382 субъекта </w:t>
      </w:r>
      <w:r w:rsidRPr="00114796">
        <w:rPr>
          <w:rFonts w:eastAsia="Times New Roman" w:cs="Times New Roman"/>
          <w:b/>
          <w:bCs/>
          <w:sz w:val="24"/>
          <w:szCs w:val="24"/>
          <w:lang w:eastAsia="ru-RU"/>
        </w:rPr>
        <w:t>малого предпринимательства</w:t>
      </w:r>
      <w:r w:rsidRPr="00114796">
        <w:rPr>
          <w:rFonts w:eastAsia="Times New Roman" w:cs="Times New Roman"/>
          <w:bCs/>
          <w:sz w:val="24"/>
          <w:szCs w:val="24"/>
          <w:lang w:eastAsia="ru-RU"/>
        </w:rPr>
        <w:t xml:space="preserve"> (СМП), в том числе 93 малых предприятия (МП) и 289 индивидуальных предпринимателей (ИП) (2020 год – 375 СМП, в т. ч. 82 МП и 293 ИП). В сфере малого бизнеса занято 1529 человек, что составляет 27,5% от численности занятых в экономике. Основными сферами деятельности малого бизнеса являются торговля, транспорт, лесозаготовка и деревообработка.</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По оценочным данным оборот субъектов малого предпринимательства составил 1487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 или 101,7%, к уровню 2020 года. Средняя заработная плата работников малых предприятий оценивается на уровне 19 тыс</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 xml:space="preserve">уб. Средняя заработная плата работников, занятых трудом по найму у индивидуальных предпринимателей – 13,7 тыс.руб. В бюджет района поступило 57,7 млн.руб. налогов на совокупный доход от субъектов малого предпринимательства.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За 2021 год состоялось 23 заседания комитета по займам Подосиновского фонда поддержки предпринимательства «Бизнес Центр». Фондом за год выданы 3 займа субъектам малого предпринимательства на сумму 5,0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 по агентским соглашениям с областным фондом поддержки предпринимательства и 17 займов на сумму 15,73 млн.руб. самостоятельно; оказана информационно-консультационная поддержка 264 субъектам малого и среднего предпринимательства, в том числе 227 субъектам МСП юридические консультации, 67 субъектам МСП консультирование по бухгалтерским вопросам.</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Проведено 1 заседание координационного совета по улучшению инвестиционного климата и развитию предпринимательства, рассмотрены 3 вопроса.</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рамках «дорожной карты» по внедрению </w:t>
      </w:r>
      <w:r w:rsidRPr="00114796">
        <w:rPr>
          <w:rFonts w:eastAsia="Times New Roman" w:cs="Times New Roman"/>
          <w:b/>
          <w:bCs/>
          <w:sz w:val="24"/>
          <w:szCs w:val="24"/>
          <w:lang w:eastAsia="ru-RU"/>
        </w:rPr>
        <w:t xml:space="preserve">целевых </w:t>
      </w:r>
      <w:proofErr w:type="gramStart"/>
      <w:r w:rsidRPr="00114796">
        <w:rPr>
          <w:rFonts w:eastAsia="Times New Roman" w:cs="Times New Roman"/>
          <w:b/>
          <w:bCs/>
          <w:sz w:val="24"/>
          <w:szCs w:val="24"/>
          <w:lang w:eastAsia="ru-RU"/>
        </w:rPr>
        <w:t>моделей упрощения процедур ведения бизнеса</w:t>
      </w:r>
      <w:proofErr w:type="gramEnd"/>
      <w:r w:rsidRPr="00114796">
        <w:rPr>
          <w:rFonts w:eastAsia="Times New Roman" w:cs="Times New Roman"/>
          <w:b/>
          <w:bCs/>
          <w:sz w:val="24"/>
          <w:szCs w:val="24"/>
          <w:lang w:eastAsia="ru-RU"/>
        </w:rPr>
        <w:t xml:space="preserve"> и повышения инвестиционной привлекательности</w:t>
      </w:r>
      <w:r w:rsidRPr="00114796">
        <w:rPr>
          <w:rFonts w:eastAsia="Times New Roman" w:cs="Times New Roman"/>
          <w:bCs/>
          <w:sz w:val="24"/>
          <w:szCs w:val="24"/>
          <w:lang w:eastAsia="ru-RU"/>
        </w:rPr>
        <w:t xml:space="preserve"> Кировской области от 22.09.2021 № 231/01/2021, утвержденной Губернатором Кировской области, осуществлялись мероприятия по внедрению трех целевых моделей. Средний уровень внедрения моделей по району на 01.01.2022 составил 75%. На 100% реализована целевая модель № 8 «Подключение к системам теплоснабжения, подключение к централизованным системам водоснабжения и водоотведения». Целевая модель № 1 «Получение разрешения на строительство» реализована на 50%, целевая модель № 2 «Подготовка документов и осуществление государственного кадастрового учета и государственной регистрации прав собственности на объекты недвижимого имущества» реализована на 75%.</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2021 году действовало </w:t>
      </w:r>
      <w:r w:rsidRPr="00114796">
        <w:rPr>
          <w:rFonts w:eastAsia="Times New Roman" w:cs="Times New Roman"/>
          <w:b/>
          <w:bCs/>
          <w:sz w:val="24"/>
          <w:szCs w:val="24"/>
          <w:lang w:eastAsia="ru-RU"/>
        </w:rPr>
        <w:t>15 муниципальных программ</w:t>
      </w:r>
      <w:r w:rsidRPr="00114796">
        <w:rPr>
          <w:rFonts w:eastAsia="Times New Roman" w:cs="Times New Roman"/>
          <w:bCs/>
          <w:sz w:val="24"/>
          <w:szCs w:val="24"/>
          <w:lang w:eastAsia="ru-RU"/>
        </w:rPr>
        <w:t xml:space="preserve"> Подосиновского района, разработанных отраслевыми отделами и структурными подразделениями Администрации района. Проведен ежеквартальный мониторинг реализации программ, сводная информация размещена на официальном сайте Администрации Подосиновского района.</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В государственной автоматизированной системе «Управление» размещено 20 документов</w:t>
      </w:r>
      <w:r w:rsidRPr="00114796">
        <w:rPr>
          <w:rFonts w:eastAsia="Times New Roman" w:cs="Times New Roman"/>
          <w:b/>
          <w:bCs/>
          <w:sz w:val="24"/>
          <w:szCs w:val="24"/>
          <w:lang w:eastAsia="ru-RU"/>
        </w:rPr>
        <w:t xml:space="preserve"> </w:t>
      </w:r>
      <w:r w:rsidRPr="00114796">
        <w:rPr>
          <w:rFonts w:eastAsia="Times New Roman" w:cs="Times New Roman"/>
          <w:bCs/>
          <w:sz w:val="24"/>
          <w:szCs w:val="24"/>
          <w:lang w:eastAsia="ru-RU"/>
        </w:rPr>
        <w:t xml:space="preserve">стратегического планирования: стратегия социально-экономического развития на период 2019-2035 годов, план мероприятий по реализации Стратегии </w:t>
      </w:r>
      <w:hyperlink w:anchor="P37" w:history="1"/>
      <w:r w:rsidRPr="00114796">
        <w:rPr>
          <w:rFonts w:eastAsia="Times New Roman" w:cs="Times New Roman"/>
          <w:bCs/>
          <w:sz w:val="24"/>
          <w:szCs w:val="24"/>
          <w:lang w:eastAsia="ru-RU"/>
        </w:rPr>
        <w:t xml:space="preserve">на период 2019-2035 годов, бюджетный прогноз на 2016-2021 годы, прогнозы социально-экономического развития на 2022 год и на </w:t>
      </w:r>
      <w:r w:rsidRPr="00114796">
        <w:rPr>
          <w:rFonts w:eastAsia="Times New Roman" w:cs="Times New Roman"/>
          <w:bCs/>
          <w:sz w:val="24"/>
          <w:szCs w:val="24"/>
          <w:lang w:eastAsia="ru-RU"/>
        </w:rPr>
        <w:lastRenderedPageBreak/>
        <w:t xml:space="preserve">плановый период 2023-2024 годов, на долгосрочный период 2015-2030гг, муниципальные программы. </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Для осуществления </w:t>
      </w:r>
      <w:r w:rsidRPr="00114796">
        <w:rPr>
          <w:rFonts w:eastAsia="Times New Roman" w:cs="Times New Roman"/>
          <w:b/>
          <w:bCs/>
          <w:sz w:val="24"/>
          <w:szCs w:val="24"/>
          <w:lang w:eastAsia="ru-RU"/>
        </w:rPr>
        <w:t>закупок товаров, работ, услуг</w:t>
      </w:r>
      <w:r w:rsidRPr="00114796">
        <w:rPr>
          <w:rFonts w:eastAsia="Times New Roman" w:cs="Times New Roman"/>
          <w:bCs/>
          <w:sz w:val="24"/>
          <w:szCs w:val="24"/>
          <w:lang w:eastAsia="ru-RU"/>
        </w:rPr>
        <w:t xml:space="preserve"> для муниципальных нужд муниципальными заказчиками района в  2021 году заключено муниципальных контрактов и договоров на закупки товаров, работ, услуг на 177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 (152 млн.руб.), в т.ч. по результатам электронных аукционов на 76 млн.руб.; заключено договоров и муниципальных контрактов у единственного поставщика на 101 млн.руб. В результате экономия бюджетных средств составила 0,6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 xml:space="preserve">уб. </w:t>
      </w:r>
    </w:p>
    <w:p w:rsidR="00114796" w:rsidRPr="00114796" w:rsidRDefault="00114796" w:rsidP="00114796">
      <w:pPr>
        <w:spacing w:after="0" w:line="240" w:lineRule="auto"/>
        <w:ind w:firstLine="567"/>
        <w:rPr>
          <w:rFonts w:eastAsia="Times New Roman" w:cs="Times New Roman"/>
          <w:b/>
          <w:bCs/>
          <w:color w:val="FF0000"/>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
          <w:bCs/>
          <w:sz w:val="24"/>
          <w:szCs w:val="24"/>
          <w:lang w:eastAsia="ru-RU"/>
        </w:rPr>
        <w:t xml:space="preserve">Жилищно-коммунальное хозяйство </w:t>
      </w:r>
      <w:r w:rsidRPr="00114796">
        <w:rPr>
          <w:rFonts w:eastAsia="Times New Roman" w:cs="Times New Roman"/>
          <w:bCs/>
          <w:sz w:val="24"/>
          <w:szCs w:val="24"/>
          <w:lang w:eastAsia="ru-RU"/>
        </w:rPr>
        <w:t xml:space="preserve">является отраслью, которая оказывает самое большое влияние на комфортное проживание населения. На территории района функционируют 7 ресурсоснабжающих организаций в сфере теплоснабжения. Общее количество котельных в районе – 26; суммарная установленная мощность котельных – 57,35 Гкал/час. Услуга центрального теплоснабжения оказывается 3173 потребителям. Услуга центрального теплоснабжения оказывается населению в пгт Подосиновец, пгт </w:t>
      </w:r>
      <w:proofErr w:type="gramStart"/>
      <w:r w:rsidRPr="00114796">
        <w:rPr>
          <w:rFonts w:eastAsia="Times New Roman" w:cs="Times New Roman"/>
          <w:bCs/>
          <w:sz w:val="24"/>
          <w:szCs w:val="24"/>
          <w:lang w:eastAsia="ru-RU"/>
        </w:rPr>
        <w:t>Демьяново</w:t>
      </w:r>
      <w:proofErr w:type="gramEnd"/>
      <w:r w:rsidRPr="00114796">
        <w:rPr>
          <w:rFonts w:eastAsia="Times New Roman" w:cs="Times New Roman"/>
          <w:bCs/>
          <w:sz w:val="24"/>
          <w:szCs w:val="24"/>
          <w:lang w:eastAsia="ru-RU"/>
        </w:rPr>
        <w:t>, пгт Пинюг и с. Яхреньга.</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Средний износ объектов тепло-, водоснабжения и водоотведения составляет 75%. За год предприятиями ЖКХ оказано коммунальных услуг гражданам на сумму 33,9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 xml:space="preserve">уб., поступило платежей от населения за оказанные коммунальные услуги на сумму 32,6 млн.руб.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В рамках реализации муниципальной программы «Энергосбережение и повышение энергетической эффективности» за год проведены мероприятия, направленные на экономию энергетических ресурсов, на сумму 2,2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 за счет внебюджетных средств.</w:t>
      </w:r>
    </w:p>
    <w:p w:rsidR="00114796" w:rsidRPr="00114796" w:rsidRDefault="00114796" w:rsidP="00114796">
      <w:pPr>
        <w:spacing w:after="0" w:line="240" w:lineRule="auto"/>
        <w:ind w:firstLine="567"/>
        <w:rPr>
          <w:rFonts w:eastAsia="Times New Roman" w:cs="Times New Roman"/>
          <w:bCs/>
          <w:sz w:val="24"/>
          <w:szCs w:val="24"/>
          <w:lang w:eastAsia="ru-RU"/>
        </w:rPr>
      </w:pPr>
      <w:proofErr w:type="gramStart"/>
      <w:r w:rsidRPr="00114796">
        <w:rPr>
          <w:rFonts w:eastAsia="Times New Roman" w:cs="Times New Roman"/>
          <w:bCs/>
          <w:sz w:val="24"/>
          <w:szCs w:val="24"/>
          <w:lang w:eastAsia="ru-RU"/>
        </w:rPr>
        <w:t>Обслуживанием жилфонда занимается одна управляющая компания ООО «УК ЖилСервис», осуществляющая управление 107 многоквартирными домами общей площадью 80,04 тыс.кв.м. В районе зарегистрировано 1 ТСЖ с количеством многоквартирных домов – 1, общей площадью 5,5 тыс.кв.м. Основной проблемой ЖКХ остаётся высокий процент износа жилого фонда и сетей водоснабжения, водоотведения и теплоснабжения.</w:t>
      </w:r>
      <w:proofErr w:type="gramEnd"/>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Индексация тарифов ЖКХ в 2021 году прошла в два этапа. </w:t>
      </w:r>
      <w:proofErr w:type="gramStart"/>
      <w:r w:rsidRPr="00114796">
        <w:rPr>
          <w:rFonts w:eastAsia="Times New Roman" w:cs="Times New Roman"/>
          <w:bCs/>
          <w:sz w:val="24"/>
          <w:szCs w:val="24"/>
          <w:lang w:eastAsia="ru-RU"/>
        </w:rPr>
        <w:t>С 1 января тарифы выросли на 1,7%, с 1 июля – на 2,5%. Общий рост составил 4,2%. Независимо от роста экономически обоснованных тарифов на коммунальные ресурсы, население района защищено предельным ограничением изменения платы граждан за коммунальные услуги и оплачивает отдельные виды коммунальных услуг по ценам ниже экономически обоснованных, установленных в соответствии с действующим законодательством.</w:t>
      </w:r>
      <w:proofErr w:type="gramEnd"/>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целях подготовки к отопительному периоду 2021-2022 годов создан штаб по подготовке к отопительному периоду. Утвержден «План мероприятий по подготовке объектов ЖКХ и социальной сферы Подосиновского района к работе в осенне-зимний период 2021/2022 годов». Регулярно проводились заседания штаба по подготовке к отопительному периоду с главами муниципальных образований района и руководителями коммунальных предприятий.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Паспорта готовности к отопительному сезону 2021-2022гг. получены Администрацией Подосиновского района, а так же Администрациями Демьяновского, Подосиновского и Пинюгского городских поселений.</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Для подготовки тепловых сетей к началу отопительного сезона в Подосиновском  городском поселении выполнены работы по ремонту сетей от здания котельной на сумму 3,1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уб. В Пинюгском городском поселении утеплен трубопровод надземных тепловых сетей от котельной № 1 на сумму 0,8 млн.руб., а так же выполнены работы по ремонту водопроводной сети на сумму 1 млн.руб.</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рамках  подготовки к осенне-зимнему периоду 2022-2023 гг. планируются мероприятия по ремонту тепловых сетей в пгт </w:t>
      </w:r>
      <w:proofErr w:type="gramStart"/>
      <w:r w:rsidRPr="00114796">
        <w:rPr>
          <w:rFonts w:eastAsia="Times New Roman" w:cs="Times New Roman"/>
          <w:bCs/>
          <w:sz w:val="24"/>
          <w:szCs w:val="24"/>
          <w:lang w:eastAsia="ru-RU"/>
        </w:rPr>
        <w:t>Демьяново</w:t>
      </w:r>
      <w:proofErr w:type="gramEnd"/>
      <w:r w:rsidRPr="00114796">
        <w:rPr>
          <w:rFonts w:eastAsia="Times New Roman" w:cs="Times New Roman"/>
          <w:bCs/>
          <w:sz w:val="24"/>
          <w:szCs w:val="24"/>
          <w:lang w:eastAsia="ru-RU"/>
        </w:rPr>
        <w:t xml:space="preserve"> и пгт Подосиновец. Составлены локальные сметные расчеты на замену водогрейных котлов в пгт Подосиновец и с</w:t>
      </w:r>
      <w:proofErr w:type="gramStart"/>
      <w:r w:rsidRPr="00114796">
        <w:rPr>
          <w:rFonts w:eastAsia="Times New Roman" w:cs="Times New Roman"/>
          <w:bCs/>
          <w:sz w:val="24"/>
          <w:szCs w:val="24"/>
          <w:lang w:eastAsia="ru-RU"/>
        </w:rPr>
        <w:t>.Щ</w:t>
      </w:r>
      <w:proofErr w:type="gramEnd"/>
      <w:r w:rsidRPr="00114796">
        <w:rPr>
          <w:rFonts w:eastAsia="Times New Roman" w:cs="Times New Roman"/>
          <w:bCs/>
          <w:sz w:val="24"/>
          <w:szCs w:val="24"/>
          <w:lang w:eastAsia="ru-RU"/>
        </w:rPr>
        <w:t xml:space="preserve">еткино  на общую сумму 14,7 млн.руб.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2021 году построено здание пожарного депо </w:t>
      </w:r>
      <w:r w:rsidRPr="00114796">
        <w:rPr>
          <w:rFonts w:eastAsia="Times New Roman" w:cs="Times New Roman"/>
          <w:bCs/>
          <w:iCs/>
          <w:sz w:val="24"/>
          <w:szCs w:val="24"/>
          <w:lang w:eastAsia="ru-RU"/>
        </w:rPr>
        <w:t>на 2 автомобиля в пгт Подосиновец.</w:t>
      </w:r>
    </w:p>
    <w:p w:rsidR="00114796" w:rsidRPr="00114796" w:rsidRDefault="00114796" w:rsidP="00114796">
      <w:pPr>
        <w:spacing w:after="0" w:line="240" w:lineRule="auto"/>
        <w:ind w:firstLine="567"/>
        <w:rPr>
          <w:rFonts w:eastAsia="Times New Roman" w:cs="Times New Roman"/>
          <w:bCs/>
          <w:color w:val="FF0000"/>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lastRenderedPageBreak/>
        <w:t xml:space="preserve">В районе сохранена сеть регулярных </w:t>
      </w:r>
      <w:r w:rsidRPr="00114796">
        <w:rPr>
          <w:rFonts w:eastAsia="Times New Roman" w:cs="Times New Roman"/>
          <w:b/>
          <w:bCs/>
          <w:sz w:val="24"/>
          <w:szCs w:val="24"/>
          <w:lang w:eastAsia="ru-RU"/>
        </w:rPr>
        <w:t>автобусных маршрутов.</w:t>
      </w:r>
      <w:r w:rsidRPr="00114796">
        <w:rPr>
          <w:rFonts w:eastAsia="Times New Roman" w:cs="Times New Roman"/>
          <w:bCs/>
          <w:sz w:val="24"/>
          <w:szCs w:val="24"/>
          <w:lang w:eastAsia="ru-RU"/>
        </w:rPr>
        <w:t xml:space="preserve"> МУП «Подосиновская автоколонна» обеспечивает перевозку пассажиров по девяти утвержденным маршрутам. Муниципальное предприятие получило финансовую поддержку из бюджета района в сумме 5,8 млн</w:t>
      </w:r>
      <w:proofErr w:type="gramStart"/>
      <w:r w:rsidRPr="00114796">
        <w:rPr>
          <w:rFonts w:eastAsia="Times New Roman" w:cs="Times New Roman"/>
          <w:bCs/>
          <w:sz w:val="24"/>
          <w:szCs w:val="24"/>
          <w:lang w:eastAsia="ru-RU"/>
        </w:rPr>
        <w:t>.р</w:t>
      </w:r>
      <w:proofErr w:type="gramEnd"/>
      <w:r w:rsidRPr="00114796">
        <w:rPr>
          <w:rFonts w:eastAsia="Times New Roman" w:cs="Times New Roman"/>
          <w:bCs/>
          <w:sz w:val="24"/>
          <w:szCs w:val="24"/>
          <w:lang w:eastAsia="ru-RU"/>
        </w:rPr>
        <w:t xml:space="preserve">уб.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
          <w:bCs/>
          <w:sz w:val="24"/>
          <w:szCs w:val="24"/>
          <w:lang w:eastAsia="ru-RU"/>
        </w:rPr>
        <w:t>Дорожная сеть района</w:t>
      </w:r>
      <w:r w:rsidRPr="00114796">
        <w:rPr>
          <w:rFonts w:eastAsia="Times New Roman" w:cs="Times New Roman"/>
          <w:bCs/>
          <w:sz w:val="24"/>
          <w:szCs w:val="24"/>
          <w:lang w:eastAsia="ru-RU"/>
        </w:rPr>
        <w:t xml:space="preserve"> насчитывает </w:t>
      </w:r>
      <w:smartTag w:uri="urn:schemas-microsoft-com:office:smarttags" w:element="metricconverter">
        <w:smartTagPr>
          <w:attr w:name="ProductID" w:val="619,876 км"/>
        </w:smartTagPr>
        <w:r w:rsidRPr="00114796">
          <w:rPr>
            <w:rFonts w:eastAsia="Times New Roman" w:cs="Times New Roman"/>
            <w:bCs/>
            <w:sz w:val="24"/>
            <w:szCs w:val="24"/>
            <w:lang w:eastAsia="ru-RU"/>
          </w:rPr>
          <w:t>619,876 км</w:t>
        </w:r>
      </w:smartTag>
      <w:r w:rsidRPr="00114796">
        <w:rPr>
          <w:rFonts w:eastAsia="Times New Roman" w:cs="Times New Roman"/>
          <w:bCs/>
          <w:sz w:val="24"/>
          <w:szCs w:val="24"/>
          <w:lang w:eastAsia="ru-RU"/>
        </w:rPr>
        <w:t xml:space="preserve"> дорог, из них: областные автодороги – </w:t>
      </w:r>
      <w:smartTag w:uri="urn:schemas-microsoft-com:office:smarttags" w:element="metricconverter">
        <w:smartTagPr>
          <w:attr w:name="ProductID" w:val="100,5 км"/>
        </w:smartTagPr>
        <w:r w:rsidRPr="00114796">
          <w:rPr>
            <w:rFonts w:eastAsia="Times New Roman" w:cs="Times New Roman"/>
            <w:bCs/>
            <w:sz w:val="24"/>
            <w:szCs w:val="24"/>
            <w:lang w:eastAsia="ru-RU"/>
          </w:rPr>
          <w:t>100,5 км</w:t>
        </w:r>
      </w:smartTag>
      <w:r w:rsidRPr="00114796">
        <w:rPr>
          <w:rFonts w:eastAsia="Times New Roman" w:cs="Times New Roman"/>
          <w:bCs/>
          <w:sz w:val="24"/>
          <w:szCs w:val="24"/>
          <w:lang w:eastAsia="ru-RU"/>
        </w:rPr>
        <w:t xml:space="preserve">, дороги местного значения – </w:t>
      </w:r>
      <w:smartTag w:uri="urn:schemas-microsoft-com:office:smarttags" w:element="metricconverter">
        <w:smartTagPr>
          <w:attr w:name="ProductID" w:val="309,094 км"/>
        </w:smartTagPr>
        <w:r w:rsidRPr="00114796">
          <w:rPr>
            <w:rFonts w:eastAsia="Times New Roman" w:cs="Times New Roman"/>
            <w:bCs/>
            <w:sz w:val="24"/>
            <w:szCs w:val="24"/>
            <w:lang w:eastAsia="ru-RU"/>
          </w:rPr>
          <w:t>309,094 км</w:t>
        </w:r>
      </w:smartTag>
      <w:r w:rsidRPr="00114796">
        <w:rPr>
          <w:rFonts w:eastAsia="Times New Roman" w:cs="Times New Roman"/>
          <w:bCs/>
          <w:sz w:val="24"/>
          <w:szCs w:val="24"/>
          <w:lang w:eastAsia="ru-RU"/>
        </w:rPr>
        <w:t xml:space="preserve"> и улично-дорожная сеть поселений – 210,271 км. В конце 2021 года дорога Подосиновец-Пинюг и Пинюг-Скрябино-граница Опаринского района протяженностью 61,055 км передана в государственную собственность Кировской области.</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Состояние муниципальных автомобильных дорог района на протяжении последних лет остается  критическим, и на сегодня 97% из них не соответствует требованиям по безопасности дорожного движения. Использование средств дорожного фонда регламентируется и защищено законодательно. Расходуется дорожный фонд исходя из первоочередных задач по обеспечению движения транспорта по автомобильным дорогам на основании ежегодных обследований автодорог и искусственных сооружений на них. В первую очередь это содержание автомобильных дорог, как в летний, так и зимний периоды.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Дорожный фонд района за 2021 год составил  41,0 млн.руб., в т.ч. дорожный фонд муниципального района 35,9 млн.руб. (областной бюджет 29,8 млн.руб., бюджет района 6,1 млн.руб.); дорожный фонд поселений 5,1 млн.руб.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Освоение за год составило 40,6 млн.руб., в т.ч.:</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на содержание автомобильных дорог общего пользования местного значения на сумму 40,2 млн.руб. (областные средства 29,8 млн.руб., районные – 5,5 млн.руб., средства поселений – 4,9 млн.руб.);</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разработка проекта дислокации дорожных знаков и разметки, проекта КСОДД – 0,2 млн.руб.;</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 проведение кадастровых работ на земельный участок автодороги Пинюг-Скрябино – 0,2 млн.руб.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Остаток средств дорожного фонда по состоянию на 01.01.2022 с учетом фактического поступления акцизов составил 0,9 млн.руб., в т.ч. средства бюджета района – 0,3 млн.руб., средства бюджетов поселений 0,6 млн.руб.</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i/>
          <w:iCs/>
          <w:sz w:val="24"/>
          <w:szCs w:val="24"/>
          <w:lang w:eastAsia="ru-RU"/>
        </w:rPr>
      </w:pPr>
      <w:r w:rsidRPr="00114796">
        <w:rPr>
          <w:rFonts w:eastAsia="Times New Roman" w:cs="Times New Roman"/>
          <w:bCs/>
          <w:iCs/>
          <w:sz w:val="24"/>
          <w:szCs w:val="24"/>
          <w:lang w:eastAsia="ru-RU"/>
        </w:rPr>
        <w:t xml:space="preserve">За последние годы динамика </w:t>
      </w:r>
      <w:r w:rsidRPr="00114796">
        <w:rPr>
          <w:rFonts w:eastAsia="Times New Roman" w:cs="Times New Roman"/>
          <w:b/>
          <w:bCs/>
          <w:iCs/>
          <w:sz w:val="24"/>
          <w:szCs w:val="24"/>
          <w:lang w:eastAsia="ru-RU"/>
        </w:rPr>
        <w:t>строительства</w:t>
      </w:r>
      <w:r w:rsidRPr="00114796">
        <w:rPr>
          <w:rFonts w:eastAsia="Times New Roman" w:cs="Times New Roman"/>
          <w:bCs/>
          <w:iCs/>
          <w:sz w:val="24"/>
          <w:szCs w:val="24"/>
          <w:lang w:eastAsia="ru-RU"/>
        </w:rPr>
        <w:t xml:space="preserve"> меняется, однако необходимость обеспечения населения доступным и комфортным жильем является одной из важнейших задач социально-экономического развития района. </w:t>
      </w:r>
    </w:p>
    <w:p w:rsidR="00114796" w:rsidRPr="00114796" w:rsidRDefault="00114796" w:rsidP="00114796">
      <w:pPr>
        <w:spacing w:after="0" w:line="240" w:lineRule="auto"/>
        <w:ind w:firstLine="567"/>
        <w:rPr>
          <w:rFonts w:eastAsia="Times New Roman" w:cs="Times New Roman"/>
          <w:bCs/>
          <w:iCs/>
          <w:sz w:val="24"/>
          <w:szCs w:val="24"/>
          <w:lang w:eastAsia="ru-RU"/>
        </w:rPr>
      </w:pPr>
      <w:r w:rsidRPr="00114796">
        <w:rPr>
          <w:rFonts w:eastAsia="Times New Roman" w:cs="Times New Roman"/>
          <w:bCs/>
          <w:iCs/>
          <w:sz w:val="24"/>
          <w:szCs w:val="24"/>
          <w:lang w:eastAsia="ru-RU"/>
        </w:rPr>
        <w:t xml:space="preserve">В 2021 году индивидуальным застройщикам выдано 10 уведомлений на строительство и реконструкцию индивидуальных жилых домов и 3 разрешения на реконструкцию многоквартирных жилых дома. На объекты капитального строительства зданий и сооружений индивидуальным застройщикам выдано 1 разрешение на строительство быстровозводимого здания пожарной части на 2 автомобиля в пгт Подосиновец, 2 разрешения на реконструкцию магазинов; 4  разрешения на строительство лесопильного цеха, 1 разрешение на строительство административно-бытового здания; 3 разрешения на строительство и реконструкцию зданий гаража; 1 разрешение на строительство теплой стоянки.   </w:t>
      </w:r>
    </w:p>
    <w:p w:rsidR="00114796" w:rsidRPr="00114796" w:rsidRDefault="00114796" w:rsidP="00114796">
      <w:pPr>
        <w:spacing w:after="0" w:line="240" w:lineRule="auto"/>
        <w:ind w:firstLine="567"/>
        <w:rPr>
          <w:rFonts w:eastAsia="Times New Roman" w:cs="Times New Roman"/>
          <w:bCs/>
          <w:iCs/>
          <w:sz w:val="24"/>
          <w:szCs w:val="24"/>
          <w:lang w:eastAsia="ru-RU"/>
        </w:rPr>
      </w:pPr>
      <w:r w:rsidRPr="00114796">
        <w:rPr>
          <w:rFonts w:eastAsia="Times New Roman" w:cs="Times New Roman"/>
          <w:bCs/>
          <w:iCs/>
          <w:sz w:val="24"/>
          <w:szCs w:val="24"/>
          <w:lang w:eastAsia="ru-RU"/>
        </w:rPr>
        <w:t xml:space="preserve">Индивидуальным застройщикам выдано 8 разрешений на ввод объектов в эксплуатацию: 1 разрешение на ввод быстровозводимого здания пожарной части; 3 на здания лесопильных цехов; 1 на здание административно-бытового назначения; 2 разрешения на ввод по завершению  работ по реконструкции жилых помещений в многоквартирных домах; 1 на завершение реконструкции здания магазина с баром. Оформлено окончание строительства и реконструкции 7ми индивидуальных жилых домов. По обращению застройщиков разработано и выдано 17 градостроительных планов на земельные участки. Выданы 3 ордера на проведение земляных работ. </w:t>
      </w:r>
    </w:p>
    <w:p w:rsidR="00114796" w:rsidRPr="00114796" w:rsidRDefault="00114796" w:rsidP="00114796">
      <w:pPr>
        <w:spacing w:after="0" w:line="240" w:lineRule="auto"/>
        <w:ind w:firstLine="567"/>
        <w:rPr>
          <w:rFonts w:eastAsia="Times New Roman" w:cs="Times New Roman"/>
          <w:bCs/>
          <w:iCs/>
          <w:sz w:val="24"/>
          <w:szCs w:val="24"/>
          <w:lang w:eastAsia="ru-RU"/>
        </w:rPr>
      </w:pPr>
      <w:r w:rsidRPr="00114796">
        <w:rPr>
          <w:rFonts w:eastAsia="Times New Roman" w:cs="Times New Roman"/>
          <w:bCs/>
          <w:iCs/>
          <w:sz w:val="24"/>
          <w:szCs w:val="24"/>
          <w:lang w:eastAsia="ru-RU"/>
        </w:rPr>
        <w:t xml:space="preserve">По обращению заказчиков подготовлены технические задания: на разработку проектно-сметной документации объекта «Капитальный ремонт здания МКДОУ детский сад «Подснежник» в пгт Подосиновец»; на выполнение работ по  ремонту  крыши здания детского сада «Сказка»; на </w:t>
      </w:r>
      <w:r w:rsidRPr="00114796">
        <w:rPr>
          <w:rFonts w:eastAsia="Times New Roman" w:cs="Times New Roman"/>
          <w:bCs/>
          <w:iCs/>
          <w:sz w:val="24"/>
          <w:szCs w:val="24"/>
          <w:lang w:eastAsia="ru-RU"/>
        </w:rPr>
        <w:lastRenderedPageBreak/>
        <w:t>разработку проектной документации объекта «Капитальный ремонт здания МКОУ Ленинской ООШ с. Заречье»; на разработку проектной документации объекта «Капитальный ремонт здания МКУК «Подосиновский краеведческий музей». По обращению заказчиков для аукционной документации выполнено обоснование начальной максимальной  цены контракта на капитальный ремонт здания ФОК с.Яхреньга .</w:t>
      </w:r>
    </w:p>
    <w:p w:rsidR="00114796" w:rsidRPr="00114796" w:rsidRDefault="00114796" w:rsidP="00114796">
      <w:pPr>
        <w:spacing w:after="0" w:line="240" w:lineRule="auto"/>
        <w:ind w:firstLine="567"/>
        <w:rPr>
          <w:rFonts w:eastAsia="Times New Roman" w:cs="Times New Roman"/>
          <w:bCs/>
          <w:iCs/>
          <w:sz w:val="24"/>
          <w:szCs w:val="24"/>
          <w:lang w:eastAsia="ru-RU"/>
        </w:rPr>
      </w:pPr>
      <w:r w:rsidRPr="00114796">
        <w:rPr>
          <w:rFonts w:eastAsia="Times New Roman" w:cs="Times New Roman"/>
          <w:bCs/>
          <w:iCs/>
          <w:sz w:val="24"/>
          <w:szCs w:val="24"/>
          <w:lang w:eastAsia="ru-RU"/>
        </w:rPr>
        <w:t xml:space="preserve">В рамках проведения ремонтных работ зданий и сооружений составлено 242 локальных сметных расчета с получением 32 положительных экспертных заключений КОГАУ «Управление государственной экспертизы и ценообразования в строительстве». </w:t>
      </w:r>
    </w:p>
    <w:p w:rsidR="00114796" w:rsidRPr="00114796" w:rsidRDefault="00114796" w:rsidP="00114796">
      <w:pPr>
        <w:spacing w:after="0" w:line="240" w:lineRule="auto"/>
        <w:ind w:firstLine="567"/>
        <w:rPr>
          <w:rFonts w:eastAsia="Times New Roman" w:cs="Times New Roman"/>
          <w:bCs/>
          <w:iCs/>
          <w:sz w:val="24"/>
          <w:szCs w:val="24"/>
          <w:lang w:eastAsia="ru-RU"/>
        </w:rPr>
      </w:pPr>
      <w:r w:rsidRPr="00114796">
        <w:rPr>
          <w:rFonts w:eastAsia="Times New Roman" w:cs="Times New Roman"/>
          <w:bCs/>
          <w:iCs/>
          <w:sz w:val="24"/>
          <w:szCs w:val="24"/>
          <w:lang w:eastAsia="ru-RU"/>
        </w:rPr>
        <w:t>Проведены осмотры и составлены 10 актов обследования жилых домов в рамках комиссий с участием поселений.</w:t>
      </w:r>
    </w:p>
    <w:p w:rsidR="00114796" w:rsidRPr="00114796" w:rsidRDefault="00114796" w:rsidP="00114796">
      <w:pPr>
        <w:spacing w:after="0" w:line="240" w:lineRule="auto"/>
        <w:ind w:firstLine="567"/>
        <w:rPr>
          <w:rFonts w:eastAsia="Times New Roman" w:cs="Times New Roman"/>
          <w:b/>
          <w:bCs/>
          <w:color w:val="FF0000"/>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На территории муниципального образования охвачены вывозом </w:t>
      </w:r>
      <w:r w:rsidRPr="00114796">
        <w:rPr>
          <w:rFonts w:eastAsia="Times New Roman" w:cs="Times New Roman"/>
          <w:b/>
          <w:bCs/>
          <w:sz w:val="24"/>
          <w:szCs w:val="24"/>
          <w:lang w:eastAsia="ru-RU"/>
        </w:rPr>
        <w:t xml:space="preserve">твердых коммунальных отходов </w:t>
      </w:r>
      <w:r w:rsidRPr="00114796">
        <w:rPr>
          <w:rFonts w:eastAsia="Times New Roman" w:cs="Times New Roman"/>
          <w:bCs/>
          <w:sz w:val="24"/>
          <w:szCs w:val="24"/>
          <w:lang w:eastAsia="ru-RU"/>
        </w:rPr>
        <w:t>(далее – ТКО) все поселения. Согласно реестру мест накопления ТКО на территории района имеется 151 контейнерная площадка: 111 площадок для населения, 35 из которых обустроены в  соответствии с требованиями законодательства РФ, а также 40 площадок, собственниками которых являются юридические лица и индивидуальные предприниматели. Площадки оборудованы 340 контейнерами.</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 На территории муниципального образования планируется строительство 86 контейнерных площадок.</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 Количество вывезенных твердых коммунальных отходов за год составило 1980 тонн. Благодаря систематическому информированию регионального оператора АО «Куприт» о нарушении графика вывоза ТКО в 2021 году жителям района сделан перерасчет платы в связи с некачественным оказанием услуги на сумму 35,4 тыс.руб.</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Органами местного самоуправления в течение года проводилась работа по информированию населения и хозяйствующих субъектов об изменениях в системе обращения с ТКО.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Проблемными вопросами в сфере обращения с ТКО остаются:  контейнерный парк, по большей части представленный изношенными металлическими контейнерами; не заключение договоров с региональным оператором АО «Куприт» по оказанию коммунальной услуги по обращению с ТКО большинством хозяйствующих субъектов района; значительная отдаленность полигона, на который происходит вывоз ТКО.</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Calibri" w:cs="Times New Roman"/>
          <w:sz w:val="24"/>
          <w:szCs w:val="24"/>
        </w:rPr>
      </w:pPr>
      <w:r w:rsidRPr="00114796">
        <w:rPr>
          <w:rFonts w:eastAsia="Calibri" w:cs="Times New Roman"/>
          <w:sz w:val="24"/>
          <w:szCs w:val="24"/>
        </w:rPr>
        <w:t xml:space="preserve">Деятельность органов местного самоуправления района в области </w:t>
      </w:r>
      <w:r w:rsidRPr="00114796">
        <w:rPr>
          <w:rFonts w:eastAsia="Calibri" w:cs="Times New Roman"/>
          <w:b/>
          <w:sz w:val="24"/>
          <w:szCs w:val="24"/>
        </w:rPr>
        <w:t>гражданской обороны, защиты населения и территорий от чрезвычайных ситуаций</w:t>
      </w:r>
      <w:r w:rsidRPr="00114796">
        <w:rPr>
          <w:rFonts w:eastAsia="Calibri" w:cs="Times New Roman"/>
          <w:sz w:val="24"/>
          <w:szCs w:val="24"/>
        </w:rPr>
        <w:t xml:space="preserve"> природного и техногенного характера направлена на осуществление комплекса мероприятий с целью минимизации рисков, повышения безопасности проживающего населения и сохранности материальных и культурных ценностей, а также на совершенствование гражданской обороны. В течение года проведено 6 заседаний районной комиссии по предупреждению и ликвидации чрезвычайных ситуаций и обеспечению пожарной безопасности. </w:t>
      </w:r>
    </w:p>
    <w:p w:rsidR="00114796" w:rsidRPr="00114796" w:rsidRDefault="00114796" w:rsidP="00114796">
      <w:pPr>
        <w:tabs>
          <w:tab w:val="left" w:pos="1276"/>
        </w:tabs>
        <w:suppressAutoHyphens/>
        <w:spacing w:after="0" w:line="240" w:lineRule="auto"/>
        <w:ind w:firstLine="567"/>
        <w:rPr>
          <w:rFonts w:eastAsia="Calibri" w:cs="Times New Roman"/>
          <w:sz w:val="24"/>
          <w:szCs w:val="24"/>
        </w:rPr>
      </w:pPr>
      <w:r w:rsidRPr="00114796">
        <w:rPr>
          <w:rFonts w:eastAsia="Calibri" w:cs="Times New Roman"/>
          <w:sz w:val="24"/>
          <w:szCs w:val="24"/>
        </w:rPr>
        <w:t>В сентябре проведены командно-штабные учения с КЧС и ОПБ по теме «Действия районного звена территориальной подсистемы единой государственной системы предупреждения и ликвидации при возникновении чрезвычайных ситуаций. Организация перевода органов местного самоуправления и ГО Подосиновского муниципального района с мирного на военное время».</w:t>
      </w:r>
    </w:p>
    <w:p w:rsidR="00114796" w:rsidRPr="00114796" w:rsidRDefault="00114796" w:rsidP="00114796">
      <w:pPr>
        <w:spacing w:after="0" w:line="240" w:lineRule="auto"/>
        <w:ind w:firstLine="567"/>
        <w:rPr>
          <w:rFonts w:eastAsia="Calibri" w:cs="Times New Roman"/>
          <w:color w:val="000000"/>
          <w:sz w:val="24"/>
          <w:szCs w:val="24"/>
        </w:rPr>
      </w:pPr>
      <w:r w:rsidRPr="00114796">
        <w:rPr>
          <w:rFonts w:eastAsia="Calibri" w:cs="Times New Roman"/>
          <w:sz w:val="24"/>
          <w:szCs w:val="24"/>
        </w:rPr>
        <w:t xml:space="preserve">В декабре проводилась внеплановая выездная проверка на основании  </w:t>
      </w:r>
      <w:r w:rsidRPr="00114796">
        <w:rPr>
          <w:rFonts w:eastAsia="Calibri" w:cs="Times New Roman"/>
          <w:color w:val="000000"/>
          <w:sz w:val="24"/>
          <w:szCs w:val="24"/>
        </w:rPr>
        <w:t xml:space="preserve">решения руководителя администрации Губернатора и Правительства Кировской области от 24.11.2021 № 47. </w:t>
      </w:r>
    </w:p>
    <w:p w:rsidR="00114796" w:rsidRPr="00114796" w:rsidRDefault="00114796" w:rsidP="00114796">
      <w:pPr>
        <w:spacing w:after="0" w:line="240" w:lineRule="auto"/>
        <w:ind w:firstLine="567"/>
        <w:rPr>
          <w:rFonts w:eastAsia="Calibri" w:cs="Times New Roman"/>
          <w:color w:val="000000"/>
          <w:sz w:val="24"/>
          <w:szCs w:val="24"/>
          <w:shd w:val="clear" w:color="auto" w:fill="FFFFFF"/>
        </w:rPr>
      </w:pPr>
      <w:r w:rsidRPr="00114796">
        <w:rPr>
          <w:rFonts w:eastAsia="Calibri" w:cs="Times New Roman"/>
          <w:sz w:val="24"/>
          <w:szCs w:val="24"/>
        </w:rPr>
        <w:t xml:space="preserve">В поселениях </w:t>
      </w:r>
      <w:r w:rsidRPr="00114796">
        <w:rPr>
          <w:rFonts w:eastAsia="Calibri" w:cs="Times New Roman"/>
          <w:color w:val="000000"/>
          <w:sz w:val="24"/>
          <w:szCs w:val="24"/>
          <w:shd w:val="clear" w:color="auto" w:fill="FFFFFF"/>
        </w:rPr>
        <w:t>организовано размещение информационных материалов в местах массового пребывания людей и по месту жительства граждан.</w:t>
      </w:r>
      <w:r w:rsidRPr="00114796">
        <w:rPr>
          <w:rFonts w:eastAsia="Calibri" w:cs="Times New Roman"/>
          <w:sz w:val="24"/>
          <w:szCs w:val="24"/>
        </w:rPr>
        <w:t xml:space="preserve"> Главам администраций поселений рекомендовано </w:t>
      </w:r>
      <w:r w:rsidRPr="00114796">
        <w:rPr>
          <w:rFonts w:eastAsia="Calibri" w:cs="Times New Roman"/>
          <w:color w:val="000000"/>
          <w:sz w:val="24"/>
          <w:szCs w:val="24"/>
          <w:shd w:val="clear" w:color="auto" w:fill="FFFFFF"/>
        </w:rPr>
        <w:t>организовать показ информационных материалов, актуализировать речевые сообщения, используемые при оповещении населения, а также информационные материалы о порядке действий населения по сигналам ГО и при возникновении типовых ЧС.</w:t>
      </w:r>
    </w:p>
    <w:p w:rsidR="00114796" w:rsidRPr="00114796" w:rsidRDefault="00114796" w:rsidP="00114796">
      <w:pPr>
        <w:tabs>
          <w:tab w:val="left" w:pos="1276"/>
        </w:tabs>
        <w:suppressAutoHyphens/>
        <w:spacing w:after="0" w:line="240" w:lineRule="auto"/>
        <w:ind w:firstLine="567"/>
        <w:rPr>
          <w:rFonts w:eastAsia="Calibri" w:cs="Times New Roman"/>
          <w:sz w:val="24"/>
          <w:szCs w:val="24"/>
        </w:rPr>
      </w:pPr>
      <w:r w:rsidRPr="00114796">
        <w:rPr>
          <w:rFonts w:eastAsia="Calibri" w:cs="Times New Roman"/>
          <w:sz w:val="24"/>
          <w:szCs w:val="24"/>
        </w:rPr>
        <w:t>Организовано размещение на официальном сайте Администрации района 10 информаций по обучению населения действиям в критических ситуациях.</w:t>
      </w:r>
    </w:p>
    <w:p w:rsidR="00114796" w:rsidRPr="00114796" w:rsidRDefault="00114796" w:rsidP="00114796">
      <w:pPr>
        <w:tabs>
          <w:tab w:val="left" w:pos="1276"/>
        </w:tabs>
        <w:suppressAutoHyphens/>
        <w:spacing w:after="0" w:line="240" w:lineRule="auto"/>
        <w:ind w:firstLine="567"/>
        <w:rPr>
          <w:rFonts w:eastAsia="Calibri" w:cs="Times New Roman"/>
          <w:sz w:val="24"/>
          <w:szCs w:val="24"/>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color w:val="000000"/>
          <w:sz w:val="24"/>
          <w:szCs w:val="24"/>
          <w:lang w:eastAsia="ru-RU"/>
        </w:rPr>
        <w:t>Под повседневным вниманием главы района, Администрации района находится исполнение бюджета района и бюджетов поселений. Доходы</w:t>
      </w:r>
      <w:r w:rsidRPr="00114796">
        <w:rPr>
          <w:rFonts w:eastAsia="Times New Roman" w:cs="Times New Roman"/>
          <w:b/>
          <w:bCs/>
          <w:color w:val="000000"/>
          <w:sz w:val="24"/>
          <w:szCs w:val="24"/>
          <w:lang w:eastAsia="ru-RU"/>
        </w:rPr>
        <w:t xml:space="preserve"> консолидированного бюджета района</w:t>
      </w:r>
      <w:r w:rsidRPr="00114796">
        <w:rPr>
          <w:rFonts w:eastAsia="Times New Roman" w:cs="Times New Roman"/>
          <w:bCs/>
          <w:color w:val="000000"/>
          <w:sz w:val="24"/>
          <w:szCs w:val="24"/>
          <w:lang w:eastAsia="ru-RU"/>
        </w:rPr>
        <w:t xml:space="preserve"> за 2021 год составили 418 млн.руб., в том числе налоговые доходы – 124 млн.руб., неналоговые доходы – 22 млн.руб</w:t>
      </w:r>
      <w:r w:rsidRPr="00114796">
        <w:rPr>
          <w:rFonts w:eastAsia="Times New Roman" w:cs="Times New Roman"/>
          <w:bCs/>
          <w:color w:val="FF0000"/>
          <w:sz w:val="24"/>
          <w:szCs w:val="24"/>
          <w:lang w:eastAsia="ru-RU"/>
        </w:rPr>
        <w:t xml:space="preserve">. </w:t>
      </w:r>
      <w:r w:rsidRPr="00114796">
        <w:rPr>
          <w:rFonts w:eastAsia="Times New Roman" w:cs="Times New Roman"/>
          <w:bCs/>
          <w:sz w:val="24"/>
          <w:szCs w:val="24"/>
          <w:lang w:eastAsia="ru-RU"/>
        </w:rPr>
        <w:t>Расходы консолидированного бюджета района произведены в сумме 407 млн.руб.</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Количество получателей бюджетных средств за год составило 41 единицу.</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val="x-none" w:eastAsia="ru-RU"/>
        </w:rPr>
        <w:t xml:space="preserve">В рамках осуществления внутреннего муниципального финансового контроля финансовым управлением проведено </w:t>
      </w:r>
      <w:r w:rsidRPr="00114796">
        <w:rPr>
          <w:rFonts w:eastAsia="Times New Roman" w:cs="Times New Roman"/>
          <w:bCs/>
          <w:sz w:val="24"/>
          <w:szCs w:val="24"/>
          <w:lang w:eastAsia="ru-RU"/>
        </w:rPr>
        <w:t>8</w:t>
      </w:r>
      <w:r w:rsidRPr="00114796">
        <w:rPr>
          <w:rFonts w:eastAsia="Times New Roman" w:cs="Times New Roman"/>
          <w:bCs/>
          <w:sz w:val="24"/>
          <w:szCs w:val="24"/>
          <w:lang w:val="x-none" w:eastAsia="ru-RU"/>
        </w:rPr>
        <w:t xml:space="preserve"> контрольных мероприятий. Объем проверенных средств составил 24,5 млн. руб. В ходе ревизий и проверок общий объем выявленных нарушений составил 107 тыс.руб.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Финансовым управлением проведены 4 плановые проверки муниципальных учреждений на соответствие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При проведении контрольных мероприятий в сфере закупок нарушений не выявлено.</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val="x-none" w:eastAsia="ru-RU"/>
        </w:rPr>
        <w:t>Сектором казначейского исполнения бюджета принято 2</w:t>
      </w:r>
      <w:r w:rsidRPr="00114796">
        <w:rPr>
          <w:rFonts w:eastAsia="Times New Roman" w:cs="Times New Roman"/>
          <w:bCs/>
          <w:sz w:val="24"/>
          <w:szCs w:val="24"/>
          <w:lang w:eastAsia="ru-RU"/>
        </w:rPr>
        <w:t>2,6</w:t>
      </w:r>
      <w:r w:rsidRPr="00114796">
        <w:rPr>
          <w:rFonts w:eastAsia="Times New Roman" w:cs="Times New Roman"/>
          <w:bCs/>
          <w:sz w:val="24"/>
          <w:szCs w:val="24"/>
          <w:lang w:val="x-none" w:eastAsia="ru-RU"/>
        </w:rPr>
        <w:t xml:space="preserve"> тысячи </w:t>
      </w:r>
      <w:r w:rsidRPr="00114796">
        <w:rPr>
          <w:rFonts w:eastAsia="Times New Roman" w:cs="Times New Roman"/>
          <w:bCs/>
          <w:sz w:val="24"/>
          <w:szCs w:val="24"/>
          <w:lang w:eastAsia="ru-RU"/>
        </w:rPr>
        <w:t xml:space="preserve">(+3,9) </w:t>
      </w:r>
      <w:r w:rsidRPr="00114796">
        <w:rPr>
          <w:rFonts w:eastAsia="Times New Roman" w:cs="Times New Roman"/>
          <w:bCs/>
          <w:sz w:val="24"/>
          <w:szCs w:val="24"/>
          <w:lang w:val="x-none" w:eastAsia="ru-RU"/>
        </w:rPr>
        <w:t xml:space="preserve">платежных поручений. В ходе предварительной проверки возвращено </w:t>
      </w:r>
      <w:r w:rsidRPr="00114796">
        <w:rPr>
          <w:rFonts w:eastAsia="Times New Roman" w:cs="Times New Roman"/>
          <w:bCs/>
          <w:sz w:val="24"/>
          <w:szCs w:val="24"/>
          <w:lang w:eastAsia="ru-RU"/>
        </w:rPr>
        <w:t>2047 (+473)</w:t>
      </w:r>
      <w:r w:rsidRPr="00114796">
        <w:rPr>
          <w:rFonts w:eastAsia="Times New Roman" w:cs="Times New Roman"/>
          <w:bCs/>
          <w:sz w:val="24"/>
          <w:szCs w:val="24"/>
          <w:lang w:val="x-none" w:eastAsia="ru-RU"/>
        </w:rPr>
        <w:t xml:space="preserve"> поручени</w:t>
      </w:r>
      <w:r w:rsidRPr="00114796">
        <w:rPr>
          <w:rFonts w:eastAsia="Times New Roman" w:cs="Times New Roman"/>
          <w:bCs/>
          <w:sz w:val="24"/>
          <w:szCs w:val="24"/>
          <w:lang w:eastAsia="ru-RU"/>
        </w:rPr>
        <w:t>й (9%)</w:t>
      </w:r>
      <w:r w:rsidRPr="00114796">
        <w:rPr>
          <w:rFonts w:eastAsia="Times New Roman" w:cs="Times New Roman"/>
          <w:bCs/>
          <w:sz w:val="24"/>
          <w:szCs w:val="24"/>
          <w:lang w:val="x-none" w:eastAsia="ru-RU"/>
        </w:rPr>
        <w:t xml:space="preserve">, предотвращено нецелевое использование денежных средств на сумму </w:t>
      </w:r>
      <w:r w:rsidRPr="00114796">
        <w:rPr>
          <w:rFonts w:eastAsia="Times New Roman" w:cs="Times New Roman"/>
          <w:bCs/>
          <w:sz w:val="24"/>
          <w:szCs w:val="24"/>
          <w:lang w:eastAsia="ru-RU"/>
        </w:rPr>
        <w:t>3,6</w:t>
      </w:r>
      <w:r w:rsidRPr="00114796">
        <w:rPr>
          <w:rFonts w:eastAsia="Times New Roman" w:cs="Times New Roman"/>
          <w:bCs/>
          <w:sz w:val="24"/>
          <w:szCs w:val="24"/>
          <w:lang w:val="x-none" w:eastAsia="ru-RU"/>
        </w:rPr>
        <w:t xml:space="preserve"> млн.руб.</w:t>
      </w:r>
      <w:r w:rsidRPr="00114796">
        <w:rPr>
          <w:rFonts w:eastAsia="Times New Roman" w:cs="Times New Roman"/>
          <w:bCs/>
          <w:sz w:val="24"/>
          <w:szCs w:val="24"/>
          <w:lang w:eastAsia="ru-RU"/>
        </w:rPr>
        <w:t xml:space="preserve"> (+1,7).</w:t>
      </w:r>
      <w:r w:rsidRPr="00114796">
        <w:rPr>
          <w:rFonts w:eastAsia="Times New Roman" w:cs="Times New Roman"/>
          <w:bCs/>
          <w:sz w:val="24"/>
          <w:szCs w:val="24"/>
          <w:lang w:val="x-none" w:eastAsia="ru-RU"/>
        </w:rPr>
        <w:t xml:space="preserve"> На учет принят</w:t>
      </w:r>
      <w:r w:rsidRPr="00114796">
        <w:rPr>
          <w:rFonts w:eastAsia="Times New Roman" w:cs="Times New Roman"/>
          <w:bCs/>
          <w:sz w:val="24"/>
          <w:szCs w:val="24"/>
          <w:lang w:eastAsia="ru-RU"/>
        </w:rPr>
        <w:t>о</w:t>
      </w:r>
      <w:r w:rsidRPr="00114796">
        <w:rPr>
          <w:rFonts w:eastAsia="Times New Roman" w:cs="Times New Roman"/>
          <w:bCs/>
          <w:sz w:val="24"/>
          <w:szCs w:val="24"/>
          <w:lang w:val="x-none" w:eastAsia="ru-RU"/>
        </w:rPr>
        <w:t xml:space="preserve"> </w:t>
      </w:r>
      <w:r w:rsidRPr="00114796">
        <w:rPr>
          <w:rFonts w:eastAsia="Times New Roman" w:cs="Times New Roman"/>
          <w:bCs/>
          <w:sz w:val="24"/>
          <w:szCs w:val="24"/>
          <w:lang w:eastAsia="ru-RU"/>
        </w:rPr>
        <w:t>77 (+6)</w:t>
      </w:r>
      <w:r w:rsidRPr="00114796">
        <w:rPr>
          <w:rFonts w:eastAsia="Times New Roman" w:cs="Times New Roman"/>
          <w:bCs/>
          <w:sz w:val="24"/>
          <w:szCs w:val="24"/>
          <w:lang w:val="x-none" w:eastAsia="ru-RU"/>
        </w:rPr>
        <w:t xml:space="preserve"> муниципальны</w:t>
      </w:r>
      <w:r w:rsidRPr="00114796">
        <w:rPr>
          <w:rFonts w:eastAsia="Times New Roman" w:cs="Times New Roman"/>
          <w:bCs/>
          <w:sz w:val="24"/>
          <w:szCs w:val="24"/>
          <w:lang w:eastAsia="ru-RU"/>
        </w:rPr>
        <w:t>х</w:t>
      </w:r>
      <w:r w:rsidRPr="00114796">
        <w:rPr>
          <w:rFonts w:eastAsia="Times New Roman" w:cs="Times New Roman"/>
          <w:bCs/>
          <w:sz w:val="24"/>
          <w:szCs w:val="24"/>
          <w:lang w:val="x-none" w:eastAsia="ru-RU"/>
        </w:rPr>
        <w:t xml:space="preserve"> контракт</w:t>
      </w:r>
      <w:r w:rsidRPr="00114796">
        <w:rPr>
          <w:rFonts w:eastAsia="Times New Roman" w:cs="Times New Roman"/>
          <w:bCs/>
          <w:sz w:val="24"/>
          <w:szCs w:val="24"/>
          <w:lang w:eastAsia="ru-RU"/>
        </w:rPr>
        <w:t>ов</w:t>
      </w:r>
      <w:r w:rsidRPr="00114796">
        <w:rPr>
          <w:rFonts w:eastAsia="Times New Roman" w:cs="Times New Roman"/>
          <w:bCs/>
          <w:sz w:val="24"/>
          <w:szCs w:val="24"/>
          <w:lang w:val="x-none" w:eastAsia="ru-RU"/>
        </w:rPr>
        <w:t xml:space="preserve"> на общую сумму </w:t>
      </w:r>
      <w:r w:rsidRPr="00114796">
        <w:rPr>
          <w:rFonts w:eastAsia="Times New Roman" w:cs="Times New Roman"/>
          <w:bCs/>
          <w:sz w:val="24"/>
          <w:szCs w:val="24"/>
          <w:lang w:eastAsia="ru-RU"/>
        </w:rPr>
        <w:t>87,1</w:t>
      </w:r>
      <w:r w:rsidRPr="00114796">
        <w:rPr>
          <w:rFonts w:eastAsia="Times New Roman" w:cs="Times New Roman"/>
          <w:bCs/>
          <w:sz w:val="24"/>
          <w:szCs w:val="24"/>
          <w:lang w:val="x-none" w:eastAsia="ru-RU"/>
        </w:rPr>
        <w:t xml:space="preserve"> млн.руб. Принято к учету </w:t>
      </w:r>
      <w:r w:rsidRPr="00114796">
        <w:rPr>
          <w:rFonts w:eastAsia="Times New Roman" w:cs="Times New Roman"/>
          <w:bCs/>
          <w:sz w:val="24"/>
          <w:szCs w:val="24"/>
          <w:lang w:eastAsia="ru-RU"/>
        </w:rPr>
        <w:t>3</w:t>
      </w:r>
      <w:r w:rsidRPr="00114796">
        <w:rPr>
          <w:rFonts w:eastAsia="Times New Roman" w:cs="Times New Roman"/>
          <w:bCs/>
          <w:sz w:val="24"/>
          <w:szCs w:val="24"/>
          <w:lang w:val="x-none" w:eastAsia="ru-RU"/>
        </w:rPr>
        <w:t xml:space="preserve"> </w:t>
      </w:r>
      <w:r w:rsidRPr="00114796">
        <w:rPr>
          <w:rFonts w:eastAsia="Times New Roman" w:cs="Times New Roman"/>
          <w:bCs/>
          <w:sz w:val="24"/>
          <w:szCs w:val="24"/>
          <w:lang w:eastAsia="ru-RU"/>
        </w:rPr>
        <w:t xml:space="preserve">(-10) </w:t>
      </w:r>
      <w:r w:rsidRPr="00114796">
        <w:rPr>
          <w:rFonts w:eastAsia="Times New Roman" w:cs="Times New Roman"/>
          <w:bCs/>
          <w:sz w:val="24"/>
          <w:szCs w:val="24"/>
          <w:lang w:val="x-none" w:eastAsia="ru-RU"/>
        </w:rPr>
        <w:t>исполнительных документ</w:t>
      </w:r>
      <w:r w:rsidRPr="00114796">
        <w:rPr>
          <w:rFonts w:eastAsia="Times New Roman" w:cs="Times New Roman"/>
          <w:bCs/>
          <w:sz w:val="24"/>
          <w:szCs w:val="24"/>
          <w:lang w:eastAsia="ru-RU"/>
        </w:rPr>
        <w:t>а</w:t>
      </w:r>
      <w:r w:rsidRPr="00114796">
        <w:rPr>
          <w:rFonts w:eastAsia="Times New Roman" w:cs="Times New Roman"/>
          <w:bCs/>
          <w:sz w:val="24"/>
          <w:szCs w:val="24"/>
          <w:lang w:val="x-none" w:eastAsia="ru-RU"/>
        </w:rPr>
        <w:t xml:space="preserve"> на сумму </w:t>
      </w:r>
      <w:r w:rsidRPr="00114796">
        <w:rPr>
          <w:rFonts w:eastAsia="Times New Roman" w:cs="Times New Roman"/>
          <w:bCs/>
          <w:sz w:val="24"/>
          <w:szCs w:val="24"/>
          <w:lang w:eastAsia="ru-RU"/>
        </w:rPr>
        <w:t>61,9</w:t>
      </w:r>
      <w:r w:rsidRPr="00114796">
        <w:rPr>
          <w:rFonts w:eastAsia="Times New Roman" w:cs="Times New Roman"/>
          <w:bCs/>
          <w:sz w:val="24"/>
          <w:szCs w:val="24"/>
          <w:lang w:val="x-none" w:eastAsia="ru-RU"/>
        </w:rPr>
        <w:t xml:space="preserve"> </w:t>
      </w:r>
      <w:r w:rsidRPr="00114796">
        <w:rPr>
          <w:rFonts w:eastAsia="Times New Roman" w:cs="Times New Roman"/>
          <w:bCs/>
          <w:sz w:val="24"/>
          <w:szCs w:val="24"/>
          <w:lang w:eastAsia="ru-RU"/>
        </w:rPr>
        <w:t>тыс</w:t>
      </w:r>
      <w:r w:rsidRPr="00114796">
        <w:rPr>
          <w:rFonts w:eastAsia="Times New Roman" w:cs="Times New Roman"/>
          <w:bCs/>
          <w:sz w:val="24"/>
          <w:szCs w:val="24"/>
          <w:lang w:val="x-none" w:eastAsia="ru-RU"/>
        </w:rPr>
        <w:t>.руб.</w:t>
      </w:r>
      <w:r w:rsidRPr="00114796">
        <w:rPr>
          <w:rFonts w:eastAsia="Times New Roman" w:cs="Times New Roman"/>
          <w:bCs/>
          <w:sz w:val="24"/>
          <w:szCs w:val="24"/>
          <w:lang w:eastAsia="ru-RU"/>
        </w:rPr>
        <w:t xml:space="preserve"> (-376,9 тыс.руб.).</w:t>
      </w:r>
    </w:p>
    <w:p w:rsidR="00114796" w:rsidRPr="00114796" w:rsidRDefault="00114796" w:rsidP="00114796">
      <w:pPr>
        <w:spacing w:after="0" w:line="240" w:lineRule="auto"/>
        <w:ind w:firstLine="567"/>
        <w:rPr>
          <w:rFonts w:eastAsia="Times New Roman" w:cs="Times New Roman"/>
          <w:bCs/>
          <w:sz w:val="24"/>
          <w:szCs w:val="24"/>
          <w:lang w:val="x-none" w:eastAsia="ru-RU"/>
        </w:rPr>
      </w:pPr>
      <w:r w:rsidRPr="00114796">
        <w:rPr>
          <w:rFonts w:eastAsia="Times New Roman" w:cs="Times New Roman"/>
          <w:bCs/>
          <w:sz w:val="24"/>
          <w:szCs w:val="24"/>
          <w:lang w:val="x-none" w:eastAsia="ru-RU"/>
        </w:rPr>
        <w:t>По результатам работы межведомственной комиссии по вопросам ликвидации задолженности по заработной плате и легализации трудовых отношений, формирования налоговой базы, укрепления бюджетной дисциплины, сокращению убыточности  предприятий из суммы недоимки 15,9 млн.руб, погашено 13,3 млн.руб.</w:t>
      </w:r>
    </w:p>
    <w:p w:rsidR="00114796" w:rsidRPr="00114796" w:rsidRDefault="00114796" w:rsidP="00114796">
      <w:pPr>
        <w:spacing w:after="0" w:line="240" w:lineRule="auto"/>
        <w:ind w:firstLine="567"/>
        <w:rPr>
          <w:rFonts w:eastAsia="Times New Roman" w:cs="Times New Roman"/>
          <w:bCs/>
          <w:sz w:val="24"/>
          <w:szCs w:val="24"/>
          <w:lang w:val="x-none" w:eastAsia="ru-RU"/>
        </w:rPr>
      </w:pPr>
      <w:r w:rsidRPr="00114796">
        <w:rPr>
          <w:rFonts w:eastAsia="Times New Roman" w:cs="Times New Roman"/>
          <w:bCs/>
          <w:sz w:val="24"/>
          <w:szCs w:val="24"/>
          <w:lang w:val="x-none" w:eastAsia="ru-RU"/>
        </w:rPr>
        <w:t xml:space="preserve">Проведено </w:t>
      </w:r>
      <w:r w:rsidRPr="00114796">
        <w:rPr>
          <w:rFonts w:eastAsia="Times New Roman" w:cs="Times New Roman"/>
          <w:bCs/>
          <w:sz w:val="24"/>
          <w:szCs w:val="24"/>
          <w:lang w:eastAsia="ru-RU"/>
        </w:rPr>
        <w:t xml:space="preserve">7 </w:t>
      </w:r>
      <w:r w:rsidRPr="00114796">
        <w:rPr>
          <w:rFonts w:eastAsia="Times New Roman" w:cs="Times New Roman"/>
          <w:bCs/>
          <w:sz w:val="24"/>
          <w:szCs w:val="24"/>
          <w:lang w:val="x-none" w:eastAsia="ru-RU"/>
        </w:rPr>
        <w:t>заседаний межведомственной комиссии, на которых заслушан 21 работодатель по легализации заработной платы, из них повысили заработную плату 16 работодателей 53 работникам, что составляет 7</w:t>
      </w:r>
      <w:r w:rsidRPr="00114796">
        <w:rPr>
          <w:rFonts w:eastAsia="Times New Roman" w:cs="Times New Roman"/>
          <w:bCs/>
          <w:sz w:val="24"/>
          <w:szCs w:val="24"/>
          <w:lang w:eastAsia="ru-RU"/>
        </w:rPr>
        <w:t>6</w:t>
      </w:r>
      <w:r w:rsidRPr="00114796">
        <w:rPr>
          <w:rFonts w:eastAsia="Times New Roman" w:cs="Times New Roman"/>
          <w:bCs/>
          <w:sz w:val="24"/>
          <w:szCs w:val="24"/>
          <w:lang w:val="x-none" w:eastAsia="ru-RU"/>
        </w:rPr>
        <w:t>%</w:t>
      </w:r>
      <w:r w:rsidRPr="00114796">
        <w:rPr>
          <w:rFonts w:eastAsia="Times New Roman" w:cs="Times New Roman"/>
          <w:bCs/>
          <w:sz w:val="24"/>
          <w:szCs w:val="24"/>
          <w:lang w:eastAsia="ru-RU"/>
        </w:rPr>
        <w:t xml:space="preserve">. </w:t>
      </w:r>
      <w:r w:rsidRPr="00114796">
        <w:rPr>
          <w:rFonts w:eastAsia="Times New Roman" w:cs="Times New Roman"/>
          <w:bCs/>
          <w:sz w:val="24"/>
          <w:szCs w:val="24"/>
          <w:lang w:val="x-none" w:eastAsia="ru-RU"/>
        </w:rPr>
        <w:t>Дополнительно поступило НДФЛ в сумме 25</w:t>
      </w:r>
      <w:r w:rsidRPr="00114796">
        <w:rPr>
          <w:rFonts w:eastAsia="Times New Roman" w:cs="Times New Roman"/>
          <w:bCs/>
          <w:sz w:val="24"/>
          <w:szCs w:val="24"/>
          <w:lang w:eastAsia="ru-RU"/>
        </w:rPr>
        <w:t>6</w:t>
      </w:r>
      <w:r w:rsidRPr="00114796">
        <w:rPr>
          <w:rFonts w:eastAsia="Times New Roman" w:cs="Times New Roman"/>
          <w:bCs/>
          <w:sz w:val="24"/>
          <w:szCs w:val="24"/>
          <w:lang w:val="x-none" w:eastAsia="ru-RU"/>
        </w:rPr>
        <w:t xml:space="preserve"> тыс.руб.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Задание по снижению неформально занятого населения в районе на 2021 год выполнено на 60% (план 78, факт 47 человек). </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На 01.01.2022 года заключено и действуют 279 договоров аренды земельных участков с юридическими лицами и индивидуальными предпринимателями общей площадью 6376,8 га.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Администрацией района осуществляется учет поступлений платежей по договорам аренды земельных участков по физическим лицам на территориях сельских поселений. По состоянию на 01.01.2022 года заключен 471 договор общей площадью 44,6 га.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Принято в казну района 5 земельных участков общей площадью 332083,0 кв. метров, зарегистрировано право собственности на 5 земельных участков.</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Прекращено право пользования земельными участками, находящимися на территории сельских поселений по различным причинам в количестве 31 участка.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Предоставлено по заявлениям в собственность многодетным семьям 3 земельных участка общей площадью 6000,0 кв.м.</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На 01.01.2022 реестр муниципального имущества состоит из 255 объектов недвижимого муниципального имущества, в том числе 44 земельных участка, и 289 объектов движимого муниципального имущества.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За год принято в казну 5 объектов недвижимого муниципального имущества, 9 объектов движимого муниципального имущества.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Вновь зарегистрировано право муниципальной собственности на 6 объектов недвижимого муниципального имущества и 2 транспортных средства.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 течение года по распоряжению муниципальным имуществом проведено списание 3 объектов недвижимого имущества, 2 из которых находились в оперативном управлении; 3 объектов движимого имущества, 2 из которых находились в оперативном управлении и 1 (транспортное средство) находилось в хозяйственном ведении, безвозмездно передано в собственность религиозной организации 1 здание и 1 земельный участок.</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lastRenderedPageBreak/>
        <w:t>Проведены действия по разграничению имущества: в областную собственность передано 2 сооружения и 3 земельных участка, из муниципальной собственности района передано в собственность Демьяновского городского поселения 6 квартир, находящихя в найме у граждан из числа детей-сирот и детей оставшихся без попечения родителей.</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В специализированный жилищный фонд района на 01.01.2022 включено 44 квартиры, из них 6 квартир предоставлены работникам образования и культуры, 38 квартир предоставлены гражданам из числа детей-сирот и детей, оставшихся без попечения родителей, заключены договоры найма.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На 01.01.2022 действует 26 договоров аренды муниципального имущества.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 реестр арендуемых объектов включены 9 помещений, 1 сооружение; в реестр объектов, переданных в безвозмездное пользование, включены 24 объекта недвижимого и 18 объектов движимого муниципального имущества.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Общая задолженность по аренде земельных участков и муниципального имущества на 01.01.2022 года составила 2053 тыс.руб., увеличение по сравнению с началом 2021 года составило 150 тыс.руб.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За 2021 год приватизировано 4 объекта недвижимого имущества, в том числе 2 земельных участка, на общую сумму 45 тыс.руб.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Должникам по аренде земельных участков направлено 27 претензий на общую сумму 85 тыс.руб., погашена задолженность по 2 претензиям на общую сумму 4 тыс.руб. Взыскана задолженность по 3 судебным искам на общую сумму 131 тыс.руб.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Для взыскания задолженности по аренде муниципального имущества района направлено 22 претензии на сумму 133 тыс.руб., из них задолженность погашена по 13 претензиям на сумму 54 тыс.руб. Взыскана задолженность по судебным искам на общую сумму 126 тыс.руб.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Направлено в суд 19 заявлений о выдаче судебного приказа в отношении должников по аренде муниципального имущества и плате за наем муниципального жилья на общую сумму 188 тыс.руб. а также 10 заявлений в отношении должников по аренде земельных участков на общую сумму 9 тыс.руб. Все направленные заявления удовлетворены судом, исполнительные документы направлены для принудительного исполнения в Службу судебных приставов.</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За 2021 год подготовлены исковые материалы и заявления по 12 делам в арбитражные суды и суды общей юрисдикции в интересах Администрации района. Представители Администрации района принимали участие в 14 судебных заседаниях в Арбитражном суде, в мировом суде, суде общей юрисдикции.</w:t>
      </w:r>
    </w:p>
    <w:p w:rsidR="00114796" w:rsidRPr="00114796" w:rsidRDefault="00114796" w:rsidP="00114796">
      <w:pPr>
        <w:spacing w:after="0" w:line="240" w:lineRule="auto"/>
        <w:ind w:firstLine="567"/>
        <w:rPr>
          <w:rFonts w:eastAsia="Times New Roman" w:cs="Times New Roman"/>
          <w:sz w:val="24"/>
          <w:szCs w:val="24"/>
          <w:lang w:eastAsia="ru-RU"/>
        </w:rPr>
      </w:pP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b/>
          <w:sz w:val="24"/>
          <w:szCs w:val="24"/>
          <w:lang w:eastAsia="ru-RU"/>
        </w:rPr>
        <w:t>В системе образования</w:t>
      </w:r>
      <w:r w:rsidRPr="00114796">
        <w:rPr>
          <w:rFonts w:eastAsia="Times New Roman" w:cs="Times New Roman"/>
          <w:sz w:val="24"/>
          <w:szCs w:val="24"/>
          <w:lang w:eastAsia="ru-RU"/>
        </w:rPr>
        <w:t xml:space="preserve"> района в 2021 году функционировало 14 муниципальных образовательных организаций. По состоянию на 31.12.2021 484 ребенка осваивали общеобразовательную программу дошкольного образования или 78% от общего количества детей в возрасте от 1 до 6 лет, фактически проживающих на территории района. В течение года выдано 87 путевок в детские сады, все желающие обеспечены местами. 320 мест для дошкольников свободны. На учете для определения в дошкольные учреждения стоит 39 детей,  все заявления имеют статус «отложенный спрос» (лето 2022, 2023). В связи с уменьшением количества детей дошкольного возраста в образовательных организациях района проведены мероприятия по оптимизации: с 01.09.2021 закрыто четыре дошкольных группы в детских садах пгт Подосиновец и пгт Демьяново, в школе с.Октябрь. Детский сад «Малыш» с.Утманово реорганизован путем присоединения к МКОУ СОШ с.Утманово.</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266 школьников обучались в муниципальных общеобразовательных организациях, 1039 – в государственных общеобразовательных организациях. Основная часть школьников получает образование в очной форме. В условиях карантинных мероприятий все школы района при организации учебного процесса использовали дистанционные формы обучения.</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Доступности обучения способствует подвоз учащихся к месту обучения по 8 школьным маршрутам. 134 человека доставляются в муниципальные и государственные школы 4 муниципальными школьными автобусами и 3 автобусами Единой транспортной службы Кировской области. В рамках программы по обновлению парка школьных автобусов, </w:t>
      </w:r>
      <w:r w:rsidRPr="00114796">
        <w:rPr>
          <w:rFonts w:eastAsia="Times New Roman" w:cs="Times New Roman"/>
          <w:sz w:val="24"/>
          <w:szCs w:val="24"/>
          <w:lang w:eastAsia="ru-RU"/>
        </w:rPr>
        <w:lastRenderedPageBreak/>
        <w:t xml:space="preserve">выработавших свой ресурс, в 2021 году в МКОУ СОШ с.Утманово поступил новый микроавтобус. Для доставки учителей в отдаленные школы используется автомобиль управления образования, который в 2021 году получен от компании «Хольц Хаус» на безвозмездной основе.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 кружках и секциях  МКУ ДО ДДТ «Ровесник» и МКУ ДО ДЮСШ занимается 1586 детей, более 2/3 детей осваивают две и более программы дополнительного образования. Доля детей в возрасте от 5 до 18 лет, получающих дополнительное образование с использованием сертификата дополнительного образования, составляет  78,6%, что соответствует целевому показателю Кировской области. Поставщикам услуг дополнительного образования по сертификатам персонифицированного финансирования выплачены средства в сумме 215 тыс.руб.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Все мероприятия в сфере образования реализуются в рамках муниципальной программы «Развитие образования». Общий объем финансирования по программе составил 177 млн.руб.,  в том числе средства бюджета района 105 млн.руб.; средства областного бюджета 68 млн.руб.; средства федерального бюджета 4 млн.руб.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В течение года за счет средств бюджета района, субсидии из областного бюджета и привлеченных спонсорских средств проведены текущие ремонты во всех образовательных учреждениях, частично проведены капитальные ремонты в двух учреждениях, обновлена материально-техническая база, в том числе по требованиям надзорных органов к безопасности образовательного процесса.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Так, в МКОУ СОШ пгт Пинюг проведен частичный ремонт системы отопления, отремонтирован пищеблок, приобретены электроплита, мебель и посуда для школьной столовой.  Из разных источников финансирования на эти цели израсходовано 2,7 млн.руб.  В детском саду «Сказка» пгт Демьяново заменена кровля здания, стоимость ремонта составила 2,8 млн.руб.  В детском саду «Радуга» пгт Пинюг заменена часть оконных блоков, отремонтирована спортивная площадка в общеобразовательной школе п. Пушма. Общий объем финансирования этих ремонтов составил 0,6 млн.руб.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На планово-предупредительные противопожарные мероприятия затрачено 875 тыс.руб., предписания Роспотребнадзора по организации горячего питания в школах выполнены на общую сумму 480 тыс.руб.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 целях антитеррористической безопасности из бюджета района выделено 665 тыс.руб. Все объекты 4 категории опасности приведены в соответствие требованиям: в зданиях установлена тревожная сигнализация, приобретены средства оповещения; в детских садах  «Сказка» и «Подснежник» установлено видеонаблюдение.</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Профинансированы мероприятия по подготовке и экспертизе проектно-сметной документации на капитальный ремонт зданий образовательных организаций: МКОУ СОШ пгт Пинюг, МКОУ Ленинской ООШ с.Заречье, МКОУ ООШ п.Пушма, МКДОУ детский сад «Подснежник» пгт Подосиновец. На указанные цели направлено более 1,5 млн.руб., в том числе спонсорских средств – 0,6 млн.руб.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 рамках реализации регионального проекта "Создание цифровой образовательной среды Кировской области" в МКОУ СОШ пгт Пинюг поступило 28 ноутбуков и многофункциональное устройство для печати документов. Закупка оборудования проводилась централизованно на уровне регионального министерства образования. Кроме того, в 2021 году все сельские школы района подключены к высокоскоростной сети Интернет.</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Немаловажное значение для образовательного процесса имеет организация качественного и сбалансированного питания. На питание льготных категорий детей дошкольного возраста из местного бюджета израсходовано 0,6 млн.руб. Бесплатное горячее питание предоставляется обучающимся 1-4 классов, на эти цели направлено более 1 млн.руб.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Летним оздоровительным отдыхом охвачено 597 детей. Общий объем финансирования на оплату питания в летних оздоровительных лагерях составил 1 млн.руб.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Средняя заработная плата педагогических работников муниципальных образовательных организаций общего образования  составила 30119,3 руб. или 100,6% к уровню, установленному соглашением.</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lastRenderedPageBreak/>
        <w:t>Средняя заработная плата педагогических работников муниципальных образовательных организаций, реализующих основную общеобразовательную программу дошкольного образования, составила 26824,74 руб. или 100,9% к уровню, установленному соглашением.</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Средняя заработная плата педагогических работников муниципальных образовательных организаций дополнительного образования детей, находящихся в ведении органов местного самоуправления, осуществляющих управление в сфере образования, составила 29921,05 руб. или 100,1% к уровню, установленному соглашением.</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Мерами социальной поддержки по оплате жилищно-коммунальных услуг на селе воспользовался 151 педагогический работник.</w:t>
      </w:r>
    </w:p>
    <w:p w:rsidR="00114796" w:rsidRPr="00114796" w:rsidRDefault="00114796" w:rsidP="00114796">
      <w:pPr>
        <w:spacing w:after="0" w:line="240" w:lineRule="auto"/>
        <w:ind w:firstLine="567"/>
        <w:rPr>
          <w:rFonts w:eastAsia="Times New Roman" w:cs="Times New Roman"/>
          <w:sz w:val="24"/>
          <w:szCs w:val="24"/>
          <w:lang w:eastAsia="ru-RU"/>
        </w:rPr>
      </w:pP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В районе функционируют </w:t>
      </w:r>
      <w:r w:rsidRPr="00114796">
        <w:rPr>
          <w:rFonts w:eastAsia="Times New Roman" w:cs="Times New Roman"/>
          <w:b/>
          <w:sz w:val="24"/>
          <w:szCs w:val="24"/>
          <w:lang w:eastAsia="ru-RU"/>
        </w:rPr>
        <w:t xml:space="preserve">13 </w:t>
      </w:r>
      <w:r w:rsidRPr="00114796">
        <w:rPr>
          <w:rFonts w:eastAsia="Times New Roman" w:cs="Times New Roman"/>
          <w:b/>
          <w:bCs/>
          <w:sz w:val="24"/>
          <w:szCs w:val="24"/>
          <w:lang w:eastAsia="ru-RU"/>
        </w:rPr>
        <w:t>культурно-досуговых учреждений</w:t>
      </w:r>
      <w:r w:rsidRPr="00114796">
        <w:rPr>
          <w:rFonts w:eastAsia="Times New Roman" w:cs="Times New Roman"/>
          <w:b/>
          <w:sz w:val="24"/>
          <w:szCs w:val="24"/>
          <w:lang w:eastAsia="ru-RU"/>
        </w:rPr>
        <w:t xml:space="preserve">, </w:t>
      </w:r>
      <w:r w:rsidRPr="00114796">
        <w:rPr>
          <w:rFonts w:eastAsia="Times New Roman" w:cs="Times New Roman"/>
          <w:sz w:val="24"/>
          <w:szCs w:val="24"/>
          <w:lang w:eastAsia="ru-RU"/>
        </w:rPr>
        <w:t>Подосиновская МБС с 12 филиалами, Подосиновский краеведческий музей с мемориальным Домом-музеем И.С. Конева, 2 ДМШ.</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С ноября 2020 года не осуществляет деятельности Ровдинский сельский клуб, филиал МКУК «Яхреньгский СДК» по причине отсутствия работника и необходимости капитального ремонта здания.</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Основные контрольные показатели учреждений культуры за отчетный год по прежнему имеют отрицательную динамику по причине ограничительных мер по предупреждению распространения коронавирусной инфекции и приостановления проведения мероприятий с очным присутствием граждан.</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Все учреждения культуры активно работают в онлайн-режиме. Все учреждения – юридические лица, подведомственные Администрации района, имеют сайты; страницы в в социальных сетях активно ведут все учреждения и их филиалы.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Работа в режиме онлайн существенно расширила возможности участия в конкурсах и фестивалях различного уровня, учреждения культуры активно пользуются данной возможностью. Учреждения культуры и ДМШ приняли участие в 29 международных, 30 всероссийских, 29 межрегиональных, 55 областных, 27 межрайонных конкурсах и фестивалях, что значительно больше, чем в 2020 году. Учреждениями культуры организовано и проведено 30 районных, 9 межрайонных, 6 межрегиональных мероприятий.</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На ремонтные работы и укрепление материально-технической базы учреждений культуры израсходовано 11 млн.руб., в т.ч. 6,6 млн.руб. средства федерального бюджета, 0,1 млн.руб. – областного 2,2 млн.руб. – местного, 2,1 млн.руб. – внебюджетные средства.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Денежные средства направлены на: ремонт зданий учреждений культуры и ДМШ – 3,7 млн.руб.; приобретение аппаратуры 1,3 млн.руб.; приобретение оргтехники 1,7 млн.руб.; приобретение музыкальных инструментов 0,3 млн.руб.; приобретение мебели 2 млн.руб.; приобретение костюмов 0,4 млн.руб.; приобретение книг 1,2 млн.руб.; подписку 0,1 млн.руб.; прочие расходы 0,3 млн.руб.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На мероприятия по противопожарной безопасности израсходовано 0,2 млн.руб.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 рамках участия в федеральном проекте «Местный Дом культуры» в Подосиновский РДК приобретено звуковое оборудование и костюмы на сумму 0,7 млн.руб.; проведен текущий ремонт здания Борокского СДК на сумму 1,5 млн.руб.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В Подосиновском РДК проведен ремонт санузла на сумму 0,1 млн.руб. Проложен водопровод к зданию краеведческого музея на сумму 0,1 млн.руб. В Утмановском СДК проведен ремонт помещений и здания на сумму 0,4 млн.руб. В Скрябинском СК проведен ремонт помещений и здания на сумму 0,3 млн.руб., приобретены стулья для зрителей, ноутбук, световое и звуковое оборудование на сумму 0,2 млн.руб. Приобретено звуковое, световое, видеопроекционное оборудование и костюмы для ДК пгт Пинюг на сумму 0,8 млн.руб. Приобретены баяны, гармони, цифровое пианино для ДМШ пгт Демьяново на сумму 0,3 млн.руб., саксофон для ДМШ с. Яхреньга на сумму 52 тыс.руб.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Реализован проект по созданию модельной библиотеки на базе Пинюгской библиотеки семейного чтения им. А.И. Суворова (текущий ремонт, приобретение книг и оборудования, </w:t>
      </w:r>
      <w:r w:rsidRPr="00114796">
        <w:rPr>
          <w:rFonts w:eastAsia="Times New Roman" w:cs="Times New Roman"/>
          <w:sz w:val="24"/>
          <w:szCs w:val="24"/>
          <w:lang w:eastAsia="ru-RU"/>
        </w:rPr>
        <w:lastRenderedPageBreak/>
        <w:t>обучение специалистов) на сумму 5 млн.руб. (средства федерального бюджета) и 0,6 млн.руб. (средства бюджета района и внебюджетные средства).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МКУК «Подосиновский РДК» выиграл грант Президентского фонда культурных инициатив на реализацию  проекта «ХХХI Межрегиональный фестиваль «Славяне Поюжья»  на сумму 1,8 млн. руб. Срок реализации проекта – 2022 год.  </w:t>
      </w:r>
    </w:p>
    <w:p w:rsidR="00114796" w:rsidRPr="00114796" w:rsidRDefault="00114796" w:rsidP="00114796">
      <w:pPr>
        <w:spacing w:after="0" w:line="240" w:lineRule="auto"/>
        <w:ind w:firstLine="567"/>
        <w:rPr>
          <w:rFonts w:eastAsia="Times New Roman" w:cs="Times New Roman"/>
          <w:b/>
          <w:bCs/>
          <w:sz w:val="24"/>
          <w:szCs w:val="24"/>
          <w:lang w:val="x-none" w:eastAsia="ru-RU"/>
        </w:rPr>
      </w:pPr>
      <w:r w:rsidRPr="00114796">
        <w:rPr>
          <w:rFonts w:eastAsia="Times New Roman" w:cs="Times New Roman"/>
          <w:sz w:val="24"/>
          <w:szCs w:val="24"/>
          <w:lang w:eastAsia="ru-RU"/>
        </w:rPr>
        <w:t>Работа Администрации района позволила привлечь средства бюджета области на выполнение работ по разработке проектно-сметной документации на строительство многофункционального культурного центра в пгт Демьяново на сумму 3,4 млн.руб.</w:t>
      </w:r>
      <w:r w:rsidRPr="00114796">
        <w:rPr>
          <w:rFonts w:ascii="Tahoma" w:eastAsia="Times New Roman" w:hAnsi="Tahoma" w:cs="Tahoma"/>
          <w:b/>
          <w:bCs/>
          <w:sz w:val="16"/>
          <w:szCs w:val="16"/>
          <w:lang w:val="x-none" w:eastAsia="ru-RU"/>
        </w:rPr>
        <w:t xml:space="preserve">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Достигнутый уровень среднемесячной заработной платы работников культуры по итогам года составил по всем работникам 28205,4 руб. или 106,5% к плановым показателям по заключенному соглашению с министерством культуры Кировской области. Средняя заработная плата педагогических работников детских музыкальных школ на 01.01.2022 составила 35589,8 руб. или 100 % к плановым показателям по заключенному соглашению с министерством образования Кировской области.</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Руководители и специалисты учреждений культуры повысили свою квалификацию на 60 курсах повышения квалификации, семинарах и творческих лабораториях (МБС – 16, КДУ – 15, ПКМ – 1, ДМШ – 28). Большая часть обучающих мероприятий прошла дистанционно. 5 специалистов учреждений культуры бесплатно прошли курсы повышения квалификации в рамках Национального проекта «Культура».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Организация работы </w:t>
      </w:r>
      <w:r w:rsidRPr="00114796">
        <w:rPr>
          <w:rFonts w:eastAsia="Times New Roman" w:cs="Times New Roman"/>
          <w:b/>
          <w:sz w:val="24"/>
          <w:szCs w:val="24"/>
          <w:lang w:eastAsia="ru-RU"/>
        </w:rPr>
        <w:t>в сфере физкультуры, спорта и молодежной политики</w:t>
      </w:r>
      <w:r w:rsidRPr="00114796">
        <w:rPr>
          <w:rFonts w:eastAsia="Times New Roman" w:cs="Times New Roman"/>
          <w:sz w:val="24"/>
          <w:szCs w:val="24"/>
          <w:lang w:eastAsia="ru-RU"/>
        </w:rPr>
        <w:t xml:space="preserve"> осуществляется в рамках муниципальной программы «Развитие спорта и молодежной политики». Согласно календарному плану за 2021 год проведено 33 официальных физкультурных и спортивных мероприятия, в которых приняли участие более 1000 человек. Освоены средства бюджета района в размере 105 тыс.руб.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Основными видами спорта в районе являются: футбол (мини-футбол), волейбол, лыжные гонки. Активно развивается зимний отдых населения в виде массового катания на коньках, занятий конькобежными видами спорта и хоккея с шайбой. В районе проводятся взрослые хоккейные турниры, в которых участвуют команды Подосиновского, Демьяновского и Яхреньгского поселений.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96 человек приняли участие в сдаче нормативов испытаний комплекса ГТО. Присвоен 81 знак отличия ВСК «ГТО», в том числе 45 золотых, 26 серебряных, 10 бронзовых. Присвоено 328 спортивных разрядов, из них 2 – первого разряда.</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 2021 году на территории Подосиновского района успешно реализована социальная программа «Газпром – детям» ПАО «Газпром», в рамках которой в пгт Демьяново построена многофункциональная спортивная площадка.</w:t>
      </w:r>
    </w:p>
    <w:p w:rsidR="00114796" w:rsidRPr="00114796" w:rsidRDefault="00114796" w:rsidP="00114796">
      <w:pPr>
        <w:spacing w:after="0" w:line="240" w:lineRule="auto"/>
        <w:ind w:firstLine="567"/>
        <w:rPr>
          <w:rFonts w:eastAsia="Times New Roman" w:cs="Times New Roman"/>
          <w:sz w:val="24"/>
          <w:szCs w:val="24"/>
          <w:lang w:eastAsia="ru-RU"/>
        </w:rPr>
      </w:pP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Работа </w:t>
      </w:r>
      <w:r w:rsidRPr="00114796">
        <w:rPr>
          <w:rFonts w:eastAsia="Times New Roman" w:cs="Times New Roman"/>
          <w:b/>
          <w:sz w:val="24"/>
          <w:szCs w:val="24"/>
          <w:lang w:eastAsia="ru-RU"/>
        </w:rPr>
        <w:t>в сфере молодежной политики</w:t>
      </w:r>
      <w:r w:rsidRPr="00114796">
        <w:rPr>
          <w:rFonts w:eastAsia="Times New Roman" w:cs="Times New Roman"/>
          <w:sz w:val="24"/>
          <w:szCs w:val="24"/>
          <w:lang w:eastAsia="ru-RU"/>
        </w:rPr>
        <w:t xml:space="preserve"> осуществляется совместно с учреждениями культуры, образования, детскими и молодежными общественными объединениями, НКО «Центр развития добровольчества «Доброцентр». Информирование молодежи о возможностях организации своей жизни в обществе ведется в форме размещения информации на интернет ресурсах, распространения брошюр и листовок, размещения информации в СМИ, оформления информационных стендов, а также в газете «Знамя» и на официальном сайте Администрации района. В рамках исполнения программы «Развитие спорта и молодежной политики» за год проведено 87 мероприятий, в которых приняли участие более 3000 человек. В связи с эпидемиологической обстановкой большинство мероприятий и акций проводились в онлайн-формате.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На базе Доброцентра продолжает работу межрайонный центр поддержки добровольчества в Северо-Западном образовательном округе. Проведен районный семинар-практикум для волонтеров и активистов детских общественных организаций, педагогов-организаторов.</w:t>
      </w:r>
      <w:r w:rsidRPr="00114796">
        <w:rPr>
          <w:rFonts w:eastAsia="Times New Roman" w:cs="Times New Roman"/>
          <w:sz w:val="24"/>
          <w:szCs w:val="24"/>
          <w:lang w:eastAsia="ru-RU"/>
        </w:rPr>
        <w:br/>
        <w:t>        Одним из направлений деятельности по профилактике негативных явлений в молодежной среде и формированию здорового образа жизни у подрастающего поколения является военно-</w:t>
      </w:r>
      <w:r w:rsidRPr="00114796">
        <w:rPr>
          <w:rFonts w:eastAsia="Times New Roman" w:cs="Times New Roman"/>
          <w:sz w:val="24"/>
          <w:szCs w:val="24"/>
          <w:lang w:eastAsia="ru-RU"/>
        </w:rPr>
        <w:lastRenderedPageBreak/>
        <w:t>патриотическое воспитание молодежи. Деятельность военно-патриотических клубов «Долг» и «Альбатрос» направлена на воспитание у молодежи чувства патриотизма. Продолжает работу местное отделение Всероссийского детско-юношеского военно-патриотического движения «ЮНАРМИЯ» на базе ВП(с)К «Долг». В течение года проведено более 10 занятий по гражданско-патриотическому направлению.</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В целях реализации на территории района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улучшила свои жилищные условия 1 молодая семья. Сумма субсидии, предоставленная из областного бюджета, составила 259 тыс.руб., средства бюджета района 44 тыс.руб., внебюджетные источники 450 тыс.руб.</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w:t>
      </w: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В Подосиновском  </w:t>
      </w:r>
      <w:r w:rsidRPr="00114796">
        <w:rPr>
          <w:rFonts w:eastAsia="Times New Roman" w:cs="Times New Roman"/>
          <w:b/>
          <w:sz w:val="24"/>
          <w:szCs w:val="24"/>
          <w:lang w:eastAsia="ru-RU"/>
        </w:rPr>
        <w:t>муниципальном  архиве</w:t>
      </w:r>
      <w:r w:rsidRPr="00114796">
        <w:rPr>
          <w:rFonts w:eastAsia="Times New Roman" w:cs="Times New Roman"/>
          <w:sz w:val="24"/>
          <w:szCs w:val="24"/>
          <w:lang w:eastAsia="ru-RU"/>
        </w:rPr>
        <w:t xml:space="preserve">  на  хранении  находится  33329  единиц хранения (159 фондов). Сектором </w:t>
      </w:r>
      <w:r w:rsidRPr="00114796">
        <w:rPr>
          <w:rFonts w:eastAsia="Times New Roman" w:cs="Times New Roman"/>
          <w:bCs/>
          <w:sz w:val="24"/>
          <w:szCs w:val="24"/>
          <w:lang w:eastAsia="ru-RU"/>
        </w:rPr>
        <w:t>по работе с муниципальным архивом</w:t>
      </w:r>
      <w:r w:rsidRPr="00114796">
        <w:rPr>
          <w:rFonts w:eastAsia="Times New Roman" w:cs="Times New Roman"/>
          <w:sz w:val="24"/>
          <w:szCs w:val="24"/>
          <w:lang w:eastAsia="ru-RU"/>
        </w:rPr>
        <w:t xml:space="preserve"> принято в архив 76 единиц хранения управленческой документации. Подготовлены 4 описи документов ликвидированных организаций для  приема на хранение в архив (716 единиц хранения). Исполнено 620 запросов, из них с положительным результатом – 503. В рамках электронного документооборота с органами Пенсионного фонда исполнено 465 запросов.</w:t>
      </w:r>
    </w:p>
    <w:p w:rsidR="00114796" w:rsidRPr="00114796" w:rsidRDefault="00114796" w:rsidP="00114796">
      <w:pPr>
        <w:spacing w:after="0" w:line="240" w:lineRule="auto"/>
        <w:ind w:firstLine="567"/>
        <w:rPr>
          <w:rFonts w:eastAsia="Times New Roman" w:cs="Times New Roman"/>
          <w:b/>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На территории района осуществляется целенаправленная работа по реализации государственной политики в сфере защиты прав детей-сирот и детей, оставшихся без попечения родителей. За 2021 год вновь выявлено и учтено 14 детей, оставшихся без попечения родителей. Из них 3 детей устроены под опеку и попечительство в семьи граждан,  8 детей устроены в организации для детей-сирот и детей, оставшихся без попечения родителей, 2 детей в учреждения СПО на полное государственное обеспечение, 1 ребенок на конец отчетного периода не устроен, временно находится  в ОВПДиП КОГАУСО «Межрайонный КЦСОН в Подосиновском районе» п. Заря Опаринского района.</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На конец года на учете в органе опеки и попечительства района состоит: 16 опекунских семей, в которых воспитывается 21 подопечный; 7 приемных семей, в которых приобрели тепло и заботу 8 приемных детей, 5 детей находится под опекой по заявлению родителей; 4 семьи усыновителей, в которых 4 усыновлённых детей. Возвратов детей из замещающих семей не было.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За год поставлено на учёт на получение жилого помещения 7 человек, относящихся к категории детей-сирот и детей, оставшихся без попечения родителей. Сформирован банк данных детей-сирот и детей, оставшихся без попечения родителей в возрасте до 23 лет, не имеющих закрепленного жилого помещения. На конец отчетного периода в банке данных состоит 53 человека, из них 21 включен в список по обеспечению жилым помещением.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На приобретение жилых</w:t>
      </w:r>
      <w:r w:rsidRPr="00114796">
        <w:rPr>
          <w:rFonts w:eastAsia="Times New Roman" w:cs="Times New Roman"/>
          <w:b/>
          <w:bCs/>
          <w:sz w:val="24"/>
          <w:szCs w:val="24"/>
          <w:lang w:eastAsia="ru-RU"/>
        </w:rPr>
        <w:t xml:space="preserve"> помещений для детей-сирот и детей, оставшихся без попечения родителей з</w:t>
      </w:r>
      <w:r w:rsidRPr="00114796">
        <w:rPr>
          <w:rFonts w:eastAsia="Times New Roman" w:cs="Times New Roman"/>
          <w:bCs/>
          <w:sz w:val="24"/>
          <w:szCs w:val="24"/>
          <w:lang w:eastAsia="ru-RU"/>
        </w:rPr>
        <w:t>а счет субвенции на выполнение полномочий осуществлены расходы в сумме 1116 тыс.руб. Приобретено 2 однокомнатных благоустроенных квартиры в пгт Демьяново, обеспечены жильем 2 человека. На конец отчетного периода необеспеченных жильем лиц из числа детей-сирот и детей, оставшихся без попечения родителей, не имеется.</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 Проведено 39 проверок сохранности и надлежащего санитарного и технического состояния жилых помещений, обследовано 13 жилых помещений. По итогам проверок в 5  жилых помещениях установлен факт невозможности проживания.</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отношении 8 человек принято распоряжение Администрации района о праве на меру социальной поддержки в виде предоставления жилого помещения.     </w:t>
      </w:r>
    </w:p>
    <w:p w:rsidR="00114796" w:rsidRPr="00114796" w:rsidRDefault="00114796" w:rsidP="00114796">
      <w:pPr>
        <w:spacing w:after="0" w:line="240" w:lineRule="auto"/>
        <w:ind w:firstLine="567"/>
        <w:rPr>
          <w:rFonts w:eastAsia="Times New Roman" w:cs="Times New Roman"/>
          <w:bCs/>
          <w:color w:val="FF0000"/>
          <w:sz w:val="24"/>
          <w:szCs w:val="24"/>
          <w:lang w:eastAsia="ru-RU"/>
        </w:rPr>
      </w:pPr>
      <w:r w:rsidRPr="00114796">
        <w:rPr>
          <w:rFonts w:eastAsia="Times New Roman" w:cs="Times New Roman"/>
          <w:bCs/>
          <w:color w:val="FF0000"/>
          <w:sz w:val="24"/>
          <w:szCs w:val="24"/>
          <w:lang w:eastAsia="ru-RU"/>
        </w:rPr>
        <w:t xml:space="preserve"> </w:t>
      </w:r>
    </w:p>
    <w:p w:rsidR="00114796" w:rsidRPr="00114796" w:rsidRDefault="00114796" w:rsidP="00114796">
      <w:pPr>
        <w:spacing w:after="0" w:line="240" w:lineRule="auto"/>
        <w:ind w:firstLine="567"/>
        <w:rPr>
          <w:rFonts w:eastAsia="Times New Roman" w:cs="Times New Roman"/>
          <w:bCs/>
          <w:sz w:val="24"/>
          <w:szCs w:val="24"/>
          <w:lang w:val="x-none" w:eastAsia="ru-RU"/>
        </w:rPr>
      </w:pPr>
      <w:r w:rsidRPr="00114796">
        <w:rPr>
          <w:rFonts w:eastAsia="Times New Roman" w:cs="Times New Roman"/>
          <w:b/>
          <w:bCs/>
          <w:sz w:val="24"/>
          <w:szCs w:val="24"/>
          <w:lang w:eastAsia="ru-RU"/>
        </w:rPr>
        <w:t xml:space="preserve"> В целях профилактики безнадзорности и правонарушений несовершеннолетних</w:t>
      </w:r>
      <w:r w:rsidRPr="00114796">
        <w:rPr>
          <w:rFonts w:eastAsia="Times New Roman" w:cs="Times New Roman"/>
          <w:bCs/>
          <w:sz w:val="24"/>
          <w:szCs w:val="24"/>
          <w:lang w:eastAsia="ru-RU"/>
        </w:rPr>
        <w:t xml:space="preserve">, комиссией по делам несовершеннолетних и защите их прав (далее – комиссия) </w:t>
      </w:r>
      <w:r w:rsidRPr="00114796">
        <w:rPr>
          <w:rFonts w:eastAsia="Times New Roman" w:cs="Times New Roman"/>
          <w:bCs/>
          <w:sz w:val="24"/>
          <w:szCs w:val="24"/>
          <w:lang w:val="x-none" w:eastAsia="ru-RU"/>
        </w:rPr>
        <w:t xml:space="preserve">проведено 21 заседание, на которых рассмотрено: 99 протоколов об административном правонарушении на родителей, 34 протокола на несовершеннолетних; 10 постановлений органов внутренних дел, Отделения надзорной деятельности об отказе в возбуждении уголовного дела в отношении несовершеннолетних; 25 определений органов внутренних дел об отказе в возбуждении дела об </w:t>
      </w:r>
      <w:r w:rsidRPr="00114796">
        <w:rPr>
          <w:rFonts w:eastAsia="Times New Roman" w:cs="Times New Roman"/>
          <w:bCs/>
          <w:sz w:val="24"/>
          <w:szCs w:val="24"/>
          <w:lang w:val="x-none" w:eastAsia="ru-RU"/>
        </w:rPr>
        <w:lastRenderedPageBreak/>
        <w:t xml:space="preserve">административном правонарушении в отношении несовершеннолетних; 136 профилактических вопросов.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2021 году за совершение повторного общественно-опасного деяния в ЦВСНП г. Кирова по постановлению Подосиновского районного суда помещен 1 несовершеннолетний, 2 несовершеннолетних направлено в СУВУЗТ.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Комиссией принято решение о сборе характеризующих материалов, необходимых для обращения с исковым заявлением в суд по вопросу о лишении (ограничении) родительских прав в отношении 13 семей. В Подосиновском районном суде удовлетворено 7 исковых заявлений, из которых 2 – о лишении родительских прав, 5 – об ограничении в родительских правах.</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В целях профилактики безнадзорности и правонарушений несовершеннолетних в течение года проводились профилактические мероприятия в образовательных организациях: классные часы, правовые уроки с участием представителей ОП «Подосиновское», ОГИБДД МО МВД России «Лузский»; комплексные оздоровительные, физкультурно-спортивные и агитационно-пропагандистские мероприятия; дни, недели правовых знаний, беседы, лекции по антиалкогольному, антинаркотическому и половому воспитанию несовершеннолетних и их родителей (изготовление печатной продукции, наглядных материалов), различные конкурсы, а также индивидуальная профилактическая работа с состоящими на межведомственном и внутришкольном учете детьми. Ежегодно распоряжением Администрации района утверждаются мероприятия по 3 направлениям работы: по профилактике безнадзорности и правонарушений несовершеннолетних, по формированию толерантного сознания и профилактике экстремизма среди несовершеннолетних, по профилактике наркологических заболеваний среди несовершеннолетних. В данной работе задействованы все субъекты системы профилактики района. На территории района ежегодно проводится акция «Подросток», в которой задействованы представители всех субъектов системы профилактики. В рамках данной акции в сентябре 2021 года проведен туристический слет, в котором участвовали подростки из Утмановского, Подосиновского и Демьяновского поселений.</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Поставлено на учет 13 семей, снято с учета 22 семьи, из которых 17 – по исправлению. На 01.01.2022 года на межведомственном учете состоит 31 семья. Для каждой семьи, находящейся в социально опасном положении, разработаны межведомственные планы ИПР с заведением социального паспорта на каждую семью.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На межведомственном профилактическом учете состоит 23 подростка, за год поставлено на учет 12 подростков, снято с учета 20 подростков, из них 14 в связи с успешной ресоциализацией.</w:t>
      </w:r>
    </w:p>
    <w:p w:rsidR="00114796" w:rsidRPr="00114796" w:rsidRDefault="00114796" w:rsidP="00114796">
      <w:pPr>
        <w:spacing w:after="0" w:line="240" w:lineRule="auto"/>
        <w:ind w:firstLine="567"/>
        <w:rPr>
          <w:rFonts w:eastAsia="Times New Roman" w:cs="Times New Roman"/>
          <w:bCs/>
          <w:sz w:val="24"/>
          <w:szCs w:val="24"/>
          <w:lang w:eastAsia="ru-RU"/>
        </w:rPr>
      </w:pP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Документооборот в Администрации района в 2021 году составил 8903 единиц (10197), в том числе: входящая корреспонденция –  5327 единиц (6134),  из них 80 % – документы из Правительства области; исходящая корреспонденция – 3576 единиц (4063).</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Принято 1305 (1138) правовых актов Администрации района, в том числе: постановлений – 269 (281), распоряжений – 616 (761), а также 18 приказов по основной деятельности и 300 (248) приказов по личному составу. В целях опубликования муниципальных правовых актов выпущено 46 (58) Информационных бюллетеней органов местного самоуправления района.</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Подготовлены наградные документы: на Почётную грамоту Администрации Подосиновского района – 14 (31), на Благодарственное письмо Администрации Подосиновского района – 59 (12).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За 2021 год в Администрацию района принято 9 (11) муниципальных служащих и 3 (5) технических работника, уволилось 10 (12) муниципальных служащих и 6 (2) технических работников. Сокращено 0,5 единицы ведущего специалиста по работе с несовершеннолетними отдела по социальным вопросам.</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 работе Администрации района принимают 25 постоянно действующих комиссий. Самыми «востребованными» по количеству заседаний являются: комиссия по награждению Почетной грамотой и Благодарственным письмом 26 (13); комиссия по делам несовершеннолетних 21 (22); межведомственная комиссия по вопросам легализации неформального рынка труда, формирования налоговой базы, укрепления бюджетной дисциплины, сокращения убыточности </w:t>
      </w:r>
      <w:r w:rsidRPr="00114796">
        <w:rPr>
          <w:rFonts w:eastAsia="Times New Roman" w:cs="Times New Roman"/>
          <w:bCs/>
          <w:sz w:val="24"/>
          <w:szCs w:val="24"/>
          <w:lang w:eastAsia="ru-RU"/>
        </w:rPr>
        <w:lastRenderedPageBreak/>
        <w:t xml:space="preserve">предприятий 7 (5); призывная комиссия 9 (15);  комиссия по предупреждению и ликвидации чрезвычайных ситуаций и обеспечению пожарной безопасности 6 (6); комиссия по установлению стажа муниципальной службы 5 (7).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Проведена аттестация 15 (31) муниципальных служащих Администрации района.  </w:t>
      </w:r>
    </w:p>
    <w:p w:rsidR="00114796" w:rsidRPr="00114796" w:rsidRDefault="00114796" w:rsidP="00114796">
      <w:pPr>
        <w:spacing w:after="0" w:line="240" w:lineRule="auto"/>
        <w:ind w:firstLine="567"/>
        <w:rPr>
          <w:rFonts w:eastAsia="Times New Roman" w:cs="Times New Roman"/>
          <w:bCs/>
          <w:sz w:val="24"/>
          <w:szCs w:val="24"/>
          <w:lang w:eastAsia="ru-RU"/>
        </w:rPr>
      </w:pPr>
      <w:r w:rsidRPr="00114796">
        <w:rPr>
          <w:rFonts w:eastAsia="Times New Roman" w:cs="Times New Roman"/>
          <w:bCs/>
          <w:sz w:val="24"/>
          <w:szCs w:val="24"/>
          <w:lang w:eastAsia="ru-RU"/>
        </w:rPr>
        <w:t xml:space="preserve">Важным направлением в деятельности Администрации района является работа с обращениями граждан и организаций. В 2021 году поступило 97 (49) письменных обращений граждан. Основные темы обращений: недостатки в работе ОМСУ 18 (11), вопросы улучшения жилищных условий и содержания МКД 9 (2), благоустройство территорий 17 (1), транспортное обеспечение и содержание дорог 16 (18), обращение с ТКО 4 (1), вопросы водо- и теплоснабжения 24 (11). По всем обращениям, поступившим по переадресации из вышестоящих органов, представлена информация в соответствующие органы. </w:t>
      </w:r>
    </w:p>
    <w:p w:rsidR="00114796" w:rsidRPr="00114796" w:rsidRDefault="00114796" w:rsidP="00114796">
      <w:pPr>
        <w:spacing w:after="0" w:line="240" w:lineRule="auto"/>
        <w:ind w:firstLine="567"/>
        <w:rPr>
          <w:rFonts w:eastAsia="Times New Roman" w:cs="Times New Roman"/>
          <w:b/>
          <w:bCs/>
          <w:color w:val="FF0000"/>
          <w:sz w:val="24"/>
          <w:szCs w:val="24"/>
          <w:lang w:eastAsia="ru-RU"/>
        </w:rPr>
      </w:pPr>
    </w:p>
    <w:p w:rsidR="00114796" w:rsidRPr="00114796" w:rsidRDefault="00114796" w:rsidP="00114796">
      <w:pPr>
        <w:spacing w:after="0" w:line="240" w:lineRule="auto"/>
        <w:ind w:firstLine="567"/>
        <w:rPr>
          <w:rFonts w:eastAsia="Times New Roman" w:cs="Times New Roman"/>
          <w:sz w:val="24"/>
          <w:szCs w:val="24"/>
          <w:lang w:eastAsia="ru-RU"/>
        </w:rPr>
      </w:pPr>
      <w:r w:rsidRPr="00114796">
        <w:rPr>
          <w:rFonts w:eastAsia="Times New Roman" w:cs="Times New Roman"/>
          <w:sz w:val="24"/>
          <w:szCs w:val="24"/>
          <w:lang w:eastAsia="ru-RU"/>
        </w:rPr>
        <w:t xml:space="preserve">В рамках выступления изложены основные направления и показатели деятельности главы района и Администрации Подосиновского района. </w:t>
      </w:r>
    </w:p>
    <w:p w:rsidR="00114796" w:rsidRPr="00114796" w:rsidRDefault="00114796" w:rsidP="00114796">
      <w:pPr>
        <w:spacing w:after="0" w:line="240" w:lineRule="auto"/>
        <w:jc w:val="center"/>
        <w:rPr>
          <w:rFonts w:eastAsia="Times New Roman" w:cs="Times New Roman"/>
          <w:szCs w:val="28"/>
          <w:lang w:eastAsia="ru-RU"/>
        </w:rPr>
      </w:pPr>
      <w:r w:rsidRPr="00114796">
        <w:rPr>
          <w:rFonts w:eastAsia="Times New Roman" w:cs="Times New Roman"/>
          <w:sz w:val="24"/>
          <w:szCs w:val="24"/>
          <w:lang w:eastAsia="ru-RU"/>
        </w:rPr>
        <w:t>________________</w:t>
      </w:r>
    </w:p>
    <w:p w:rsidR="003F30B3" w:rsidRDefault="003F30B3" w:rsidP="00015D1E">
      <w:pPr>
        <w:pStyle w:val="aff1"/>
        <w:tabs>
          <w:tab w:val="left" w:pos="0"/>
        </w:tabs>
        <w:ind w:firstLine="709"/>
        <w:jc w:val="both"/>
      </w:pPr>
    </w:p>
    <w:p w:rsidR="00114796" w:rsidRPr="00114796" w:rsidRDefault="00114796" w:rsidP="00114796">
      <w:pPr>
        <w:spacing w:after="0" w:line="240" w:lineRule="auto"/>
        <w:ind w:firstLine="0"/>
        <w:jc w:val="center"/>
        <w:rPr>
          <w:rFonts w:eastAsia="Times New Roman" w:cs="Times New Roman"/>
          <w:b/>
          <w:szCs w:val="28"/>
          <w:lang w:eastAsia="ru-RU"/>
        </w:rPr>
      </w:pPr>
      <w:r>
        <w:rPr>
          <w:rFonts w:eastAsia="Times New Roman" w:cs="Times New Roman"/>
          <w:b/>
          <w:noProof/>
          <w:szCs w:val="28"/>
          <w:lang w:eastAsia="ru-RU"/>
        </w:rPr>
        <w:drawing>
          <wp:inline distT="0" distB="0" distL="0" distR="0">
            <wp:extent cx="542925" cy="685800"/>
            <wp:effectExtent l="0" t="0" r="9525" b="0"/>
            <wp:docPr id="142" name="Рисунок 142"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14796" w:rsidRPr="00114796" w:rsidRDefault="00114796" w:rsidP="00114796">
      <w:pPr>
        <w:spacing w:after="0" w:line="240" w:lineRule="auto"/>
        <w:ind w:firstLine="0"/>
        <w:jc w:val="center"/>
        <w:rPr>
          <w:rFonts w:eastAsia="Times New Roman" w:cs="Times New Roman"/>
          <w:b/>
          <w:bCs/>
          <w:szCs w:val="28"/>
          <w:lang w:eastAsia="ru-RU"/>
        </w:rPr>
      </w:pPr>
    </w:p>
    <w:p w:rsidR="00114796" w:rsidRPr="00114796" w:rsidRDefault="00114796" w:rsidP="00114796">
      <w:pPr>
        <w:spacing w:after="0" w:line="240" w:lineRule="auto"/>
        <w:ind w:firstLine="0"/>
        <w:jc w:val="center"/>
        <w:rPr>
          <w:rFonts w:eastAsia="Times New Roman" w:cs="Times New Roman"/>
          <w:b/>
          <w:bCs/>
          <w:szCs w:val="28"/>
          <w:lang w:eastAsia="ru-RU"/>
        </w:rPr>
      </w:pPr>
      <w:r w:rsidRPr="00114796">
        <w:rPr>
          <w:rFonts w:eastAsia="Times New Roman" w:cs="Times New Roman"/>
          <w:b/>
          <w:bCs/>
          <w:szCs w:val="28"/>
          <w:lang w:eastAsia="ru-RU"/>
        </w:rPr>
        <w:t>ПОДОСИНОВСКАЯ РАЙОННАЯ ДУМА</w:t>
      </w:r>
    </w:p>
    <w:p w:rsidR="00114796" w:rsidRPr="00114796" w:rsidRDefault="00114796" w:rsidP="00114796">
      <w:pPr>
        <w:spacing w:after="0" w:line="240" w:lineRule="auto"/>
        <w:ind w:firstLine="0"/>
        <w:jc w:val="center"/>
        <w:rPr>
          <w:rFonts w:eastAsia="Times New Roman" w:cs="Times New Roman"/>
          <w:b/>
          <w:bCs/>
          <w:szCs w:val="28"/>
          <w:lang w:eastAsia="ru-RU"/>
        </w:rPr>
      </w:pPr>
      <w:r w:rsidRPr="00114796">
        <w:rPr>
          <w:rFonts w:eastAsia="Times New Roman" w:cs="Times New Roman"/>
          <w:b/>
          <w:bCs/>
          <w:szCs w:val="28"/>
          <w:lang w:eastAsia="ru-RU"/>
        </w:rPr>
        <w:t>ШЕСТОГО СОЗЫВА</w:t>
      </w:r>
    </w:p>
    <w:p w:rsidR="00114796" w:rsidRPr="00114796" w:rsidRDefault="00114796" w:rsidP="00114796">
      <w:pPr>
        <w:spacing w:after="0" w:line="240" w:lineRule="auto"/>
        <w:ind w:firstLine="0"/>
        <w:jc w:val="center"/>
        <w:rPr>
          <w:rFonts w:eastAsia="Times New Roman" w:cs="Times New Roman"/>
          <w:b/>
          <w:bCs/>
          <w:szCs w:val="28"/>
          <w:lang w:eastAsia="ru-RU"/>
        </w:rPr>
      </w:pPr>
    </w:p>
    <w:p w:rsidR="00114796" w:rsidRPr="00114796" w:rsidRDefault="00114796" w:rsidP="00114796">
      <w:pPr>
        <w:spacing w:after="0" w:line="240" w:lineRule="auto"/>
        <w:ind w:firstLine="0"/>
        <w:jc w:val="center"/>
        <w:rPr>
          <w:rFonts w:eastAsia="Times New Roman" w:cs="Times New Roman"/>
          <w:b/>
          <w:bCs/>
          <w:szCs w:val="28"/>
          <w:lang w:eastAsia="ru-RU"/>
        </w:rPr>
      </w:pPr>
    </w:p>
    <w:p w:rsidR="00114796" w:rsidRPr="00114796" w:rsidRDefault="00114796" w:rsidP="00114796">
      <w:pPr>
        <w:spacing w:after="0" w:line="240" w:lineRule="auto"/>
        <w:ind w:firstLine="0"/>
        <w:jc w:val="center"/>
        <w:rPr>
          <w:rFonts w:eastAsia="Times New Roman" w:cs="Times New Roman"/>
          <w:b/>
          <w:bCs/>
          <w:szCs w:val="28"/>
          <w:lang w:eastAsia="ru-RU"/>
        </w:rPr>
      </w:pPr>
      <w:r w:rsidRPr="00114796">
        <w:rPr>
          <w:rFonts w:eastAsia="Times New Roman" w:cs="Times New Roman"/>
          <w:b/>
          <w:bCs/>
          <w:szCs w:val="28"/>
          <w:lang w:eastAsia="ru-RU"/>
        </w:rPr>
        <w:t>РЕШЕНИЕ</w:t>
      </w:r>
    </w:p>
    <w:p w:rsidR="00114796" w:rsidRPr="00114796" w:rsidRDefault="00114796" w:rsidP="00114796">
      <w:pPr>
        <w:spacing w:after="0" w:line="240" w:lineRule="auto"/>
        <w:ind w:firstLine="0"/>
        <w:jc w:val="left"/>
        <w:rPr>
          <w:rFonts w:eastAsia="Times New Roman" w:cs="Times New Roman"/>
          <w:szCs w:val="28"/>
          <w:lang w:eastAsia="ru-RU"/>
        </w:rPr>
      </w:pPr>
    </w:p>
    <w:p w:rsidR="00114796" w:rsidRPr="00114796" w:rsidRDefault="00114796" w:rsidP="00114796">
      <w:pPr>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 xml:space="preserve">от 17.05.2022 № 10/47 </w:t>
      </w:r>
    </w:p>
    <w:p w:rsidR="00114796" w:rsidRPr="00114796" w:rsidRDefault="00114796" w:rsidP="00114796">
      <w:pPr>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пгт Подосиновец</w:t>
      </w:r>
    </w:p>
    <w:p w:rsidR="00114796" w:rsidRPr="00114796" w:rsidRDefault="00114796" w:rsidP="00114796">
      <w:pPr>
        <w:spacing w:after="0" w:line="240" w:lineRule="auto"/>
        <w:ind w:firstLine="0"/>
        <w:jc w:val="left"/>
        <w:rPr>
          <w:rFonts w:eastAsia="Times New Roman" w:cs="Times New Roman"/>
          <w:szCs w:val="28"/>
          <w:lang w:eastAsia="ru-RU"/>
        </w:rPr>
      </w:pPr>
    </w:p>
    <w:tbl>
      <w:tblPr>
        <w:tblW w:w="8755" w:type="dxa"/>
        <w:tblLook w:val="04A0" w:firstRow="1" w:lastRow="0" w:firstColumn="1" w:lastColumn="0" w:noHBand="0" w:noVBand="1"/>
      </w:tblPr>
      <w:tblGrid>
        <w:gridCol w:w="4361"/>
        <w:gridCol w:w="4394"/>
      </w:tblGrid>
      <w:tr w:rsidR="00114796" w:rsidRPr="00114796" w:rsidTr="00114796">
        <w:tc>
          <w:tcPr>
            <w:tcW w:w="4361" w:type="dxa"/>
            <w:shd w:val="clear" w:color="auto" w:fill="auto"/>
          </w:tcPr>
          <w:p w:rsidR="00114796" w:rsidRPr="00114796" w:rsidRDefault="00114796" w:rsidP="00114796">
            <w:pPr>
              <w:spacing w:after="0" w:line="240" w:lineRule="auto"/>
              <w:ind w:firstLine="0"/>
              <w:rPr>
                <w:rFonts w:eastAsia="Times New Roman" w:cs="Times New Roman"/>
                <w:szCs w:val="28"/>
                <w:lang w:eastAsia="ru-RU"/>
              </w:rPr>
            </w:pPr>
            <w:r w:rsidRPr="00114796">
              <w:rPr>
                <w:rFonts w:eastAsia="Times New Roman" w:cs="Times New Roman"/>
                <w:szCs w:val="28"/>
                <w:lang w:eastAsia="ru-RU"/>
              </w:rPr>
              <w:t xml:space="preserve">Об информации депутата Законодательного Собрания Кировской области Веснина Б.Г.  </w:t>
            </w:r>
          </w:p>
        </w:tc>
        <w:tc>
          <w:tcPr>
            <w:tcW w:w="4394" w:type="dxa"/>
            <w:shd w:val="clear" w:color="auto" w:fill="auto"/>
          </w:tcPr>
          <w:p w:rsidR="00114796" w:rsidRPr="00114796" w:rsidRDefault="00114796" w:rsidP="00114796">
            <w:pPr>
              <w:spacing w:after="0" w:line="240" w:lineRule="auto"/>
              <w:ind w:firstLine="0"/>
              <w:jc w:val="left"/>
              <w:rPr>
                <w:rFonts w:eastAsia="Times New Roman" w:cs="Times New Roman"/>
                <w:szCs w:val="28"/>
                <w:lang w:eastAsia="ru-RU"/>
              </w:rPr>
            </w:pPr>
          </w:p>
        </w:tc>
      </w:tr>
    </w:tbl>
    <w:p w:rsidR="00114796" w:rsidRPr="00114796" w:rsidRDefault="00114796" w:rsidP="00114796">
      <w:pPr>
        <w:spacing w:after="0" w:line="240" w:lineRule="auto"/>
        <w:ind w:firstLine="0"/>
        <w:jc w:val="left"/>
        <w:rPr>
          <w:rFonts w:eastAsia="Times New Roman" w:cs="Times New Roman"/>
          <w:szCs w:val="28"/>
          <w:lang w:eastAsia="ru-RU"/>
        </w:rPr>
      </w:pPr>
    </w:p>
    <w:p w:rsidR="00114796" w:rsidRPr="00114796" w:rsidRDefault="00114796" w:rsidP="00114796">
      <w:pPr>
        <w:widowControl w:val="0"/>
        <w:overflowPunct w:val="0"/>
        <w:autoSpaceDE w:val="0"/>
        <w:autoSpaceDN w:val="0"/>
        <w:adjustRightInd w:val="0"/>
        <w:spacing w:after="0" w:line="276" w:lineRule="auto"/>
        <w:rPr>
          <w:rFonts w:eastAsia="Times New Roman" w:cs="Times New Roman"/>
          <w:szCs w:val="28"/>
          <w:lang w:eastAsia="ru-RU"/>
        </w:rPr>
      </w:pPr>
      <w:r w:rsidRPr="00114796">
        <w:rPr>
          <w:rFonts w:eastAsia="Times New Roman" w:cs="Times New Roman"/>
          <w:szCs w:val="28"/>
          <w:lang w:eastAsia="ru-RU"/>
        </w:rPr>
        <w:t>В соответствии с Уставом Подосиновского района Кировской области, заслушав информацию депутата Законодательного Собрания Кировской области Веснина Б.Г., Подосиновская районная Дума РЕШИЛА:</w:t>
      </w:r>
    </w:p>
    <w:p w:rsidR="00114796" w:rsidRPr="00114796" w:rsidRDefault="00114796" w:rsidP="00114796">
      <w:pPr>
        <w:widowControl w:val="0"/>
        <w:overflowPunct w:val="0"/>
        <w:autoSpaceDE w:val="0"/>
        <w:autoSpaceDN w:val="0"/>
        <w:adjustRightInd w:val="0"/>
        <w:spacing w:after="0" w:line="276" w:lineRule="auto"/>
        <w:rPr>
          <w:rFonts w:eastAsia="Times New Roman" w:cs="Times New Roman"/>
          <w:szCs w:val="28"/>
          <w:lang w:eastAsia="ru-RU"/>
        </w:rPr>
      </w:pPr>
      <w:r w:rsidRPr="00114796">
        <w:rPr>
          <w:rFonts w:eastAsia="Times New Roman" w:cs="Times New Roman"/>
          <w:szCs w:val="28"/>
          <w:lang w:eastAsia="ru-RU"/>
        </w:rPr>
        <w:t>1. Принять к сведению информацию депутата Законодательного Собрания Кировской области Веснина Б.Г.</w:t>
      </w:r>
    </w:p>
    <w:p w:rsidR="00114796" w:rsidRPr="00114796" w:rsidRDefault="00114796" w:rsidP="00114796">
      <w:pPr>
        <w:widowControl w:val="0"/>
        <w:overflowPunct w:val="0"/>
        <w:autoSpaceDE w:val="0"/>
        <w:autoSpaceDN w:val="0"/>
        <w:adjustRightInd w:val="0"/>
        <w:spacing w:after="0" w:line="240" w:lineRule="auto"/>
        <w:ind w:firstLine="0"/>
        <w:rPr>
          <w:rFonts w:eastAsia="Calibri" w:cs="Times New Roman"/>
          <w:szCs w:val="28"/>
        </w:rPr>
      </w:pPr>
      <w:r w:rsidRPr="00114796">
        <w:rPr>
          <w:rFonts w:eastAsia="Times New Roman" w:cs="Times New Roman"/>
          <w:b/>
          <w:szCs w:val="28"/>
          <w:lang w:eastAsia="ru-RU"/>
        </w:rPr>
        <w:t xml:space="preserve">         </w:t>
      </w:r>
      <w:r w:rsidRPr="00114796">
        <w:rPr>
          <w:rFonts w:eastAsia="Calibri" w:cs="Times New Roman"/>
          <w:szCs w:val="28"/>
        </w:rPr>
        <w:t xml:space="preserve">2. Опубликовать настоящее решение в Информационном бюллетене органов местного самоуправления Подосиновского района, разместить на официальном </w:t>
      </w:r>
      <w:r w:rsidRPr="00114796">
        <w:rPr>
          <w:rFonts w:eastAsia="Times New Roman" w:cs="Times New Roman"/>
          <w:szCs w:val="28"/>
          <w:lang w:eastAsia="ru-RU"/>
        </w:rPr>
        <w:t xml:space="preserve">сайте Администрации Подосиновского района Кировской области по адресу: </w:t>
      </w:r>
      <w:hyperlink r:id="rId10" w:history="1">
        <w:r w:rsidRPr="00114796">
          <w:rPr>
            <w:rFonts w:eastAsia="Times New Roman" w:cs="Times New Roman"/>
            <w:color w:val="0000FF"/>
            <w:szCs w:val="28"/>
            <w:u w:val="single"/>
            <w:lang w:val="en-US" w:eastAsia="ru-RU"/>
          </w:rPr>
          <w:t>www</w:t>
        </w:r>
        <w:r w:rsidRPr="00114796">
          <w:rPr>
            <w:rFonts w:eastAsia="Times New Roman" w:cs="Times New Roman"/>
            <w:color w:val="0000FF"/>
            <w:szCs w:val="28"/>
            <w:u w:val="single"/>
            <w:lang w:eastAsia="ru-RU"/>
          </w:rPr>
          <w:t>.</w:t>
        </w:r>
        <w:r w:rsidRPr="00114796">
          <w:rPr>
            <w:rFonts w:eastAsia="Times New Roman" w:cs="Times New Roman"/>
            <w:color w:val="0000FF"/>
            <w:szCs w:val="28"/>
            <w:u w:val="single"/>
            <w:lang w:val="en-US" w:eastAsia="ru-RU"/>
          </w:rPr>
          <w:t>podosadm</w:t>
        </w:r>
        <w:r w:rsidRPr="00114796">
          <w:rPr>
            <w:rFonts w:eastAsia="Times New Roman" w:cs="Times New Roman"/>
            <w:color w:val="0000FF"/>
            <w:szCs w:val="28"/>
            <w:u w:val="single"/>
            <w:lang w:eastAsia="ru-RU"/>
          </w:rPr>
          <w:t>.</w:t>
        </w:r>
        <w:r w:rsidRPr="00114796">
          <w:rPr>
            <w:rFonts w:eastAsia="Times New Roman" w:cs="Times New Roman"/>
            <w:color w:val="0000FF"/>
            <w:szCs w:val="28"/>
            <w:u w:val="single"/>
            <w:lang w:val="en-US" w:eastAsia="ru-RU"/>
          </w:rPr>
          <w:t>ru</w:t>
        </w:r>
      </w:hyperlink>
      <w:r w:rsidRPr="00114796">
        <w:rPr>
          <w:rFonts w:eastAsia="Calibri" w:cs="Times New Roman"/>
          <w:szCs w:val="28"/>
        </w:rPr>
        <w:t>.</w:t>
      </w:r>
    </w:p>
    <w:p w:rsidR="00114796" w:rsidRPr="00114796" w:rsidRDefault="00114796" w:rsidP="00114796">
      <w:pPr>
        <w:spacing w:after="0" w:line="276" w:lineRule="auto"/>
        <w:ind w:firstLine="705"/>
        <w:rPr>
          <w:rFonts w:eastAsia="Times New Roman" w:cs="Times New Roman"/>
          <w:szCs w:val="28"/>
          <w:lang w:eastAsia="ru-RU"/>
        </w:rPr>
      </w:pPr>
      <w:r w:rsidRPr="00114796">
        <w:rPr>
          <w:rFonts w:eastAsia="Times New Roman" w:cs="Times New Roman"/>
          <w:spacing w:val="-1"/>
          <w:szCs w:val="28"/>
          <w:lang w:eastAsia="ru-RU"/>
        </w:rPr>
        <w:t>3. Настоящее решение вступает в силу с момента его подписания</w:t>
      </w:r>
      <w:r w:rsidRPr="00114796">
        <w:rPr>
          <w:rFonts w:eastAsia="Times New Roman" w:cs="Times New Roman"/>
          <w:szCs w:val="28"/>
          <w:lang w:eastAsia="ru-RU"/>
        </w:rPr>
        <w:t>.</w:t>
      </w:r>
    </w:p>
    <w:p w:rsidR="00514F95" w:rsidRDefault="00514F95" w:rsidP="00114796">
      <w:pPr>
        <w:suppressAutoHyphens/>
        <w:spacing w:after="0" w:line="240" w:lineRule="auto"/>
        <w:ind w:firstLine="0"/>
        <w:rPr>
          <w:rFonts w:eastAsia="Times New Roman" w:cs="Times New Roman"/>
          <w:szCs w:val="28"/>
          <w:lang w:eastAsia="ru-RU"/>
        </w:rPr>
      </w:pPr>
    </w:p>
    <w:p w:rsidR="00114796" w:rsidRPr="00114796" w:rsidRDefault="00114796" w:rsidP="00114796">
      <w:pPr>
        <w:suppressAutoHyphens/>
        <w:spacing w:after="0" w:line="240" w:lineRule="auto"/>
        <w:ind w:firstLine="0"/>
        <w:rPr>
          <w:rFonts w:eastAsia="Times New Roman" w:cs="Times New Roman"/>
          <w:szCs w:val="28"/>
          <w:lang w:eastAsia="ru-RU"/>
        </w:rPr>
      </w:pPr>
      <w:r w:rsidRPr="00114796">
        <w:rPr>
          <w:rFonts w:eastAsia="Times New Roman" w:cs="Times New Roman"/>
          <w:szCs w:val="28"/>
          <w:lang w:eastAsia="ru-RU"/>
        </w:rPr>
        <w:t>Председатель</w:t>
      </w:r>
    </w:p>
    <w:p w:rsidR="00114796" w:rsidRDefault="00114796" w:rsidP="00114796">
      <w:pPr>
        <w:suppressAutoHyphens/>
        <w:spacing w:after="0" w:line="240" w:lineRule="auto"/>
        <w:ind w:firstLine="0"/>
        <w:rPr>
          <w:rFonts w:eastAsia="Times New Roman" w:cs="Times New Roman"/>
          <w:szCs w:val="28"/>
          <w:lang w:eastAsia="ru-RU"/>
        </w:rPr>
      </w:pPr>
      <w:r w:rsidRPr="00114796">
        <w:rPr>
          <w:rFonts w:eastAsia="Times New Roman" w:cs="Times New Roman"/>
          <w:szCs w:val="28"/>
          <w:lang w:eastAsia="ru-RU"/>
        </w:rPr>
        <w:t xml:space="preserve">Подосиновской районной Думы  </w:t>
      </w:r>
      <w:r>
        <w:rPr>
          <w:rFonts w:eastAsia="Times New Roman" w:cs="Times New Roman"/>
          <w:szCs w:val="28"/>
          <w:lang w:eastAsia="ru-RU"/>
        </w:rPr>
        <w:t xml:space="preserve"> </w:t>
      </w:r>
      <w:r w:rsidRPr="00114796">
        <w:rPr>
          <w:rFonts w:eastAsia="Times New Roman" w:cs="Times New Roman"/>
          <w:szCs w:val="28"/>
          <w:lang w:eastAsia="ru-RU"/>
        </w:rPr>
        <w:t>Д.В. Копосов</w:t>
      </w:r>
    </w:p>
    <w:p w:rsidR="00114796" w:rsidRPr="00114796" w:rsidRDefault="00114796" w:rsidP="00114796">
      <w:pPr>
        <w:tabs>
          <w:tab w:val="left" w:pos="709"/>
        </w:tabs>
        <w:spacing w:after="0" w:line="240" w:lineRule="auto"/>
        <w:ind w:firstLine="0"/>
        <w:jc w:val="center"/>
        <w:rPr>
          <w:rFonts w:eastAsia="Times New Roman" w:cs="Times New Roman"/>
          <w:b/>
          <w:sz w:val="24"/>
          <w:szCs w:val="24"/>
          <w:lang w:eastAsia="ru-RU"/>
        </w:rPr>
      </w:pPr>
      <w:r>
        <w:rPr>
          <w:rFonts w:eastAsia="Times New Roman" w:cs="Times New Roman"/>
          <w:b/>
          <w:noProof/>
          <w:sz w:val="24"/>
          <w:szCs w:val="24"/>
          <w:lang w:eastAsia="ru-RU"/>
        </w:rPr>
        <w:lastRenderedPageBreak/>
        <w:drawing>
          <wp:inline distT="0" distB="0" distL="0" distR="0">
            <wp:extent cx="542925" cy="685800"/>
            <wp:effectExtent l="0" t="0" r="9525" b="0"/>
            <wp:docPr id="143" name="Рисунок 143"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r w:rsidRPr="00114796">
        <w:rPr>
          <w:rFonts w:eastAsia="Times New Roman" w:cs="Times New Roman"/>
          <w:b/>
          <w:sz w:val="24"/>
          <w:szCs w:val="24"/>
          <w:lang w:eastAsia="ru-RU"/>
        </w:rPr>
        <w:t xml:space="preserve">  </w:t>
      </w:r>
    </w:p>
    <w:p w:rsidR="00114796" w:rsidRPr="00114796" w:rsidRDefault="00114796" w:rsidP="00114796">
      <w:pPr>
        <w:spacing w:after="0" w:line="240" w:lineRule="auto"/>
        <w:ind w:firstLine="0"/>
        <w:jc w:val="center"/>
        <w:rPr>
          <w:rFonts w:eastAsia="Times New Roman" w:cs="Times New Roman"/>
          <w:b/>
          <w:sz w:val="24"/>
          <w:szCs w:val="24"/>
          <w:lang w:eastAsia="ru-RU"/>
        </w:rPr>
      </w:pPr>
      <w:r w:rsidRPr="00114796">
        <w:rPr>
          <w:rFonts w:eastAsia="Times New Roman" w:cs="Times New Roman"/>
          <w:b/>
          <w:sz w:val="24"/>
          <w:szCs w:val="24"/>
          <w:lang w:eastAsia="ru-RU"/>
        </w:rPr>
        <w:t xml:space="preserve">   </w:t>
      </w:r>
    </w:p>
    <w:p w:rsidR="00114796" w:rsidRPr="00114796" w:rsidRDefault="00114796" w:rsidP="00114796">
      <w:pPr>
        <w:spacing w:after="0" w:line="240" w:lineRule="auto"/>
        <w:ind w:firstLine="0"/>
        <w:jc w:val="center"/>
        <w:rPr>
          <w:rFonts w:eastAsia="Times New Roman" w:cs="Times New Roman"/>
          <w:b/>
          <w:szCs w:val="28"/>
          <w:lang w:eastAsia="ru-RU"/>
        </w:rPr>
      </w:pPr>
      <w:r w:rsidRPr="00114796">
        <w:rPr>
          <w:rFonts w:eastAsia="Times New Roman" w:cs="Times New Roman"/>
          <w:b/>
          <w:szCs w:val="28"/>
          <w:lang w:eastAsia="ru-RU"/>
        </w:rPr>
        <w:t>ПОДОСИНОВСКАЯ РАЙОННАЯ ДУМА</w:t>
      </w:r>
    </w:p>
    <w:p w:rsidR="00114796" w:rsidRPr="00114796" w:rsidRDefault="00114796" w:rsidP="00114796">
      <w:pPr>
        <w:spacing w:after="0" w:line="240" w:lineRule="auto"/>
        <w:ind w:firstLine="0"/>
        <w:jc w:val="center"/>
        <w:rPr>
          <w:rFonts w:eastAsia="Times New Roman" w:cs="Times New Roman"/>
          <w:b/>
          <w:szCs w:val="28"/>
          <w:lang w:eastAsia="ru-RU"/>
        </w:rPr>
      </w:pPr>
      <w:r w:rsidRPr="00114796">
        <w:rPr>
          <w:rFonts w:eastAsia="Times New Roman" w:cs="Times New Roman"/>
          <w:b/>
          <w:szCs w:val="28"/>
          <w:lang w:eastAsia="ru-RU"/>
        </w:rPr>
        <w:t>ШЕСТОГО СОЗЫВА</w:t>
      </w:r>
    </w:p>
    <w:p w:rsidR="00114796" w:rsidRPr="00114796" w:rsidRDefault="00114796" w:rsidP="00114796">
      <w:pPr>
        <w:spacing w:after="0" w:line="240" w:lineRule="auto"/>
        <w:ind w:firstLine="0"/>
        <w:jc w:val="center"/>
        <w:rPr>
          <w:rFonts w:eastAsia="Times New Roman" w:cs="Times New Roman"/>
          <w:b/>
          <w:szCs w:val="28"/>
          <w:lang w:eastAsia="ru-RU"/>
        </w:rPr>
      </w:pPr>
    </w:p>
    <w:p w:rsidR="00114796" w:rsidRPr="00114796" w:rsidRDefault="00114796" w:rsidP="00114796">
      <w:pPr>
        <w:keepNext/>
        <w:spacing w:after="0" w:line="240" w:lineRule="auto"/>
        <w:ind w:firstLine="0"/>
        <w:jc w:val="center"/>
        <w:outlineLvl w:val="0"/>
        <w:rPr>
          <w:rFonts w:eastAsia="Times New Roman" w:cs="Times New Roman"/>
          <w:b/>
          <w:szCs w:val="28"/>
          <w:lang w:eastAsia="ru-RU"/>
        </w:rPr>
      </w:pPr>
      <w:r w:rsidRPr="00114796">
        <w:rPr>
          <w:rFonts w:eastAsia="Times New Roman" w:cs="Times New Roman"/>
          <w:b/>
          <w:szCs w:val="28"/>
          <w:lang w:eastAsia="ru-RU"/>
        </w:rPr>
        <w:t>РЕШЕНИЕ</w:t>
      </w:r>
    </w:p>
    <w:p w:rsidR="00114796" w:rsidRPr="00114796" w:rsidRDefault="00114796" w:rsidP="00114796">
      <w:pPr>
        <w:shd w:val="clear" w:color="auto" w:fill="FFFFFF"/>
        <w:tabs>
          <w:tab w:val="left" w:leader="underscore" w:pos="2554"/>
        </w:tabs>
        <w:spacing w:after="0" w:line="240" w:lineRule="auto"/>
        <w:ind w:left="29" w:firstLine="0"/>
        <w:jc w:val="left"/>
        <w:rPr>
          <w:rFonts w:eastAsia="Times New Roman" w:cs="Times New Roman"/>
          <w:szCs w:val="28"/>
          <w:lang w:eastAsia="ru-RU"/>
        </w:rPr>
      </w:pPr>
    </w:p>
    <w:p w:rsidR="00114796" w:rsidRPr="00114796" w:rsidRDefault="00114796" w:rsidP="00114796">
      <w:pPr>
        <w:shd w:val="clear" w:color="auto" w:fill="FFFFFF"/>
        <w:tabs>
          <w:tab w:val="left" w:leader="underscore" w:pos="2554"/>
        </w:tabs>
        <w:spacing w:after="0" w:line="240" w:lineRule="auto"/>
        <w:ind w:left="29" w:firstLine="0"/>
        <w:jc w:val="left"/>
        <w:rPr>
          <w:rFonts w:eastAsia="Times New Roman" w:cs="Times New Roman"/>
          <w:szCs w:val="28"/>
          <w:lang w:eastAsia="ru-RU"/>
        </w:rPr>
      </w:pPr>
      <w:r w:rsidRPr="00114796">
        <w:rPr>
          <w:rFonts w:eastAsia="Times New Roman" w:cs="Times New Roman"/>
          <w:szCs w:val="28"/>
          <w:lang w:eastAsia="ru-RU"/>
        </w:rPr>
        <w:t xml:space="preserve">от 17.05.2022 № 10/48 </w:t>
      </w:r>
    </w:p>
    <w:p w:rsidR="00114796" w:rsidRPr="00114796" w:rsidRDefault="00114796" w:rsidP="00114796">
      <w:pPr>
        <w:shd w:val="clear" w:color="auto" w:fill="FFFFFF"/>
        <w:tabs>
          <w:tab w:val="left" w:leader="underscore" w:pos="2554"/>
        </w:tabs>
        <w:spacing w:after="0" w:line="240" w:lineRule="auto"/>
        <w:ind w:left="29" w:firstLine="0"/>
        <w:jc w:val="left"/>
        <w:rPr>
          <w:rFonts w:eastAsia="Times New Roman" w:cs="Times New Roman"/>
          <w:szCs w:val="28"/>
          <w:lang w:eastAsia="ru-RU"/>
        </w:rPr>
      </w:pPr>
      <w:r w:rsidRPr="00114796">
        <w:rPr>
          <w:rFonts w:eastAsia="Times New Roman" w:cs="Times New Roman"/>
          <w:szCs w:val="28"/>
          <w:lang w:eastAsia="ru-RU"/>
        </w:rPr>
        <w:t>пгт Подосиновец</w:t>
      </w:r>
    </w:p>
    <w:p w:rsidR="00114796" w:rsidRPr="00114796" w:rsidRDefault="00114796" w:rsidP="00114796">
      <w:pPr>
        <w:shd w:val="clear" w:color="auto" w:fill="FFFFFF"/>
        <w:tabs>
          <w:tab w:val="left" w:leader="underscore" w:pos="3917"/>
        </w:tabs>
        <w:spacing w:after="0" w:line="240" w:lineRule="auto"/>
        <w:ind w:left="24" w:firstLine="0"/>
        <w:jc w:val="left"/>
        <w:rPr>
          <w:rFonts w:eastAsia="Times New Roman" w:cs="Times New Roman"/>
          <w:sz w:val="24"/>
          <w:szCs w:val="24"/>
          <w:lang w:eastAsia="ru-RU"/>
        </w:rPr>
      </w:pPr>
    </w:p>
    <w:tbl>
      <w:tblPr>
        <w:tblW w:w="9674" w:type="dxa"/>
        <w:tblInd w:w="24" w:type="dxa"/>
        <w:tblLook w:val="04A0" w:firstRow="1" w:lastRow="0" w:firstColumn="1" w:lastColumn="0" w:noHBand="0" w:noVBand="1"/>
      </w:tblPr>
      <w:tblGrid>
        <w:gridCol w:w="4762"/>
        <w:gridCol w:w="4912"/>
      </w:tblGrid>
      <w:tr w:rsidR="00114796" w:rsidRPr="00114796" w:rsidTr="00114796">
        <w:tc>
          <w:tcPr>
            <w:tcW w:w="4762" w:type="dxa"/>
            <w:shd w:val="clear" w:color="auto" w:fill="auto"/>
          </w:tcPr>
          <w:p w:rsidR="00114796" w:rsidRPr="00114796" w:rsidRDefault="00114796" w:rsidP="00114796">
            <w:pPr>
              <w:tabs>
                <w:tab w:val="left" w:leader="underscore" w:pos="3917"/>
              </w:tabs>
              <w:spacing w:after="0" w:line="240" w:lineRule="auto"/>
              <w:ind w:left="24" w:firstLine="0"/>
              <w:rPr>
                <w:rFonts w:eastAsia="Times New Roman" w:cs="Times New Roman"/>
                <w:szCs w:val="28"/>
                <w:lang w:eastAsia="ru-RU"/>
              </w:rPr>
            </w:pPr>
            <w:r w:rsidRPr="00114796">
              <w:rPr>
                <w:rFonts w:eastAsia="Times New Roman" w:cs="Times New Roman"/>
                <w:szCs w:val="28"/>
                <w:lang w:eastAsia="ru-RU"/>
              </w:rPr>
              <w:t>О внесении изменений и дополнений</w:t>
            </w:r>
          </w:p>
          <w:p w:rsidR="00114796" w:rsidRPr="00114796" w:rsidRDefault="00114796" w:rsidP="00114796">
            <w:pPr>
              <w:tabs>
                <w:tab w:val="left" w:leader="underscore" w:pos="3917"/>
              </w:tabs>
              <w:spacing w:after="0" w:line="240" w:lineRule="auto"/>
              <w:ind w:left="24" w:firstLine="0"/>
              <w:rPr>
                <w:rFonts w:eastAsia="Times New Roman" w:cs="Times New Roman"/>
                <w:szCs w:val="28"/>
                <w:lang w:eastAsia="ru-RU"/>
              </w:rPr>
            </w:pPr>
            <w:r w:rsidRPr="00114796">
              <w:rPr>
                <w:rFonts w:eastAsia="Times New Roman" w:cs="Times New Roman"/>
                <w:szCs w:val="28"/>
                <w:lang w:eastAsia="ru-RU"/>
              </w:rPr>
              <w:t>в решение Подосиновской районной</w:t>
            </w:r>
          </w:p>
          <w:p w:rsidR="00114796" w:rsidRPr="00114796" w:rsidRDefault="00114796" w:rsidP="00114796">
            <w:pPr>
              <w:shd w:val="clear" w:color="auto" w:fill="FFFFFF"/>
              <w:tabs>
                <w:tab w:val="left" w:leader="underscore" w:pos="3917"/>
              </w:tabs>
              <w:spacing w:after="0" w:line="240" w:lineRule="auto"/>
              <w:ind w:firstLine="0"/>
              <w:rPr>
                <w:rFonts w:eastAsia="Times New Roman" w:cs="Times New Roman"/>
                <w:szCs w:val="28"/>
                <w:lang w:eastAsia="ru-RU"/>
              </w:rPr>
            </w:pPr>
            <w:r w:rsidRPr="00114796">
              <w:rPr>
                <w:rFonts w:eastAsia="Times New Roman" w:cs="Times New Roman"/>
                <w:szCs w:val="28"/>
                <w:lang w:eastAsia="ru-RU"/>
              </w:rPr>
              <w:t>Думы от 17.12.2021 № 06/23</w:t>
            </w:r>
          </w:p>
          <w:p w:rsidR="00114796" w:rsidRPr="00114796" w:rsidRDefault="00114796" w:rsidP="00114796">
            <w:pPr>
              <w:shd w:val="clear" w:color="auto" w:fill="FFFFFF"/>
              <w:tabs>
                <w:tab w:val="left" w:leader="underscore" w:pos="3917"/>
              </w:tabs>
              <w:spacing w:after="0" w:line="240" w:lineRule="auto"/>
              <w:ind w:firstLine="0"/>
              <w:rPr>
                <w:rFonts w:eastAsia="Times New Roman" w:cs="Times New Roman"/>
                <w:szCs w:val="28"/>
                <w:lang w:eastAsia="ru-RU"/>
              </w:rPr>
            </w:pPr>
          </w:p>
        </w:tc>
        <w:tc>
          <w:tcPr>
            <w:tcW w:w="4912" w:type="dxa"/>
            <w:shd w:val="clear" w:color="auto" w:fill="auto"/>
          </w:tcPr>
          <w:p w:rsidR="00114796" w:rsidRPr="00114796" w:rsidRDefault="00114796" w:rsidP="00114796">
            <w:pPr>
              <w:tabs>
                <w:tab w:val="left" w:leader="underscore" w:pos="3917"/>
              </w:tabs>
              <w:spacing w:after="0" w:line="240" w:lineRule="auto"/>
              <w:ind w:firstLine="0"/>
              <w:jc w:val="left"/>
              <w:rPr>
                <w:rFonts w:eastAsia="Times New Roman" w:cs="Times New Roman"/>
                <w:sz w:val="24"/>
                <w:szCs w:val="24"/>
                <w:lang w:eastAsia="ru-RU"/>
              </w:rPr>
            </w:pPr>
          </w:p>
        </w:tc>
      </w:tr>
    </w:tbl>
    <w:p w:rsidR="00114796" w:rsidRPr="00114796" w:rsidRDefault="00114796" w:rsidP="00114796">
      <w:pPr>
        <w:spacing w:after="0" w:line="276" w:lineRule="auto"/>
        <w:ind w:firstLine="567"/>
        <w:rPr>
          <w:rFonts w:eastAsia="Times New Roman" w:cs="Times New Roman"/>
          <w:szCs w:val="28"/>
          <w:lang w:val="x-none" w:eastAsia="x-none"/>
        </w:rPr>
      </w:pPr>
      <w:r w:rsidRPr="00114796">
        <w:rPr>
          <w:rFonts w:eastAsia="Times New Roman" w:cs="Times New Roman"/>
          <w:szCs w:val="28"/>
          <w:lang w:val="x-none" w:eastAsia="x-none"/>
        </w:rPr>
        <w:t>На основании ст. 21, ст. 46 Устава Подосиновского муниципального района Кировской области  Подосиновская районная Дума РЕШИЛА:</w:t>
      </w:r>
    </w:p>
    <w:p w:rsidR="00114796" w:rsidRPr="00114796" w:rsidRDefault="00114796" w:rsidP="00114796">
      <w:pPr>
        <w:spacing w:after="0" w:line="276" w:lineRule="auto"/>
        <w:ind w:firstLine="567"/>
        <w:contextualSpacing/>
        <w:rPr>
          <w:rFonts w:eastAsia="Times New Roman" w:cs="Times New Roman"/>
          <w:szCs w:val="28"/>
          <w:lang w:val="x-none" w:eastAsia="x-none"/>
        </w:rPr>
      </w:pPr>
      <w:r w:rsidRPr="00114796">
        <w:rPr>
          <w:rFonts w:eastAsia="Times New Roman" w:cs="Times New Roman"/>
          <w:szCs w:val="28"/>
          <w:lang w:val="x-none" w:eastAsia="x-none"/>
        </w:rPr>
        <w:t>1. Внести  в  решение  Подосиновской районной Думы  от  17.12.2021   № 06/23 «О бюджете Подосиновского района на 2022 год и на плановый период 2023 и 2024 годов» (далее – решение) следующие изменения и дополнения:</w:t>
      </w:r>
    </w:p>
    <w:p w:rsidR="00114796" w:rsidRPr="00114796" w:rsidRDefault="00114796" w:rsidP="00114796">
      <w:pPr>
        <w:spacing w:after="0" w:line="276" w:lineRule="auto"/>
        <w:ind w:firstLine="567"/>
        <w:rPr>
          <w:rFonts w:eastAsia="Times New Roman" w:cs="Times New Roman"/>
          <w:szCs w:val="28"/>
          <w:lang w:val="x-none" w:eastAsia="x-none"/>
        </w:rPr>
      </w:pPr>
      <w:r w:rsidRPr="00114796">
        <w:rPr>
          <w:rFonts w:eastAsia="Times New Roman" w:cs="Times New Roman"/>
          <w:szCs w:val="28"/>
          <w:lang w:val="x-none" w:eastAsia="x-none"/>
        </w:rPr>
        <w:t>1.1. Приложение 1 утвердить в новой редакции. Прилагается.</w:t>
      </w:r>
    </w:p>
    <w:p w:rsidR="00114796" w:rsidRPr="00114796" w:rsidRDefault="00114796" w:rsidP="00114796">
      <w:pPr>
        <w:spacing w:after="0" w:line="276" w:lineRule="auto"/>
        <w:ind w:firstLine="567"/>
        <w:rPr>
          <w:rFonts w:eastAsia="Times New Roman" w:cs="Times New Roman"/>
          <w:szCs w:val="28"/>
          <w:lang w:eastAsia="ru-RU"/>
        </w:rPr>
      </w:pPr>
      <w:r w:rsidRPr="00114796">
        <w:rPr>
          <w:rFonts w:eastAsia="Times New Roman" w:cs="Times New Roman"/>
          <w:szCs w:val="28"/>
          <w:lang w:eastAsia="ru-RU"/>
        </w:rPr>
        <w:t>1.2. Приложение 5 утвердить в новой редакции. Прилагается.</w:t>
      </w:r>
      <w:r w:rsidRPr="00114796">
        <w:rPr>
          <w:rFonts w:eastAsia="Times New Roman" w:cs="Times New Roman"/>
          <w:szCs w:val="28"/>
          <w:lang w:eastAsia="ru-RU"/>
        </w:rPr>
        <w:tab/>
      </w:r>
    </w:p>
    <w:p w:rsidR="00114796" w:rsidRPr="00114796" w:rsidRDefault="00114796" w:rsidP="00114796">
      <w:pPr>
        <w:autoSpaceDE w:val="0"/>
        <w:autoSpaceDN w:val="0"/>
        <w:adjustRightInd w:val="0"/>
        <w:spacing w:after="0" w:line="276" w:lineRule="auto"/>
        <w:ind w:firstLine="567"/>
        <w:rPr>
          <w:rFonts w:eastAsia="Times New Roman" w:cs="Times New Roman"/>
          <w:szCs w:val="28"/>
          <w:lang w:eastAsia="ru-RU"/>
        </w:rPr>
      </w:pPr>
      <w:r w:rsidRPr="00114796">
        <w:rPr>
          <w:rFonts w:eastAsia="Times New Roman" w:cs="Times New Roman"/>
          <w:szCs w:val="28"/>
          <w:lang w:eastAsia="ru-RU"/>
        </w:rPr>
        <w:t>1.3. Приложение 6 утвердить в новой редакции. Прилагается.</w:t>
      </w:r>
    </w:p>
    <w:p w:rsidR="00114796" w:rsidRPr="00114796" w:rsidRDefault="00114796" w:rsidP="00114796">
      <w:pPr>
        <w:autoSpaceDE w:val="0"/>
        <w:autoSpaceDN w:val="0"/>
        <w:adjustRightInd w:val="0"/>
        <w:spacing w:after="0" w:line="276" w:lineRule="auto"/>
        <w:ind w:firstLine="567"/>
        <w:rPr>
          <w:rFonts w:eastAsia="Times New Roman" w:cs="Times New Roman"/>
          <w:szCs w:val="28"/>
          <w:lang w:eastAsia="ru-RU"/>
        </w:rPr>
      </w:pPr>
      <w:r w:rsidRPr="00114796">
        <w:rPr>
          <w:rFonts w:eastAsia="Times New Roman" w:cs="Times New Roman"/>
          <w:szCs w:val="28"/>
          <w:lang w:eastAsia="ru-RU"/>
        </w:rPr>
        <w:t>1.4. Приложение 7 утвердить в новой редакции. Прилагается.</w:t>
      </w:r>
    </w:p>
    <w:p w:rsidR="00114796" w:rsidRPr="00114796" w:rsidRDefault="00114796" w:rsidP="00114796">
      <w:pPr>
        <w:autoSpaceDE w:val="0"/>
        <w:autoSpaceDN w:val="0"/>
        <w:adjustRightInd w:val="0"/>
        <w:spacing w:after="0" w:line="276" w:lineRule="auto"/>
        <w:ind w:firstLine="567"/>
        <w:rPr>
          <w:rFonts w:eastAsia="Times New Roman" w:cs="Times New Roman"/>
          <w:szCs w:val="28"/>
          <w:lang w:eastAsia="ru-RU"/>
        </w:rPr>
      </w:pPr>
      <w:r w:rsidRPr="00114796">
        <w:rPr>
          <w:rFonts w:eastAsia="Times New Roman" w:cs="Times New Roman"/>
          <w:szCs w:val="28"/>
          <w:lang w:eastAsia="ru-RU"/>
        </w:rPr>
        <w:t>1.5. Приложение 8 утвердить в новой редакции. Прилагается.</w:t>
      </w:r>
    </w:p>
    <w:p w:rsidR="00114796" w:rsidRPr="00114796" w:rsidRDefault="00114796" w:rsidP="00114796">
      <w:pPr>
        <w:autoSpaceDE w:val="0"/>
        <w:autoSpaceDN w:val="0"/>
        <w:adjustRightInd w:val="0"/>
        <w:spacing w:after="0" w:line="276" w:lineRule="auto"/>
        <w:ind w:firstLine="567"/>
        <w:rPr>
          <w:rFonts w:eastAsia="Times New Roman" w:cs="Times New Roman"/>
          <w:szCs w:val="28"/>
          <w:lang w:eastAsia="ru-RU"/>
        </w:rPr>
      </w:pPr>
      <w:r w:rsidRPr="00114796">
        <w:rPr>
          <w:rFonts w:eastAsia="Times New Roman" w:cs="Times New Roman"/>
          <w:szCs w:val="28"/>
          <w:lang w:eastAsia="ru-RU"/>
        </w:rPr>
        <w:t>1.6. Приложение 9 утвердить в новой редакции. Прилагается.</w:t>
      </w:r>
    </w:p>
    <w:p w:rsidR="00114796" w:rsidRPr="00114796" w:rsidRDefault="00114796" w:rsidP="00114796">
      <w:pPr>
        <w:spacing w:after="0" w:line="276" w:lineRule="auto"/>
        <w:ind w:firstLine="567"/>
        <w:rPr>
          <w:rFonts w:eastAsia="Times New Roman" w:cs="Times New Roman"/>
          <w:szCs w:val="28"/>
          <w:lang w:eastAsia="ru-RU"/>
        </w:rPr>
      </w:pPr>
      <w:r w:rsidRPr="00114796">
        <w:rPr>
          <w:rFonts w:eastAsia="Times New Roman" w:cs="Times New Roman"/>
          <w:szCs w:val="28"/>
          <w:lang w:eastAsia="ru-RU"/>
        </w:rPr>
        <w:t>1.7. Подпункт 16.3 изложить в новой редакции:</w:t>
      </w:r>
    </w:p>
    <w:p w:rsidR="00114796" w:rsidRPr="00114796" w:rsidRDefault="00114796" w:rsidP="00114796">
      <w:pPr>
        <w:spacing w:after="0" w:line="276" w:lineRule="auto"/>
        <w:ind w:firstLine="567"/>
        <w:rPr>
          <w:rFonts w:eastAsia="Times New Roman" w:cs="Times New Roman"/>
          <w:szCs w:val="28"/>
          <w:lang w:eastAsia="ru-RU"/>
        </w:rPr>
      </w:pPr>
      <w:r w:rsidRPr="00114796">
        <w:rPr>
          <w:rFonts w:eastAsia="Times New Roman" w:cs="Times New Roman"/>
          <w:szCs w:val="28"/>
          <w:lang w:eastAsia="ru-RU"/>
        </w:rPr>
        <w:t xml:space="preserve">«16.3. Иные межбюджетные трансферты Демьяновскому городскому поселению Подосиновского района Кировской области на приобретение жилых помещений семьям, пострадавшим от пожара, в сумме 2000,0 тыс. рублей.». </w:t>
      </w:r>
    </w:p>
    <w:p w:rsidR="00114796" w:rsidRPr="00114796" w:rsidRDefault="00114796" w:rsidP="00114796">
      <w:pPr>
        <w:spacing w:after="0" w:line="276" w:lineRule="auto"/>
        <w:ind w:firstLine="567"/>
        <w:rPr>
          <w:rFonts w:eastAsia="Times New Roman" w:cs="Times New Roman"/>
          <w:szCs w:val="28"/>
          <w:lang w:eastAsia="ru-RU"/>
        </w:rPr>
      </w:pPr>
      <w:r w:rsidRPr="00114796">
        <w:rPr>
          <w:rFonts w:eastAsia="Times New Roman" w:cs="Times New Roman"/>
          <w:szCs w:val="28"/>
          <w:lang w:eastAsia="ru-RU"/>
        </w:rPr>
        <w:t>1.8. Пункт 16 дополнить подпунктом 16.4 следующего содержания:</w:t>
      </w:r>
    </w:p>
    <w:p w:rsidR="00114796" w:rsidRPr="00114796" w:rsidRDefault="00114796" w:rsidP="00114796">
      <w:pPr>
        <w:spacing w:after="0" w:line="276" w:lineRule="auto"/>
        <w:ind w:firstLine="567"/>
        <w:rPr>
          <w:rFonts w:eastAsia="Times New Roman" w:cs="Times New Roman"/>
          <w:szCs w:val="28"/>
          <w:lang w:eastAsia="ru-RU"/>
        </w:rPr>
      </w:pPr>
      <w:r w:rsidRPr="00114796">
        <w:rPr>
          <w:rFonts w:eastAsia="Times New Roman" w:cs="Times New Roman"/>
          <w:szCs w:val="28"/>
          <w:lang w:eastAsia="ru-RU"/>
        </w:rPr>
        <w:t>«16.4. Иные межбюджетные трансферты бюджетам поселений на ремонт в сумме 2140,0 тыс. рублей.».</w:t>
      </w:r>
    </w:p>
    <w:p w:rsidR="00114796" w:rsidRPr="00114796" w:rsidRDefault="00114796" w:rsidP="00114796">
      <w:pPr>
        <w:spacing w:after="0" w:line="276" w:lineRule="auto"/>
        <w:ind w:firstLine="567"/>
        <w:rPr>
          <w:rFonts w:eastAsia="Times New Roman" w:cs="Times New Roman"/>
          <w:szCs w:val="28"/>
          <w:lang w:eastAsia="ru-RU"/>
        </w:rPr>
      </w:pPr>
      <w:r w:rsidRPr="00114796">
        <w:rPr>
          <w:rFonts w:eastAsia="Times New Roman" w:cs="Times New Roman"/>
          <w:szCs w:val="28"/>
          <w:lang w:eastAsia="ru-RU"/>
        </w:rPr>
        <w:t>1.9. Пункт 16 дополнить подпунктом 16.5 следующего содержания:</w:t>
      </w:r>
    </w:p>
    <w:p w:rsidR="00114796" w:rsidRPr="00114796" w:rsidRDefault="00114796" w:rsidP="00114796">
      <w:pPr>
        <w:spacing w:after="0" w:line="276" w:lineRule="auto"/>
        <w:ind w:firstLine="567"/>
        <w:rPr>
          <w:rFonts w:eastAsia="Times New Roman" w:cs="Times New Roman"/>
          <w:szCs w:val="28"/>
          <w:lang w:eastAsia="ru-RU"/>
        </w:rPr>
      </w:pPr>
      <w:r w:rsidRPr="00114796">
        <w:rPr>
          <w:rFonts w:eastAsia="Times New Roman" w:cs="Times New Roman"/>
          <w:szCs w:val="28"/>
          <w:lang w:eastAsia="ru-RU"/>
        </w:rPr>
        <w:t xml:space="preserve">«16.5. Утвердить распределение межбюджетных трансфертов бюджетам поселений, указанных в подпунктах 16.1, 16.2, 16.3, 16.4  настоящего решения:  </w:t>
      </w:r>
    </w:p>
    <w:p w:rsidR="00114796" w:rsidRPr="00114796" w:rsidRDefault="00114796" w:rsidP="00114796">
      <w:pPr>
        <w:spacing w:after="0" w:line="276" w:lineRule="auto"/>
        <w:ind w:firstLine="567"/>
        <w:rPr>
          <w:rFonts w:eastAsia="Times New Roman" w:cs="Times New Roman"/>
          <w:szCs w:val="28"/>
          <w:lang w:eastAsia="ru-RU"/>
        </w:rPr>
      </w:pPr>
      <w:r w:rsidRPr="00114796">
        <w:rPr>
          <w:rFonts w:eastAsia="Times New Roman" w:cs="Times New Roman"/>
          <w:szCs w:val="28"/>
          <w:lang w:eastAsia="ru-RU"/>
        </w:rPr>
        <w:t xml:space="preserve">на 2022 год согласно приложению 12 к настоящему решению;  </w:t>
      </w:r>
    </w:p>
    <w:p w:rsidR="00114796" w:rsidRPr="00114796" w:rsidRDefault="00114796" w:rsidP="00114796">
      <w:pPr>
        <w:autoSpaceDE w:val="0"/>
        <w:autoSpaceDN w:val="0"/>
        <w:adjustRightInd w:val="0"/>
        <w:spacing w:after="0" w:line="276" w:lineRule="auto"/>
        <w:ind w:firstLine="567"/>
        <w:rPr>
          <w:rFonts w:eastAsia="Times New Roman" w:cs="Times New Roman"/>
          <w:szCs w:val="28"/>
          <w:lang w:eastAsia="ru-RU"/>
        </w:rPr>
      </w:pPr>
      <w:r w:rsidRPr="00114796">
        <w:rPr>
          <w:rFonts w:eastAsia="Times New Roman" w:cs="Times New Roman"/>
          <w:szCs w:val="28"/>
          <w:lang w:eastAsia="ru-RU"/>
        </w:rPr>
        <w:t xml:space="preserve">на 2023 год и на 2024 год согласно </w:t>
      </w:r>
      <w:hyperlink r:id="rId11" w:history="1">
        <w:r w:rsidRPr="00114796">
          <w:rPr>
            <w:rFonts w:eastAsia="Times New Roman" w:cs="Times New Roman"/>
            <w:szCs w:val="28"/>
            <w:lang w:eastAsia="ru-RU"/>
          </w:rPr>
          <w:t xml:space="preserve">приложению </w:t>
        </w:r>
      </w:hyperlink>
      <w:r w:rsidRPr="00114796">
        <w:rPr>
          <w:rFonts w:eastAsia="Times New Roman" w:cs="Times New Roman"/>
          <w:szCs w:val="28"/>
          <w:lang w:eastAsia="ru-RU"/>
        </w:rPr>
        <w:t>21 к настоящему решению.».</w:t>
      </w:r>
    </w:p>
    <w:p w:rsidR="00114796" w:rsidRPr="00114796" w:rsidRDefault="00114796" w:rsidP="00114796">
      <w:pPr>
        <w:autoSpaceDE w:val="0"/>
        <w:autoSpaceDN w:val="0"/>
        <w:adjustRightInd w:val="0"/>
        <w:spacing w:after="0" w:line="276" w:lineRule="auto"/>
        <w:ind w:firstLine="567"/>
        <w:rPr>
          <w:rFonts w:eastAsia="Times New Roman" w:cs="Times New Roman"/>
          <w:szCs w:val="28"/>
          <w:lang w:eastAsia="ru-RU"/>
        </w:rPr>
      </w:pPr>
      <w:r w:rsidRPr="00114796">
        <w:rPr>
          <w:rFonts w:eastAsia="Times New Roman" w:cs="Times New Roman"/>
          <w:szCs w:val="28"/>
          <w:lang w:eastAsia="ru-RU"/>
        </w:rPr>
        <w:t>1.10. Приложение 12 утвердить в новой редакции. Прилагается.</w:t>
      </w:r>
    </w:p>
    <w:p w:rsidR="00114796" w:rsidRPr="00114796" w:rsidRDefault="00114796" w:rsidP="00114796">
      <w:pPr>
        <w:tabs>
          <w:tab w:val="left" w:pos="709"/>
        </w:tabs>
        <w:spacing w:after="0" w:line="276" w:lineRule="auto"/>
        <w:ind w:firstLine="567"/>
        <w:rPr>
          <w:rFonts w:eastAsia="Times New Roman" w:cs="Times New Roman"/>
          <w:szCs w:val="28"/>
          <w:lang w:eastAsia="ru-RU"/>
        </w:rPr>
      </w:pPr>
      <w:r w:rsidRPr="00114796">
        <w:rPr>
          <w:rFonts w:eastAsia="Times New Roman" w:cs="Times New Roman"/>
          <w:szCs w:val="28"/>
          <w:lang w:eastAsia="ru-RU"/>
        </w:rPr>
        <w:lastRenderedPageBreak/>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tbl>
      <w:tblPr>
        <w:tblW w:w="10327" w:type="dxa"/>
        <w:tblLook w:val="04A0" w:firstRow="1" w:lastRow="0" w:firstColumn="1" w:lastColumn="0" w:noHBand="0" w:noVBand="1"/>
      </w:tblPr>
      <w:tblGrid>
        <w:gridCol w:w="21"/>
        <w:gridCol w:w="594"/>
        <w:gridCol w:w="5220"/>
        <w:gridCol w:w="1337"/>
        <w:gridCol w:w="1337"/>
        <w:gridCol w:w="1337"/>
        <w:gridCol w:w="21"/>
        <w:gridCol w:w="231"/>
        <w:gridCol w:w="7"/>
        <w:gridCol w:w="222"/>
      </w:tblGrid>
      <w:tr w:rsidR="00114796" w:rsidRPr="00114796" w:rsidTr="00114796">
        <w:tc>
          <w:tcPr>
            <w:tcW w:w="10105" w:type="dxa"/>
            <w:gridSpan w:val="9"/>
            <w:shd w:val="clear" w:color="auto" w:fill="auto"/>
          </w:tcPr>
          <w:p w:rsidR="00114796" w:rsidRPr="00114796" w:rsidRDefault="00114796" w:rsidP="00114796">
            <w:pPr>
              <w:spacing w:after="0" w:line="240" w:lineRule="auto"/>
              <w:ind w:firstLine="0"/>
              <w:jc w:val="left"/>
              <w:rPr>
                <w:rFonts w:eastAsia="Times New Roman" w:cs="Times New Roman"/>
                <w:sz w:val="20"/>
                <w:szCs w:val="20"/>
                <w:lang w:eastAsia="ru-RU"/>
              </w:rPr>
            </w:pPr>
          </w:p>
        </w:tc>
        <w:tc>
          <w:tcPr>
            <w:tcW w:w="222" w:type="dxa"/>
            <w:shd w:val="clear" w:color="auto" w:fill="auto"/>
          </w:tcPr>
          <w:p w:rsidR="00114796" w:rsidRPr="00114796" w:rsidRDefault="00114796" w:rsidP="00114796">
            <w:pPr>
              <w:spacing w:after="0" w:line="240" w:lineRule="auto"/>
              <w:ind w:firstLine="0"/>
              <w:jc w:val="left"/>
              <w:rPr>
                <w:rFonts w:eastAsia="Times New Roman" w:cs="Times New Roman"/>
                <w:sz w:val="20"/>
                <w:szCs w:val="20"/>
                <w:lang w:eastAsia="ru-RU"/>
              </w:rPr>
            </w:pPr>
          </w:p>
        </w:tc>
      </w:tr>
      <w:tr w:rsidR="00114796" w:rsidRPr="00114796" w:rsidTr="00114796">
        <w:trPr>
          <w:gridAfter w:val="2"/>
          <w:wAfter w:w="235" w:type="dxa"/>
          <w:trHeight w:val="2335"/>
        </w:trPr>
        <w:tc>
          <w:tcPr>
            <w:tcW w:w="9821" w:type="dxa"/>
            <w:gridSpan w:val="7"/>
            <w:shd w:val="clear" w:color="auto" w:fill="auto"/>
          </w:tcPr>
          <w:tbl>
            <w:tblPr>
              <w:tblW w:w="6662" w:type="dxa"/>
              <w:tblLook w:val="04A0" w:firstRow="1" w:lastRow="0" w:firstColumn="1" w:lastColumn="0" w:noHBand="0" w:noVBand="1"/>
            </w:tblPr>
            <w:tblGrid>
              <w:gridCol w:w="4253"/>
              <w:gridCol w:w="2409"/>
            </w:tblGrid>
            <w:tr w:rsidR="00114796" w:rsidRPr="00114796" w:rsidTr="00114796">
              <w:tc>
                <w:tcPr>
                  <w:tcW w:w="4253" w:type="dxa"/>
                  <w:shd w:val="clear" w:color="auto" w:fill="auto"/>
                </w:tcPr>
                <w:p w:rsidR="00114796" w:rsidRPr="00114796" w:rsidRDefault="00114796" w:rsidP="00114796">
                  <w:pPr>
                    <w:spacing w:after="0" w:line="240" w:lineRule="auto"/>
                    <w:ind w:firstLine="0"/>
                    <w:contextualSpacing/>
                    <w:rPr>
                      <w:rFonts w:eastAsia="Times New Roman" w:cs="Times New Roman"/>
                      <w:szCs w:val="28"/>
                      <w:lang w:eastAsia="ru-RU"/>
                    </w:rPr>
                  </w:pPr>
                  <w:r w:rsidRPr="00114796">
                    <w:rPr>
                      <w:rFonts w:eastAsia="Times New Roman" w:cs="Times New Roman"/>
                      <w:szCs w:val="28"/>
                      <w:lang w:eastAsia="ru-RU"/>
                    </w:rPr>
                    <w:t>Председатель</w:t>
                  </w:r>
                </w:p>
                <w:p w:rsidR="00114796" w:rsidRPr="00114796" w:rsidRDefault="00114796" w:rsidP="00114796">
                  <w:pPr>
                    <w:spacing w:after="0" w:line="240" w:lineRule="auto"/>
                    <w:ind w:firstLine="0"/>
                    <w:contextualSpacing/>
                    <w:jc w:val="left"/>
                    <w:rPr>
                      <w:rFonts w:eastAsia="Times New Roman" w:cs="Times New Roman"/>
                      <w:color w:val="000000"/>
                      <w:szCs w:val="28"/>
                      <w:lang w:eastAsia="ru-RU"/>
                    </w:rPr>
                  </w:pPr>
                  <w:r w:rsidRPr="00114796">
                    <w:rPr>
                      <w:rFonts w:eastAsia="Times New Roman" w:cs="Times New Roman"/>
                      <w:szCs w:val="28"/>
                      <w:lang w:eastAsia="ru-RU"/>
                    </w:rPr>
                    <w:t xml:space="preserve">Подосиновской районной Думы          </w:t>
                  </w:r>
                </w:p>
              </w:tc>
              <w:tc>
                <w:tcPr>
                  <w:tcW w:w="2409" w:type="dxa"/>
                  <w:shd w:val="clear" w:color="auto" w:fill="auto"/>
                </w:tcPr>
                <w:p w:rsidR="00114796" w:rsidRPr="00114796" w:rsidRDefault="00114796" w:rsidP="00114796">
                  <w:pPr>
                    <w:spacing w:after="0" w:line="240" w:lineRule="auto"/>
                    <w:ind w:firstLine="0"/>
                    <w:contextualSpacing/>
                    <w:jc w:val="left"/>
                    <w:rPr>
                      <w:rFonts w:eastAsia="Times New Roman" w:cs="Times New Roman"/>
                      <w:szCs w:val="28"/>
                      <w:lang w:eastAsia="ru-RU"/>
                    </w:rPr>
                  </w:pPr>
                </w:p>
                <w:p w:rsidR="00114796" w:rsidRPr="00114796" w:rsidRDefault="00114796" w:rsidP="00114796">
                  <w:pPr>
                    <w:spacing w:after="0" w:line="240" w:lineRule="auto"/>
                    <w:ind w:firstLine="0"/>
                    <w:contextualSpacing/>
                    <w:jc w:val="left"/>
                    <w:rPr>
                      <w:rFonts w:eastAsia="Times New Roman" w:cs="Times New Roman"/>
                      <w:color w:val="000000"/>
                      <w:szCs w:val="28"/>
                      <w:lang w:eastAsia="ru-RU"/>
                    </w:rPr>
                  </w:pPr>
                  <w:r w:rsidRPr="00114796">
                    <w:rPr>
                      <w:rFonts w:eastAsia="Times New Roman" w:cs="Times New Roman"/>
                      <w:szCs w:val="28"/>
                      <w:lang w:eastAsia="ru-RU"/>
                    </w:rPr>
                    <w:t xml:space="preserve">Д.В. Копосов                                                   </w:t>
                  </w:r>
                </w:p>
              </w:tc>
            </w:tr>
            <w:tr w:rsidR="00114796" w:rsidRPr="00114796" w:rsidTr="00114796">
              <w:trPr>
                <w:trHeight w:val="1157"/>
              </w:trPr>
              <w:tc>
                <w:tcPr>
                  <w:tcW w:w="4253" w:type="dxa"/>
                  <w:shd w:val="clear" w:color="auto" w:fill="auto"/>
                </w:tcPr>
                <w:p w:rsidR="00114796" w:rsidRPr="00114796" w:rsidRDefault="00114796" w:rsidP="00114796">
                  <w:pPr>
                    <w:spacing w:after="0" w:line="240" w:lineRule="auto"/>
                    <w:ind w:firstLine="0"/>
                    <w:contextualSpacing/>
                    <w:rPr>
                      <w:rFonts w:eastAsia="Times New Roman" w:cs="Times New Roman"/>
                      <w:szCs w:val="28"/>
                      <w:lang w:eastAsia="ru-RU"/>
                    </w:rPr>
                  </w:pPr>
                </w:p>
                <w:p w:rsidR="00114796" w:rsidRPr="00114796" w:rsidRDefault="00114796" w:rsidP="00114796">
                  <w:pPr>
                    <w:spacing w:after="0" w:line="240" w:lineRule="auto"/>
                    <w:ind w:firstLine="0"/>
                    <w:contextualSpacing/>
                    <w:rPr>
                      <w:rFonts w:eastAsia="Times New Roman" w:cs="Times New Roman"/>
                      <w:szCs w:val="28"/>
                      <w:lang w:eastAsia="ru-RU"/>
                    </w:rPr>
                  </w:pPr>
                  <w:r w:rsidRPr="00114796">
                    <w:rPr>
                      <w:rFonts w:eastAsia="Times New Roman" w:cs="Times New Roman"/>
                      <w:szCs w:val="28"/>
                      <w:lang w:eastAsia="ru-RU"/>
                    </w:rPr>
                    <w:t xml:space="preserve">Глава </w:t>
                  </w:r>
                </w:p>
                <w:p w:rsidR="00114796" w:rsidRPr="00114796" w:rsidRDefault="00114796" w:rsidP="00114796">
                  <w:pPr>
                    <w:tabs>
                      <w:tab w:val="left" w:pos="709"/>
                    </w:tabs>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 xml:space="preserve">Подосиновского района                                                              </w:t>
                  </w:r>
                </w:p>
                <w:p w:rsidR="00114796" w:rsidRPr="00114796" w:rsidRDefault="00114796" w:rsidP="00114796">
                  <w:pPr>
                    <w:tabs>
                      <w:tab w:val="left" w:pos="709"/>
                    </w:tabs>
                    <w:spacing w:after="0" w:line="240" w:lineRule="auto"/>
                    <w:ind w:firstLine="0"/>
                    <w:rPr>
                      <w:rFonts w:eastAsia="Times New Roman" w:cs="Times New Roman"/>
                      <w:color w:val="000000"/>
                      <w:szCs w:val="28"/>
                      <w:lang w:eastAsia="ru-RU"/>
                    </w:rPr>
                  </w:pPr>
                </w:p>
                <w:p w:rsidR="00114796" w:rsidRPr="00114796" w:rsidRDefault="00114796" w:rsidP="00114796">
                  <w:pPr>
                    <w:tabs>
                      <w:tab w:val="left" w:pos="709"/>
                    </w:tabs>
                    <w:spacing w:after="0" w:line="240" w:lineRule="auto"/>
                    <w:ind w:firstLine="0"/>
                    <w:rPr>
                      <w:rFonts w:eastAsia="Times New Roman" w:cs="Times New Roman"/>
                      <w:color w:val="000000"/>
                      <w:szCs w:val="28"/>
                      <w:lang w:eastAsia="ru-RU"/>
                    </w:rPr>
                  </w:pPr>
                </w:p>
              </w:tc>
              <w:tc>
                <w:tcPr>
                  <w:tcW w:w="2409" w:type="dxa"/>
                  <w:shd w:val="clear" w:color="auto" w:fill="auto"/>
                </w:tcPr>
                <w:p w:rsidR="00114796" w:rsidRPr="00114796" w:rsidRDefault="00114796" w:rsidP="00114796">
                  <w:pPr>
                    <w:tabs>
                      <w:tab w:val="left" w:pos="709"/>
                    </w:tabs>
                    <w:spacing w:after="0" w:line="240" w:lineRule="auto"/>
                    <w:ind w:firstLine="0"/>
                    <w:jc w:val="left"/>
                    <w:rPr>
                      <w:rFonts w:eastAsia="Times New Roman" w:cs="Times New Roman"/>
                      <w:szCs w:val="28"/>
                      <w:lang w:eastAsia="ru-RU"/>
                    </w:rPr>
                  </w:pPr>
                </w:p>
                <w:p w:rsidR="00114796" w:rsidRPr="00114796" w:rsidRDefault="00114796" w:rsidP="00114796">
                  <w:pPr>
                    <w:tabs>
                      <w:tab w:val="left" w:pos="709"/>
                    </w:tabs>
                    <w:spacing w:after="0" w:line="240" w:lineRule="auto"/>
                    <w:ind w:firstLine="0"/>
                    <w:jc w:val="left"/>
                    <w:rPr>
                      <w:rFonts w:eastAsia="Times New Roman" w:cs="Times New Roman"/>
                      <w:szCs w:val="28"/>
                      <w:lang w:eastAsia="ru-RU"/>
                    </w:rPr>
                  </w:pPr>
                </w:p>
                <w:p w:rsidR="00114796" w:rsidRDefault="00114796" w:rsidP="00114796">
                  <w:pPr>
                    <w:tabs>
                      <w:tab w:val="left" w:pos="709"/>
                    </w:tabs>
                    <w:spacing w:after="0" w:line="240" w:lineRule="auto"/>
                    <w:ind w:firstLine="0"/>
                    <w:jc w:val="left"/>
                    <w:rPr>
                      <w:rFonts w:eastAsia="Times New Roman" w:cs="Times New Roman"/>
                      <w:szCs w:val="28"/>
                      <w:lang w:eastAsia="ru-RU"/>
                    </w:rPr>
                  </w:pPr>
                  <w:r w:rsidRPr="00114796">
                    <w:rPr>
                      <w:rFonts w:eastAsia="Times New Roman" w:cs="Times New Roman"/>
                      <w:szCs w:val="28"/>
                      <w:lang w:eastAsia="ru-RU"/>
                    </w:rPr>
                    <w:t>С.П. Синицын</w:t>
                  </w:r>
                </w:p>
                <w:p w:rsidR="00114796" w:rsidRPr="00114796" w:rsidRDefault="00114796" w:rsidP="00114796">
                  <w:pPr>
                    <w:tabs>
                      <w:tab w:val="left" w:pos="709"/>
                    </w:tabs>
                    <w:spacing w:after="0" w:line="240" w:lineRule="auto"/>
                    <w:ind w:firstLine="0"/>
                    <w:jc w:val="left"/>
                    <w:rPr>
                      <w:rFonts w:eastAsia="Times New Roman" w:cs="Times New Roman"/>
                      <w:color w:val="000000"/>
                      <w:szCs w:val="28"/>
                      <w:lang w:eastAsia="ru-RU"/>
                    </w:rPr>
                  </w:pPr>
                </w:p>
              </w:tc>
            </w:tr>
          </w:tbl>
          <w:p w:rsidR="00114796" w:rsidRPr="00114796" w:rsidRDefault="00114796" w:rsidP="00114796">
            <w:pPr>
              <w:tabs>
                <w:tab w:val="left" w:pos="709"/>
              </w:tabs>
              <w:spacing w:after="0" w:line="240" w:lineRule="auto"/>
              <w:ind w:firstLine="0"/>
              <w:jc w:val="left"/>
              <w:rPr>
                <w:rFonts w:eastAsia="Times New Roman" w:cs="Times New Roman"/>
                <w:sz w:val="20"/>
                <w:szCs w:val="28"/>
                <w:lang w:eastAsia="ru-RU"/>
              </w:rPr>
            </w:pPr>
          </w:p>
        </w:tc>
        <w:tc>
          <w:tcPr>
            <w:tcW w:w="271" w:type="dxa"/>
            <w:shd w:val="clear" w:color="auto" w:fill="auto"/>
          </w:tcPr>
          <w:p w:rsidR="00114796" w:rsidRPr="00114796" w:rsidRDefault="00114796" w:rsidP="00114796">
            <w:pPr>
              <w:spacing w:after="0" w:line="240" w:lineRule="auto"/>
              <w:ind w:firstLine="0"/>
              <w:contextualSpacing/>
              <w:jc w:val="left"/>
              <w:rPr>
                <w:rFonts w:eastAsia="Times New Roman" w:cs="Times New Roman"/>
                <w:szCs w:val="28"/>
                <w:lang w:eastAsia="ru-RU"/>
              </w:rPr>
            </w:pPr>
          </w:p>
          <w:p w:rsidR="00114796" w:rsidRPr="00114796" w:rsidRDefault="00114796" w:rsidP="00114796">
            <w:pPr>
              <w:spacing w:after="0" w:line="240" w:lineRule="auto"/>
              <w:ind w:firstLine="0"/>
              <w:contextualSpacing/>
              <w:jc w:val="left"/>
              <w:rPr>
                <w:rFonts w:eastAsia="Times New Roman" w:cs="Times New Roman"/>
                <w:color w:val="000000"/>
                <w:szCs w:val="28"/>
                <w:lang w:eastAsia="ru-RU"/>
              </w:rPr>
            </w:pPr>
          </w:p>
        </w:tc>
      </w:tr>
      <w:tr w:rsidR="00114796" w:rsidRPr="00114796" w:rsidTr="00114796">
        <w:trPr>
          <w:gridBefore w:val="1"/>
          <w:gridAfter w:val="4"/>
          <w:wBefore w:w="93" w:type="dxa"/>
          <w:wAfter w:w="594" w:type="dxa"/>
          <w:trHeight w:val="285"/>
        </w:trPr>
        <w:tc>
          <w:tcPr>
            <w:tcW w:w="409" w:type="dxa"/>
            <w:tcBorders>
              <w:top w:val="nil"/>
              <w:left w:val="nil"/>
              <w:bottom w:val="nil"/>
              <w:right w:val="nil"/>
            </w:tcBorders>
            <w:shd w:val="clear" w:color="auto" w:fill="auto"/>
            <w:hideMark/>
          </w:tcPr>
          <w:p w:rsidR="00114796" w:rsidRPr="00114796" w:rsidRDefault="00114796" w:rsidP="00114796">
            <w:pPr>
              <w:spacing w:after="0" w:line="240" w:lineRule="auto"/>
              <w:ind w:firstLine="0"/>
              <w:rPr>
                <w:rFonts w:eastAsia="Times New Roman" w:cs="Times New Roman"/>
                <w:color w:val="000000"/>
                <w:sz w:val="22"/>
                <w:lang w:eastAsia="ru-RU"/>
              </w:rPr>
            </w:pPr>
          </w:p>
        </w:tc>
        <w:tc>
          <w:tcPr>
            <w:tcW w:w="522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 w:val="22"/>
                <w:lang w:eastAsia="ru-RU"/>
              </w:rPr>
            </w:pPr>
          </w:p>
        </w:tc>
        <w:tc>
          <w:tcPr>
            <w:tcW w:w="4011" w:type="dxa"/>
            <w:gridSpan w:val="3"/>
            <w:tcBorders>
              <w:top w:val="nil"/>
              <w:left w:val="nil"/>
              <w:bottom w:val="nil"/>
              <w:right w:val="nil"/>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 xml:space="preserve">Приложение  1 </w:t>
            </w:r>
          </w:p>
        </w:tc>
      </w:tr>
      <w:tr w:rsidR="00114796" w:rsidRPr="00114796" w:rsidTr="00114796">
        <w:trPr>
          <w:gridBefore w:val="1"/>
          <w:gridAfter w:val="4"/>
          <w:wBefore w:w="93" w:type="dxa"/>
          <w:wAfter w:w="594" w:type="dxa"/>
          <w:trHeight w:val="765"/>
        </w:trPr>
        <w:tc>
          <w:tcPr>
            <w:tcW w:w="409" w:type="dxa"/>
            <w:tcBorders>
              <w:top w:val="nil"/>
              <w:left w:val="nil"/>
              <w:bottom w:val="nil"/>
              <w:right w:val="nil"/>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2"/>
                <w:lang w:eastAsia="ru-RU"/>
              </w:rPr>
            </w:pPr>
          </w:p>
        </w:tc>
        <w:tc>
          <w:tcPr>
            <w:tcW w:w="5220" w:type="dxa"/>
            <w:tcBorders>
              <w:top w:val="nil"/>
              <w:left w:val="nil"/>
              <w:bottom w:val="nil"/>
              <w:right w:val="nil"/>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2"/>
                <w:lang w:eastAsia="ru-RU"/>
              </w:rPr>
            </w:pPr>
          </w:p>
        </w:tc>
        <w:tc>
          <w:tcPr>
            <w:tcW w:w="4011" w:type="dxa"/>
            <w:gridSpan w:val="3"/>
            <w:tcBorders>
              <w:top w:val="nil"/>
              <w:left w:val="nil"/>
              <w:bottom w:val="nil"/>
              <w:right w:val="nil"/>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к решению Подосиновской районной Думы            от 17.05.2022 № 10/48</w:t>
            </w:r>
          </w:p>
        </w:tc>
      </w:tr>
      <w:tr w:rsidR="00114796" w:rsidRPr="00114796" w:rsidTr="00114796">
        <w:trPr>
          <w:gridBefore w:val="1"/>
          <w:gridAfter w:val="4"/>
          <w:wBefore w:w="93" w:type="dxa"/>
          <w:wAfter w:w="594" w:type="dxa"/>
          <w:trHeight w:val="375"/>
        </w:trPr>
        <w:tc>
          <w:tcPr>
            <w:tcW w:w="409"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522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1337"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1337"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1337"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r>
      <w:tr w:rsidR="00114796" w:rsidRPr="00114796" w:rsidTr="00114796">
        <w:trPr>
          <w:gridBefore w:val="1"/>
          <w:gridAfter w:val="4"/>
          <w:wBefore w:w="93" w:type="dxa"/>
          <w:wAfter w:w="594" w:type="dxa"/>
          <w:trHeight w:val="375"/>
        </w:trPr>
        <w:tc>
          <w:tcPr>
            <w:tcW w:w="9640" w:type="dxa"/>
            <w:gridSpan w:val="5"/>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center"/>
              <w:rPr>
                <w:rFonts w:eastAsia="Times New Roman" w:cs="Times New Roman"/>
                <w:color w:val="000000"/>
                <w:szCs w:val="28"/>
                <w:lang w:eastAsia="ru-RU"/>
              </w:rPr>
            </w:pPr>
            <w:r w:rsidRPr="00114796">
              <w:rPr>
                <w:rFonts w:eastAsia="Times New Roman" w:cs="Times New Roman"/>
                <w:color w:val="000000"/>
                <w:szCs w:val="28"/>
                <w:lang w:eastAsia="ru-RU"/>
              </w:rPr>
              <w:t>Основные характеристики</w:t>
            </w:r>
          </w:p>
        </w:tc>
      </w:tr>
      <w:tr w:rsidR="00114796" w:rsidRPr="00114796" w:rsidTr="00114796">
        <w:trPr>
          <w:gridBefore w:val="1"/>
          <w:gridAfter w:val="4"/>
          <w:wBefore w:w="93" w:type="dxa"/>
          <w:wAfter w:w="594" w:type="dxa"/>
          <w:trHeight w:val="765"/>
        </w:trPr>
        <w:tc>
          <w:tcPr>
            <w:tcW w:w="9640" w:type="dxa"/>
            <w:gridSpan w:val="5"/>
            <w:tcBorders>
              <w:top w:val="nil"/>
              <w:left w:val="nil"/>
              <w:bottom w:val="nil"/>
              <w:right w:val="nil"/>
            </w:tcBorders>
            <w:shd w:val="clear" w:color="auto" w:fill="auto"/>
            <w:vAlign w:val="bottom"/>
            <w:hideMark/>
          </w:tcPr>
          <w:p w:rsidR="00114796" w:rsidRPr="00114796" w:rsidRDefault="00114796" w:rsidP="00114796">
            <w:pPr>
              <w:spacing w:after="0" w:line="240" w:lineRule="auto"/>
              <w:ind w:firstLine="0"/>
              <w:jc w:val="center"/>
              <w:rPr>
                <w:rFonts w:eastAsia="Times New Roman" w:cs="Times New Roman"/>
                <w:szCs w:val="28"/>
                <w:lang w:eastAsia="ru-RU"/>
              </w:rPr>
            </w:pPr>
            <w:r w:rsidRPr="00114796">
              <w:rPr>
                <w:rFonts w:eastAsia="Times New Roman" w:cs="Times New Roman"/>
                <w:szCs w:val="28"/>
                <w:lang w:eastAsia="ru-RU"/>
              </w:rPr>
              <w:t>бюджета Подосиновского района Кировской области на 2022 год и на плановый период 2023 и 2024 годов</w:t>
            </w:r>
          </w:p>
        </w:tc>
      </w:tr>
      <w:tr w:rsidR="00114796" w:rsidRPr="00114796" w:rsidTr="00114796">
        <w:trPr>
          <w:gridBefore w:val="1"/>
          <w:gridAfter w:val="4"/>
          <w:wBefore w:w="93" w:type="dxa"/>
          <w:wAfter w:w="594" w:type="dxa"/>
          <w:trHeight w:val="375"/>
        </w:trPr>
        <w:tc>
          <w:tcPr>
            <w:tcW w:w="409"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522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1337"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1337"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1337"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r>
      <w:tr w:rsidR="00114796" w:rsidRPr="00114796" w:rsidTr="00114796">
        <w:trPr>
          <w:gridBefore w:val="1"/>
          <w:gridAfter w:val="4"/>
          <w:wBefore w:w="93" w:type="dxa"/>
          <w:wAfter w:w="594" w:type="dxa"/>
          <w:trHeight w:val="375"/>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4796" w:rsidRPr="00114796" w:rsidRDefault="00114796" w:rsidP="00114796">
            <w:pPr>
              <w:spacing w:after="0" w:line="240" w:lineRule="auto"/>
              <w:ind w:firstLine="0"/>
              <w:jc w:val="center"/>
              <w:rPr>
                <w:rFonts w:eastAsia="Times New Roman" w:cs="Times New Roman"/>
                <w:color w:val="000000"/>
                <w:szCs w:val="28"/>
                <w:lang w:eastAsia="ru-RU"/>
              </w:rPr>
            </w:pPr>
            <w:r w:rsidRPr="00114796">
              <w:rPr>
                <w:rFonts w:eastAsia="Times New Roman" w:cs="Times New Roman"/>
                <w:color w:val="000000"/>
                <w:szCs w:val="28"/>
                <w:lang w:eastAsia="ru-RU"/>
              </w:rPr>
              <w:t>№ п/п</w:t>
            </w:r>
          </w:p>
        </w:tc>
        <w:tc>
          <w:tcPr>
            <w:tcW w:w="5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4796" w:rsidRPr="00114796" w:rsidRDefault="00114796" w:rsidP="00114796">
            <w:pPr>
              <w:spacing w:after="0" w:line="240" w:lineRule="auto"/>
              <w:ind w:firstLine="0"/>
              <w:jc w:val="center"/>
              <w:rPr>
                <w:rFonts w:eastAsia="Times New Roman" w:cs="Times New Roman"/>
                <w:color w:val="000000"/>
                <w:szCs w:val="28"/>
                <w:lang w:eastAsia="ru-RU"/>
              </w:rPr>
            </w:pPr>
            <w:r w:rsidRPr="00114796">
              <w:rPr>
                <w:rFonts w:eastAsia="Times New Roman" w:cs="Times New Roman"/>
                <w:color w:val="000000"/>
                <w:szCs w:val="28"/>
                <w:lang w:eastAsia="ru-RU"/>
              </w:rPr>
              <w:t>Наименование основных характеристик</w:t>
            </w:r>
          </w:p>
        </w:tc>
        <w:tc>
          <w:tcPr>
            <w:tcW w:w="4011" w:type="dxa"/>
            <w:gridSpan w:val="3"/>
            <w:tcBorders>
              <w:top w:val="single" w:sz="4" w:space="0" w:color="auto"/>
              <w:left w:val="nil"/>
              <w:bottom w:val="single" w:sz="4" w:space="0" w:color="auto"/>
              <w:right w:val="single" w:sz="4" w:space="0" w:color="auto"/>
            </w:tcBorders>
            <w:shd w:val="clear" w:color="auto" w:fill="auto"/>
            <w:noWrap/>
            <w:vAlign w:val="center"/>
            <w:hideMark/>
          </w:tcPr>
          <w:p w:rsidR="00114796" w:rsidRPr="00114796" w:rsidRDefault="00114796" w:rsidP="00114796">
            <w:pPr>
              <w:spacing w:after="0" w:line="240" w:lineRule="auto"/>
              <w:ind w:firstLine="0"/>
              <w:jc w:val="center"/>
              <w:rPr>
                <w:rFonts w:eastAsia="Times New Roman" w:cs="Times New Roman"/>
                <w:color w:val="000000"/>
                <w:szCs w:val="28"/>
                <w:lang w:eastAsia="ru-RU"/>
              </w:rPr>
            </w:pPr>
            <w:r w:rsidRPr="00114796">
              <w:rPr>
                <w:rFonts w:eastAsia="Times New Roman" w:cs="Times New Roman"/>
                <w:color w:val="000000"/>
                <w:szCs w:val="28"/>
                <w:lang w:eastAsia="ru-RU"/>
              </w:rPr>
              <w:t>Сумма (тыс.рублей)</w:t>
            </w:r>
          </w:p>
        </w:tc>
      </w:tr>
      <w:tr w:rsidR="00114796" w:rsidRPr="00114796" w:rsidTr="00114796">
        <w:trPr>
          <w:gridBefore w:val="1"/>
          <w:gridAfter w:val="4"/>
          <w:wBefore w:w="93" w:type="dxa"/>
          <w:wAfter w:w="594" w:type="dxa"/>
          <w:trHeight w:val="690"/>
        </w:trPr>
        <w:tc>
          <w:tcPr>
            <w:tcW w:w="409" w:type="dxa"/>
            <w:vMerge/>
            <w:tcBorders>
              <w:top w:val="single" w:sz="4" w:space="0" w:color="auto"/>
              <w:left w:val="single" w:sz="4" w:space="0" w:color="auto"/>
              <w:bottom w:val="single" w:sz="4" w:space="0" w:color="auto"/>
              <w:right w:val="single" w:sz="4" w:space="0" w:color="auto"/>
            </w:tcBorders>
            <w:vAlign w:val="center"/>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5220" w:type="dxa"/>
            <w:vMerge/>
            <w:tcBorders>
              <w:top w:val="single" w:sz="4" w:space="0" w:color="auto"/>
              <w:left w:val="single" w:sz="4" w:space="0" w:color="auto"/>
              <w:bottom w:val="single" w:sz="4" w:space="0" w:color="000000"/>
              <w:right w:val="single" w:sz="4" w:space="0" w:color="auto"/>
            </w:tcBorders>
            <w:vAlign w:val="center"/>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14796" w:rsidRPr="00114796" w:rsidRDefault="00114796" w:rsidP="00114796">
            <w:pPr>
              <w:spacing w:after="0" w:line="240" w:lineRule="auto"/>
              <w:ind w:firstLine="0"/>
              <w:jc w:val="center"/>
              <w:rPr>
                <w:rFonts w:eastAsia="Times New Roman" w:cs="Times New Roman"/>
                <w:color w:val="000000"/>
                <w:szCs w:val="28"/>
                <w:lang w:eastAsia="ru-RU"/>
              </w:rPr>
            </w:pPr>
            <w:r w:rsidRPr="00114796">
              <w:rPr>
                <w:rFonts w:eastAsia="Times New Roman" w:cs="Times New Roman"/>
                <w:color w:val="000000"/>
                <w:szCs w:val="28"/>
                <w:lang w:eastAsia="ru-RU"/>
              </w:rPr>
              <w:t>2022 год</w:t>
            </w:r>
          </w:p>
        </w:tc>
        <w:tc>
          <w:tcPr>
            <w:tcW w:w="1337" w:type="dxa"/>
            <w:tcBorders>
              <w:top w:val="nil"/>
              <w:left w:val="nil"/>
              <w:bottom w:val="single" w:sz="4" w:space="0" w:color="auto"/>
              <w:right w:val="single" w:sz="4" w:space="0" w:color="auto"/>
            </w:tcBorders>
            <w:shd w:val="clear" w:color="auto" w:fill="auto"/>
            <w:noWrap/>
            <w:vAlign w:val="center"/>
            <w:hideMark/>
          </w:tcPr>
          <w:p w:rsidR="00114796" w:rsidRPr="00114796" w:rsidRDefault="00114796" w:rsidP="00114796">
            <w:pPr>
              <w:spacing w:after="0" w:line="240" w:lineRule="auto"/>
              <w:ind w:firstLine="0"/>
              <w:jc w:val="center"/>
              <w:rPr>
                <w:rFonts w:eastAsia="Times New Roman" w:cs="Times New Roman"/>
                <w:color w:val="000000"/>
                <w:szCs w:val="28"/>
                <w:lang w:eastAsia="ru-RU"/>
              </w:rPr>
            </w:pPr>
            <w:r w:rsidRPr="00114796">
              <w:rPr>
                <w:rFonts w:eastAsia="Times New Roman" w:cs="Times New Roman"/>
                <w:color w:val="000000"/>
                <w:szCs w:val="28"/>
                <w:lang w:eastAsia="ru-RU"/>
              </w:rPr>
              <w:t>2023 год</w:t>
            </w:r>
          </w:p>
        </w:tc>
        <w:tc>
          <w:tcPr>
            <w:tcW w:w="1337" w:type="dxa"/>
            <w:tcBorders>
              <w:top w:val="nil"/>
              <w:left w:val="nil"/>
              <w:bottom w:val="single" w:sz="4" w:space="0" w:color="auto"/>
              <w:right w:val="single" w:sz="4" w:space="0" w:color="auto"/>
            </w:tcBorders>
            <w:shd w:val="clear" w:color="auto" w:fill="auto"/>
            <w:noWrap/>
            <w:vAlign w:val="center"/>
            <w:hideMark/>
          </w:tcPr>
          <w:p w:rsidR="00114796" w:rsidRPr="00114796" w:rsidRDefault="00114796" w:rsidP="00114796">
            <w:pPr>
              <w:spacing w:after="0" w:line="240" w:lineRule="auto"/>
              <w:ind w:firstLine="0"/>
              <w:jc w:val="center"/>
              <w:rPr>
                <w:rFonts w:eastAsia="Times New Roman" w:cs="Times New Roman"/>
                <w:color w:val="000000"/>
                <w:szCs w:val="28"/>
                <w:lang w:eastAsia="ru-RU"/>
              </w:rPr>
            </w:pPr>
            <w:r w:rsidRPr="00114796">
              <w:rPr>
                <w:rFonts w:eastAsia="Times New Roman" w:cs="Times New Roman"/>
                <w:color w:val="000000"/>
                <w:szCs w:val="28"/>
                <w:lang w:eastAsia="ru-RU"/>
              </w:rPr>
              <w:t>2024 год</w:t>
            </w:r>
          </w:p>
        </w:tc>
      </w:tr>
      <w:tr w:rsidR="00114796" w:rsidRPr="00114796" w:rsidTr="00114796">
        <w:trPr>
          <w:gridBefore w:val="1"/>
          <w:gridAfter w:val="4"/>
          <w:wBefore w:w="93" w:type="dxa"/>
          <w:wAfter w:w="594" w:type="dxa"/>
          <w:trHeight w:val="630"/>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1</w:t>
            </w:r>
          </w:p>
        </w:tc>
        <w:tc>
          <w:tcPr>
            <w:tcW w:w="5220"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r w:rsidRPr="00114796">
              <w:rPr>
                <w:rFonts w:eastAsia="Times New Roman" w:cs="Times New Roman"/>
                <w:color w:val="000000"/>
                <w:szCs w:val="28"/>
                <w:lang w:eastAsia="ru-RU"/>
              </w:rPr>
              <w:t>Общий объем доходов бюджета района</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397612,3</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331384,3</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334939,7</w:t>
            </w:r>
          </w:p>
        </w:tc>
      </w:tr>
      <w:tr w:rsidR="00114796" w:rsidRPr="00114796" w:rsidTr="00114796">
        <w:trPr>
          <w:gridBefore w:val="1"/>
          <w:gridAfter w:val="4"/>
          <w:wBefore w:w="93" w:type="dxa"/>
          <w:wAfter w:w="594" w:type="dxa"/>
          <w:trHeight w:val="64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2</w:t>
            </w:r>
          </w:p>
        </w:tc>
        <w:tc>
          <w:tcPr>
            <w:tcW w:w="5220"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r w:rsidRPr="00114796">
              <w:rPr>
                <w:rFonts w:eastAsia="Times New Roman" w:cs="Times New Roman"/>
                <w:color w:val="000000"/>
                <w:szCs w:val="28"/>
                <w:lang w:eastAsia="ru-RU"/>
              </w:rPr>
              <w:t>Общий объем расходов бюджета района</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407461,8</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339684,3</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343339,7</w:t>
            </w:r>
          </w:p>
        </w:tc>
      </w:tr>
      <w:tr w:rsidR="00114796" w:rsidRPr="00114796" w:rsidTr="00114796">
        <w:trPr>
          <w:gridBefore w:val="1"/>
          <w:gridAfter w:val="4"/>
          <w:wBefore w:w="93" w:type="dxa"/>
          <w:wAfter w:w="594" w:type="dxa"/>
          <w:trHeight w:val="61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3</w:t>
            </w:r>
          </w:p>
        </w:tc>
        <w:tc>
          <w:tcPr>
            <w:tcW w:w="5220"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color w:val="000000"/>
                <w:szCs w:val="28"/>
                <w:lang w:eastAsia="ru-RU"/>
              </w:rPr>
            </w:pPr>
            <w:r w:rsidRPr="00114796">
              <w:rPr>
                <w:rFonts w:eastAsia="Times New Roman" w:cs="Times New Roman"/>
                <w:color w:val="000000"/>
                <w:szCs w:val="28"/>
                <w:lang w:eastAsia="ru-RU"/>
              </w:rPr>
              <w:t>Дефицит (профицит)  бюджета района</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-9849,5</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-8300,0</w:t>
            </w:r>
          </w:p>
        </w:tc>
        <w:tc>
          <w:tcPr>
            <w:tcW w:w="1337"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color w:val="000000"/>
                <w:szCs w:val="28"/>
                <w:lang w:eastAsia="ru-RU"/>
              </w:rPr>
            </w:pPr>
            <w:r w:rsidRPr="00114796">
              <w:rPr>
                <w:rFonts w:eastAsia="Times New Roman" w:cs="Times New Roman"/>
                <w:color w:val="000000"/>
                <w:szCs w:val="28"/>
                <w:lang w:eastAsia="ru-RU"/>
              </w:rPr>
              <w:t>-8400,0</w:t>
            </w:r>
          </w:p>
        </w:tc>
      </w:tr>
    </w:tbl>
    <w:p w:rsidR="00114796" w:rsidRDefault="00114796" w:rsidP="00114796">
      <w:pPr>
        <w:spacing w:after="0" w:line="240" w:lineRule="auto"/>
        <w:rPr>
          <w:rFonts w:eastAsia="Times New Roman" w:cs="Times New Roman"/>
          <w:b/>
          <w:szCs w:val="28"/>
          <w:lang w:eastAsia="x-none"/>
        </w:rPr>
      </w:pPr>
    </w:p>
    <w:tbl>
      <w:tblPr>
        <w:tblW w:w="9780" w:type="dxa"/>
        <w:tblInd w:w="93" w:type="dxa"/>
        <w:tblLook w:val="04A0" w:firstRow="1" w:lastRow="0" w:firstColumn="1" w:lastColumn="0" w:noHBand="0" w:noVBand="1"/>
      </w:tblPr>
      <w:tblGrid>
        <w:gridCol w:w="2460"/>
        <w:gridCol w:w="5860"/>
        <w:gridCol w:w="1460"/>
      </w:tblGrid>
      <w:tr w:rsidR="00114796" w:rsidRPr="00114796" w:rsidTr="00114796">
        <w:trPr>
          <w:trHeight w:val="435"/>
        </w:trPr>
        <w:tc>
          <w:tcPr>
            <w:tcW w:w="24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c>
          <w:tcPr>
            <w:tcW w:w="7320" w:type="dxa"/>
            <w:gridSpan w:val="2"/>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sz w:val="20"/>
                <w:szCs w:val="20"/>
                <w:lang w:eastAsia="ru-RU"/>
              </w:rPr>
            </w:pPr>
            <w:r w:rsidRPr="00114796">
              <w:rPr>
                <w:rFonts w:eastAsia="Times New Roman" w:cs="Times New Roman"/>
                <w:sz w:val="20"/>
                <w:szCs w:val="20"/>
                <w:lang w:eastAsia="ru-RU"/>
              </w:rPr>
              <w:t>Приложение 5</w:t>
            </w:r>
          </w:p>
        </w:tc>
      </w:tr>
      <w:tr w:rsidR="00114796" w:rsidRPr="00114796" w:rsidTr="00114796">
        <w:trPr>
          <w:trHeight w:val="255"/>
        </w:trPr>
        <w:tc>
          <w:tcPr>
            <w:tcW w:w="24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c>
          <w:tcPr>
            <w:tcW w:w="7320" w:type="dxa"/>
            <w:gridSpan w:val="2"/>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sz w:val="20"/>
                <w:szCs w:val="20"/>
                <w:lang w:eastAsia="ru-RU"/>
              </w:rPr>
            </w:pPr>
            <w:r w:rsidRPr="00114796">
              <w:rPr>
                <w:rFonts w:eastAsia="Times New Roman" w:cs="Times New Roman"/>
                <w:sz w:val="20"/>
                <w:szCs w:val="20"/>
                <w:lang w:eastAsia="ru-RU"/>
              </w:rPr>
              <w:t>к решению</w:t>
            </w:r>
          </w:p>
        </w:tc>
      </w:tr>
      <w:tr w:rsidR="00114796" w:rsidRPr="00114796" w:rsidTr="00114796">
        <w:trPr>
          <w:trHeight w:val="255"/>
        </w:trPr>
        <w:tc>
          <w:tcPr>
            <w:tcW w:w="24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c>
          <w:tcPr>
            <w:tcW w:w="7320" w:type="dxa"/>
            <w:gridSpan w:val="2"/>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right"/>
              <w:rPr>
                <w:rFonts w:eastAsia="Times New Roman" w:cs="Times New Roman"/>
                <w:sz w:val="20"/>
                <w:szCs w:val="20"/>
                <w:lang w:eastAsia="ru-RU"/>
              </w:rPr>
            </w:pPr>
            <w:r w:rsidRPr="00114796">
              <w:rPr>
                <w:rFonts w:eastAsia="Times New Roman" w:cs="Times New Roman"/>
                <w:sz w:val="20"/>
                <w:szCs w:val="20"/>
                <w:lang w:eastAsia="ru-RU"/>
              </w:rPr>
              <w:t>Подосиновской районной Думы</w:t>
            </w:r>
          </w:p>
        </w:tc>
      </w:tr>
      <w:tr w:rsidR="00114796" w:rsidRPr="00114796" w:rsidTr="00114796">
        <w:trPr>
          <w:trHeight w:val="315"/>
        </w:trPr>
        <w:tc>
          <w:tcPr>
            <w:tcW w:w="24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c>
          <w:tcPr>
            <w:tcW w:w="7320" w:type="dxa"/>
            <w:gridSpan w:val="2"/>
            <w:tcBorders>
              <w:top w:val="nil"/>
              <w:left w:val="nil"/>
              <w:bottom w:val="nil"/>
              <w:right w:val="nil"/>
            </w:tcBorders>
            <w:shd w:val="clear" w:color="auto" w:fill="auto"/>
            <w:vAlign w:val="bottom"/>
            <w:hideMark/>
          </w:tcPr>
          <w:p w:rsidR="00114796" w:rsidRPr="00114796" w:rsidRDefault="00114796" w:rsidP="00114796">
            <w:pPr>
              <w:spacing w:after="0" w:line="240" w:lineRule="auto"/>
              <w:ind w:firstLine="0"/>
              <w:jc w:val="right"/>
              <w:rPr>
                <w:rFonts w:eastAsia="Times New Roman" w:cs="Times New Roman"/>
                <w:sz w:val="20"/>
                <w:szCs w:val="20"/>
                <w:lang w:eastAsia="ru-RU"/>
              </w:rPr>
            </w:pPr>
            <w:r w:rsidRPr="00114796">
              <w:rPr>
                <w:rFonts w:eastAsia="Times New Roman" w:cs="Times New Roman"/>
                <w:sz w:val="20"/>
                <w:szCs w:val="20"/>
                <w:lang w:eastAsia="ru-RU"/>
              </w:rPr>
              <w:t>от 17.05.2022 № 10/48</w:t>
            </w:r>
          </w:p>
        </w:tc>
      </w:tr>
      <w:tr w:rsidR="00114796" w:rsidRPr="00114796" w:rsidTr="00114796">
        <w:trPr>
          <w:trHeight w:val="255"/>
        </w:trPr>
        <w:tc>
          <w:tcPr>
            <w:tcW w:w="24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c>
          <w:tcPr>
            <w:tcW w:w="7320" w:type="dxa"/>
            <w:gridSpan w:val="2"/>
            <w:tcBorders>
              <w:top w:val="nil"/>
              <w:left w:val="nil"/>
              <w:bottom w:val="nil"/>
              <w:right w:val="nil"/>
            </w:tcBorders>
            <w:shd w:val="clear" w:color="auto" w:fill="auto"/>
            <w:vAlign w:val="bottom"/>
            <w:hideMark/>
          </w:tcPr>
          <w:p w:rsidR="00114796" w:rsidRPr="00114796" w:rsidRDefault="00114796" w:rsidP="00114796">
            <w:pPr>
              <w:spacing w:after="0" w:line="240" w:lineRule="auto"/>
              <w:ind w:firstLine="0"/>
              <w:jc w:val="right"/>
              <w:rPr>
                <w:rFonts w:eastAsia="Times New Roman" w:cs="Times New Roman"/>
                <w:color w:val="000000"/>
                <w:sz w:val="20"/>
                <w:szCs w:val="20"/>
                <w:lang w:eastAsia="ru-RU"/>
              </w:rPr>
            </w:pPr>
          </w:p>
        </w:tc>
      </w:tr>
      <w:tr w:rsidR="00114796" w:rsidRPr="00114796" w:rsidTr="00114796">
        <w:trPr>
          <w:trHeight w:val="270"/>
        </w:trPr>
        <w:tc>
          <w:tcPr>
            <w:tcW w:w="24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c>
          <w:tcPr>
            <w:tcW w:w="5860" w:type="dxa"/>
            <w:tcBorders>
              <w:top w:val="nil"/>
              <w:left w:val="nil"/>
              <w:bottom w:val="nil"/>
              <w:right w:val="nil"/>
            </w:tcBorders>
            <w:shd w:val="clear" w:color="auto" w:fill="auto"/>
            <w:vAlign w:val="bottom"/>
            <w:hideMark/>
          </w:tcPr>
          <w:p w:rsidR="00114796" w:rsidRPr="00114796" w:rsidRDefault="00114796" w:rsidP="00114796">
            <w:pPr>
              <w:spacing w:after="0" w:line="240" w:lineRule="auto"/>
              <w:ind w:firstLine="0"/>
              <w:jc w:val="right"/>
              <w:rPr>
                <w:rFonts w:eastAsia="Times New Roman" w:cs="Times New Roman"/>
                <w:color w:val="000000"/>
                <w:sz w:val="20"/>
                <w:szCs w:val="20"/>
                <w:lang w:eastAsia="ru-RU"/>
              </w:rPr>
            </w:pPr>
          </w:p>
        </w:tc>
        <w:tc>
          <w:tcPr>
            <w:tcW w:w="1460" w:type="dxa"/>
            <w:tcBorders>
              <w:top w:val="nil"/>
              <w:left w:val="nil"/>
              <w:bottom w:val="nil"/>
              <w:right w:val="nil"/>
            </w:tcBorders>
            <w:shd w:val="clear" w:color="auto" w:fill="auto"/>
            <w:vAlign w:val="bottom"/>
            <w:hideMark/>
          </w:tcPr>
          <w:p w:rsidR="00114796" w:rsidRPr="00114796" w:rsidRDefault="00114796" w:rsidP="00114796">
            <w:pPr>
              <w:spacing w:after="0" w:line="240" w:lineRule="auto"/>
              <w:ind w:firstLine="0"/>
              <w:jc w:val="right"/>
              <w:rPr>
                <w:rFonts w:ascii="Arial CYR" w:eastAsia="Times New Roman" w:hAnsi="Arial CYR" w:cs="Arial CYR"/>
                <w:sz w:val="20"/>
                <w:szCs w:val="20"/>
                <w:lang w:eastAsia="ru-RU"/>
              </w:rPr>
            </w:pPr>
          </w:p>
        </w:tc>
      </w:tr>
      <w:tr w:rsidR="00114796" w:rsidRPr="00114796" w:rsidTr="00114796">
        <w:trPr>
          <w:trHeight w:val="1005"/>
        </w:trPr>
        <w:tc>
          <w:tcPr>
            <w:tcW w:w="9780" w:type="dxa"/>
            <w:gridSpan w:val="3"/>
            <w:tcBorders>
              <w:top w:val="nil"/>
              <w:left w:val="nil"/>
              <w:bottom w:val="nil"/>
              <w:right w:val="nil"/>
            </w:tcBorders>
            <w:shd w:val="clear" w:color="auto" w:fill="auto"/>
            <w:vAlign w:val="bottom"/>
            <w:hideMark/>
          </w:tcPr>
          <w:p w:rsidR="00114796" w:rsidRPr="00114796" w:rsidRDefault="00114796" w:rsidP="00114796">
            <w:pPr>
              <w:spacing w:after="0" w:line="240" w:lineRule="auto"/>
              <w:ind w:firstLine="0"/>
              <w:jc w:val="center"/>
              <w:rPr>
                <w:rFonts w:eastAsia="Times New Roman" w:cs="Times New Roman"/>
                <w:b/>
                <w:bCs/>
                <w:sz w:val="24"/>
                <w:szCs w:val="24"/>
                <w:lang w:eastAsia="ru-RU"/>
              </w:rPr>
            </w:pPr>
            <w:r w:rsidRPr="00114796">
              <w:rPr>
                <w:rFonts w:eastAsia="Times New Roman" w:cs="Times New Roman"/>
                <w:b/>
                <w:bCs/>
                <w:sz w:val="24"/>
                <w:szCs w:val="24"/>
                <w:lang w:eastAsia="ru-RU"/>
              </w:rPr>
              <w:t>Объемы поступления доходов бюджета района по налоговым и неналоговым доходам по статьям, объемы безвозмездных поступлений по подстатьям классификации доходов бюджетов, прогнозируемые на 2022 год</w:t>
            </w:r>
          </w:p>
        </w:tc>
      </w:tr>
      <w:tr w:rsidR="00114796" w:rsidRPr="00114796" w:rsidTr="00114796">
        <w:trPr>
          <w:trHeight w:val="345"/>
        </w:trPr>
        <w:tc>
          <w:tcPr>
            <w:tcW w:w="24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c>
          <w:tcPr>
            <w:tcW w:w="58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114796" w:rsidRPr="00114796" w:rsidRDefault="00114796" w:rsidP="00114796">
            <w:pPr>
              <w:spacing w:after="0" w:line="240" w:lineRule="auto"/>
              <w:ind w:firstLine="0"/>
              <w:jc w:val="left"/>
              <w:rPr>
                <w:rFonts w:ascii="Arial CYR" w:eastAsia="Times New Roman" w:hAnsi="Arial CYR" w:cs="Arial CYR"/>
                <w:sz w:val="20"/>
                <w:szCs w:val="20"/>
                <w:lang w:eastAsia="ru-RU"/>
              </w:rPr>
            </w:pPr>
          </w:p>
        </w:tc>
      </w:tr>
      <w:tr w:rsidR="00114796" w:rsidRPr="00114796" w:rsidTr="00114796">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center"/>
              <w:rPr>
                <w:rFonts w:eastAsia="Times New Roman" w:cs="Times New Roman"/>
                <w:sz w:val="20"/>
                <w:szCs w:val="20"/>
                <w:lang w:eastAsia="ru-RU"/>
              </w:rPr>
            </w:pPr>
            <w:r w:rsidRPr="00114796">
              <w:rPr>
                <w:rFonts w:eastAsia="Times New Roman" w:cs="Times New Roman"/>
                <w:sz w:val="20"/>
                <w:szCs w:val="20"/>
                <w:lang w:eastAsia="ru-RU"/>
              </w:rPr>
              <w:t>Код бюджетной классификации</w:t>
            </w:r>
          </w:p>
        </w:tc>
        <w:tc>
          <w:tcPr>
            <w:tcW w:w="5860" w:type="dxa"/>
            <w:tcBorders>
              <w:top w:val="single" w:sz="4" w:space="0" w:color="auto"/>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center"/>
              <w:rPr>
                <w:rFonts w:eastAsia="Times New Roman" w:cs="Times New Roman"/>
                <w:sz w:val="20"/>
                <w:szCs w:val="20"/>
                <w:lang w:eastAsia="ru-RU"/>
              </w:rPr>
            </w:pPr>
            <w:r w:rsidRPr="00114796">
              <w:rPr>
                <w:rFonts w:eastAsia="Times New Roman" w:cs="Times New Roman"/>
                <w:sz w:val="20"/>
                <w:szCs w:val="20"/>
                <w:lang w:eastAsia="ru-RU"/>
              </w:rPr>
              <w:t>Наименование дохода</w:t>
            </w:r>
          </w:p>
        </w:tc>
        <w:tc>
          <w:tcPr>
            <w:tcW w:w="1460" w:type="dxa"/>
            <w:tcBorders>
              <w:top w:val="single" w:sz="4" w:space="0" w:color="auto"/>
              <w:left w:val="nil"/>
              <w:bottom w:val="single" w:sz="4" w:space="0" w:color="auto"/>
              <w:right w:val="single" w:sz="4" w:space="0" w:color="auto"/>
            </w:tcBorders>
            <w:shd w:val="clear" w:color="000000" w:fill="FFFFFF"/>
            <w:hideMark/>
          </w:tcPr>
          <w:p w:rsidR="00114796" w:rsidRPr="00114796" w:rsidRDefault="00114796" w:rsidP="00114796">
            <w:pPr>
              <w:spacing w:after="0" w:line="240" w:lineRule="auto"/>
              <w:ind w:firstLine="0"/>
              <w:jc w:val="center"/>
              <w:rPr>
                <w:rFonts w:eastAsia="Times New Roman" w:cs="Times New Roman"/>
                <w:sz w:val="20"/>
                <w:szCs w:val="20"/>
                <w:lang w:eastAsia="ru-RU"/>
              </w:rPr>
            </w:pPr>
            <w:r w:rsidRPr="00114796">
              <w:rPr>
                <w:rFonts w:eastAsia="Times New Roman" w:cs="Times New Roman"/>
                <w:sz w:val="20"/>
                <w:szCs w:val="20"/>
                <w:lang w:eastAsia="ru-RU"/>
              </w:rPr>
              <w:t>Сумма</w:t>
            </w:r>
            <w:r w:rsidRPr="00114796">
              <w:rPr>
                <w:rFonts w:eastAsia="Times New Roman" w:cs="Times New Roman"/>
                <w:sz w:val="20"/>
                <w:szCs w:val="20"/>
                <w:lang w:eastAsia="ru-RU"/>
              </w:rPr>
              <w:br/>
              <w:t>(тыс. рублей)</w:t>
            </w:r>
          </w:p>
        </w:tc>
      </w:tr>
      <w:tr w:rsidR="00114796" w:rsidRPr="00114796" w:rsidTr="00114796">
        <w:trPr>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000 1 00 00000 00 0000 000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НАЛОГОВЫЕ И НЕНАЛОГОВЫЕ ДОХОДЫ</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115 969,7</w:t>
            </w:r>
          </w:p>
        </w:tc>
      </w:tr>
      <w:tr w:rsidR="00114796" w:rsidRPr="00114796" w:rsidTr="00114796">
        <w:trPr>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lastRenderedPageBreak/>
              <w:t>000 1 01 00000 00 0000 000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НАЛОГИ НА ПРИБЫЛЬ, ДОХОДЫ</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30 632,3</w:t>
            </w:r>
          </w:p>
        </w:tc>
      </w:tr>
      <w:tr w:rsidR="00114796" w:rsidRPr="00114796" w:rsidTr="00114796">
        <w:trPr>
          <w:trHeight w:val="40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000 1 01 02000 01 0000 110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 на доходы физических лиц</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30 632,3</w:t>
            </w:r>
          </w:p>
        </w:tc>
      </w:tr>
      <w:tr w:rsidR="00114796" w:rsidRPr="00114796" w:rsidTr="00114796">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000 1 03 00000 00 0000 000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НАЛОГИ НА ТОВАРЫ (РАБОТЫ, УСЛУГИ), РЕАЛИЗУЕМЫЕ НА ТЕРРИТОРИИ РОССИЙСКОЙ ФЕДЕРАЦИИ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6 033,3</w:t>
            </w:r>
          </w:p>
        </w:tc>
      </w:tr>
      <w:tr w:rsidR="00114796" w:rsidRPr="00114796" w:rsidTr="00114796">
        <w:trPr>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000 1 03 02000 01 0000 110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6 033,3</w:t>
            </w:r>
          </w:p>
        </w:tc>
      </w:tr>
      <w:tr w:rsidR="00114796" w:rsidRPr="00114796" w:rsidTr="00114796">
        <w:trPr>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000 1 05 00000 00 0000 000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НАЛОГИ НА СОВОКУПНЫЙ ДОХОД</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54 714,1</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000 1 05 01000 00 0000 110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 взимаемый в связи с применением упрощенной системы налогообложения</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52 960,0</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000 1 05 02000 00 0000 110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Единый налог на вмененный доход для отдельных видов деятельности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25,0</w:t>
            </w:r>
          </w:p>
        </w:tc>
      </w:tr>
      <w:tr w:rsidR="00114796" w:rsidRPr="00114796" w:rsidTr="00114796">
        <w:trPr>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000 1 05 03000 00 0000 110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Единый сельскохозяйственный налог</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149,1</w:t>
            </w:r>
          </w:p>
        </w:tc>
      </w:tr>
      <w:tr w:rsidR="00114796" w:rsidRPr="00114796" w:rsidTr="00114796">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000 1 05 04000 00 0000 110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1 580,0</w:t>
            </w:r>
          </w:p>
        </w:tc>
      </w:tr>
      <w:tr w:rsidR="00114796" w:rsidRPr="00114796" w:rsidTr="00114796">
        <w:trPr>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000 1 06 00000 00 0000 000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НАЛОГИ НА ИМУЩЕСТВО</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4 121,0</w:t>
            </w:r>
          </w:p>
        </w:tc>
      </w:tr>
      <w:tr w:rsidR="00114796" w:rsidRPr="00114796" w:rsidTr="00114796">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000 1 06 02000 02 0000 110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Налог на имущество организаций</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4 121,0</w:t>
            </w:r>
          </w:p>
        </w:tc>
      </w:tr>
      <w:tr w:rsidR="00114796" w:rsidRPr="00114796" w:rsidTr="00114796">
        <w:trPr>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000 1 08 00000 00 0000 000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ГОСУДАРСТВЕННАЯ ПОШЛИНА</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1 380,0</w:t>
            </w:r>
          </w:p>
        </w:tc>
      </w:tr>
      <w:tr w:rsidR="00114796" w:rsidRPr="00114796" w:rsidTr="00114796">
        <w:trPr>
          <w:trHeight w:val="61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000 1 08 03000 01 0000 110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1 380,0</w:t>
            </w:r>
          </w:p>
        </w:tc>
      </w:tr>
      <w:tr w:rsidR="00114796" w:rsidRPr="00114796" w:rsidTr="00114796">
        <w:trPr>
          <w:trHeight w:val="76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000 1 11 00000 00 0000 000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2 499,7</w:t>
            </w:r>
          </w:p>
        </w:tc>
      </w:tr>
      <w:tr w:rsidR="00114796" w:rsidRPr="00114796" w:rsidTr="00114796">
        <w:trPr>
          <w:trHeight w:val="133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000 1 11 05000 00 0000 120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2 382,7</w:t>
            </w:r>
          </w:p>
        </w:tc>
      </w:tr>
      <w:tr w:rsidR="00114796" w:rsidRPr="00114796" w:rsidTr="00114796">
        <w:trPr>
          <w:trHeight w:val="129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000 1 11 09000 00 0000 120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117,0</w:t>
            </w:r>
          </w:p>
        </w:tc>
      </w:tr>
      <w:tr w:rsidR="00114796" w:rsidRPr="00114796" w:rsidTr="00114796">
        <w:trPr>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000 1 12 00000 00 0000 000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ПЛАТЕЖИ ПРИ ПОЛЬЗОВАНИИ ПРИРОДНЫМИ РЕСУРСАМИ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3 138,5</w:t>
            </w:r>
          </w:p>
        </w:tc>
      </w:tr>
      <w:tr w:rsidR="00114796" w:rsidRPr="00114796" w:rsidTr="00114796">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000 1 12 01000 01 0000 120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sz w:val="20"/>
                <w:szCs w:val="20"/>
                <w:lang w:eastAsia="ru-RU"/>
              </w:rPr>
            </w:pPr>
            <w:r w:rsidRPr="00114796">
              <w:rPr>
                <w:rFonts w:eastAsia="Times New Roman" w:cs="Times New Roman"/>
                <w:sz w:val="20"/>
                <w:szCs w:val="20"/>
                <w:lang w:eastAsia="ru-RU"/>
              </w:rPr>
              <w:t>Плата за негативное воздействие на окружающую среду</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3 138,5</w:t>
            </w:r>
          </w:p>
        </w:tc>
      </w:tr>
      <w:tr w:rsidR="00114796" w:rsidRPr="00114796" w:rsidTr="00114796">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000 1 12 01010 01 0000 120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Плата за выбросы загрязняющих веществ в атмосферный воздух стационарными объектами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754,5</w:t>
            </w:r>
          </w:p>
        </w:tc>
      </w:tr>
      <w:tr w:rsidR="00114796" w:rsidRPr="00114796" w:rsidTr="00114796">
        <w:trPr>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000 1 12 01030 01 0000 120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Плата за выбросы загрязняющих  веществ в водные объекты</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2 374,0</w:t>
            </w:r>
          </w:p>
        </w:tc>
      </w:tr>
      <w:tr w:rsidR="00114796" w:rsidRPr="00114796" w:rsidTr="00114796">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000 1 12 01041 01 0000 120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Плата за размещение отходов производства</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10,0</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000 1 13 00000 00 0000 000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ОТ ОКАЗАНИЯ ПЛАТНЫХ УСЛУГ И КОМПЕНСАЦИИ ЗАТРАТ ГОСУДАРСТВА</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12 441,9</w:t>
            </w:r>
          </w:p>
        </w:tc>
      </w:tr>
      <w:tr w:rsidR="00114796" w:rsidRPr="00114796" w:rsidTr="00114796">
        <w:trPr>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000 1 13 01000 00 0000 130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sz w:val="20"/>
                <w:szCs w:val="20"/>
                <w:lang w:eastAsia="ru-RU"/>
              </w:rPr>
            </w:pPr>
            <w:r w:rsidRPr="00114796">
              <w:rPr>
                <w:rFonts w:eastAsia="Times New Roman" w:cs="Times New Roman"/>
                <w:sz w:val="20"/>
                <w:szCs w:val="20"/>
                <w:lang w:eastAsia="ru-RU"/>
              </w:rPr>
              <w:t xml:space="preserve">Доходы от оказания платных услуг (работ) </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12 051,9</w:t>
            </w:r>
          </w:p>
        </w:tc>
      </w:tr>
      <w:tr w:rsidR="00114796" w:rsidRPr="00114796" w:rsidTr="00114796">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000 1 13 01995 05 0000 130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12 051,9</w:t>
            </w:r>
          </w:p>
        </w:tc>
      </w:tr>
      <w:tr w:rsidR="00114796" w:rsidRPr="00114796" w:rsidTr="00114796">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lastRenderedPageBreak/>
              <w:t>000 1 13 02000 00 0000 130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sz w:val="20"/>
                <w:szCs w:val="20"/>
                <w:lang w:eastAsia="ru-RU"/>
              </w:rPr>
            </w:pPr>
            <w:r w:rsidRPr="00114796">
              <w:rPr>
                <w:rFonts w:eastAsia="Times New Roman" w:cs="Times New Roman"/>
                <w:sz w:val="20"/>
                <w:szCs w:val="20"/>
                <w:lang w:eastAsia="ru-RU"/>
              </w:rPr>
              <w:t>Доходы от компенсации затрат государства</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390,0</w:t>
            </w:r>
          </w:p>
        </w:tc>
      </w:tr>
      <w:tr w:rsidR="00114796" w:rsidRPr="00114796" w:rsidTr="00114796">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000 1 13 02065 05 0000 130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390,0</w:t>
            </w:r>
          </w:p>
        </w:tc>
      </w:tr>
      <w:tr w:rsidR="00114796" w:rsidRPr="00114796" w:rsidTr="00114796">
        <w:trPr>
          <w:trHeight w:val="48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000 1 14 00000 00 0000 000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ОТ ПРОДАЖИ МАТЕРИАЛЬНЫХ И НЕМАТЕРИАЛЬНЫХ АКТИВОВ</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20,0</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000 1 14 06000 00 0000 430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от продажи земельных участков, находящихся в государственной и муниципальной собственности</w:t>
            </w:r>
            <w:r w:rsidRPr="00114796">
              <w:rPr>
                <w:rFonts w:eastAsia="Times New Roman" w:cs="Times New Roman"/>
                <w:sz w:val="20"/>
                <w:szCs w:val="20"/>
                <w:lang w:eastAsia="ru-RU"/>
              </w:rPr>
              <w:br/>
              <w:t xml:space="preserve"> </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20,0</w:t>
            </w:r>
          </w:p>
        </w:tc>
      </w:tr>
      <w:tr w:rsidR="00114796" w:rsidRPr="00114796" w:rsidTr="00114796">
        <w:trPr>
          <w:trHeight w:val="78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000 1 14 06010 00 0000 430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20,0</w:t>
            </w:r>
          </w:p>
        </w:tc>
      </w:tr>
      <w:tr w:rsidR="00114796" w:rsidRPr="00114796" w:rsidTr="00114796">
        <w:trPr>
          <w:trHeight w:val="40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ШТРАФЫ, САНКЦИИ, ВОЗМЕЩЕНИЕ УЩЕРБА</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810,9</w:t>
            </w:r>
          </w:p>
        </w:tc>
      </w:tr>
      <w:tr w:rsidR="00114796" w:rsidRPr="00114796" w:rsidTr="00114796">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000 1 16 01000 01 0000 140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268,5</w:t>
            </w:r>
          </w:p>
        </w:tc>
      </w:tr>
      <w:tr w:rsidR="00114796" w:rsidRPr="00114796" w:rsidTr="00114796">
        <w:trPr>
          <w:trHeight w:val="84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000 1 16 01050 01 0000 140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21,8</w:t>
            </w:r>
          </w:p>
        </w:tc>
      </w:tr>
      <w:tr w:rsidR="00114796" w:rsidRPr="00114796" w:rsidTr="00114796">
        <w:trPr>
          <w:trHeight w:val="129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000 1 16 01060 01 0000 140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39,6</w:t>
            </w:r>
          </w:p>
        </w:tc>
      </w:tr>
      <w:tr w:rsidR="00114796" w:rsidRPr="00114796" w:rsidTr="00114796">
        <w:trPr>
          <w:trHeight w:val="103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000 1 16 01070 01 0000 140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18,0</w:t>
            </w:r>
          </w:p>
        </w:tc>
      </w:tr>
      <w:tr w:rsidR="00114796" w:rsidRPr="00114796" w:rsidTr="00114796">
        <w:trPr>
          <w:trHeight w:val="11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000 1 16 01080 01 0000 140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53,4</w:t>
            </w:r>
          </w:p>
        </w:tc>
      </w:tr>
      <w:tr w:rsidR="00114796" w:rsidRPr="00114796" w:rsidTr="00114796">
        <w:trPr>
          <w:trHeight w:val="103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000 1 16 01100 01 0000 140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0,3</w:t>
            </w:r>
          </w:p>
        </w:tc>
      </w:tr>
      <w:tr w:rsidR="00114796" w:rsidRPr="00114796" w:rsidTr="00114796">
        <w:trPr>
          <w:trHeight w:val="109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000 1 16 01140 01 0000 140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5,9</w:t>
            </w:r>
          </w:p>
        </w:tc>
      </w:tr>
      <w:tr w:rsidR="00114796" w:rsidRPr="00114796" w:rsidTr="00114796">
        <w:trPr>
          <w:trHeight w:val="109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000 1 16 01150 01 0000 140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3,4</w:t>
            </w:r>
          </w:p>
        </w:tc>
      </w:tr>
      <w:tr w:rsidR="00114796" w:rsidRPr="00114796" w:rsidTr="00114796">
        <w:trPr>
          <w:trHeight w:val="102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000 1 16 01170 01 0000 140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1,8</w:t>
            </w:r>
          </w:p>
        </w:tc>
      </w:tr>
      <w:tr w:rsidR="00114796" w:rsidRPr="00114796" w:rsidTr="00114796">
        <w:trPr>
          <w:trHeight w:val="8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000 1 16 01190 01 0000 140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58,9</w:t>
            </w:r>
          </w:p>
        </w:tc>
      </w:tr>
      <w:tr w:rsidR="00114796" w:rsidRPr="00114796" w:rsidTr="00114796">
        <w:trPr>
          <w:trHeight w:val="103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lastRenderedPageBreak/>
              <w:t>000 1 16 01200 01 0000 140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65,4</w:t>
            </w:r>
          </w:p>
        </w:tc>
      </w:tr>
      <w:tr w:rsidR="00114796" w:rsidRPr="00114796" w:rsidTr="00114796">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000 1 16 10000 00 0000 140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Платежи в целях возмещения причиненного ущерба (убытков)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542,4</w:t>
            </w:r>
          </w:p>
        </w:tc>
      </w:tr>
      <w:tr w:rsidR="00114796" w:rsidRPr="00114796" w:rsidTr="00114796">
        <w:trPr>
          <w:trHeight w:val="103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000 1 16 10123 01 0000 140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31,4</w:t>
            </w:r>
          </w:p>
        </w:tc>
      </w:tr>
      <w:tr w:rsidR="00114796" w:rsidRPr="00114796" w:rsidTr="00114796">
        <w:trPr>
          <w:trHeight w:val="127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000 1 16 10129 01 0000 140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1,0</w:t>
            </w:r>
          </w:p>
        </w:tc>
      </w:tr>
      <w:tr w:rsidR="00114796" w:rsidRPr="00114796" w:rsidTr="00114796">
        <w:trPr>
          <w:trHeight w:val="148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000 1 16 11050 01 0000 140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510,0</w:t>
            </w:r>
          </w:p>
        </w:tc>
      </w:tr>
      <w:tr w:rsidR="00114796" w:rsidRPr="00114796" w:rsidTr="00114796">
        <w:trPr>
          <w:trHeight w:val="27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000 1 17 00000 00 0000 000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НЕНАЛОГОВЫЕ ДОХОДЫ</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178,0</w:t>
            </w:r>
          </w:p>
        </w:tc>
      </w:tr>
      <w:tr w:rsidR="00114796" w:rsidRPr="00114796" w:rsidTr="00114796">
        <w:trPr>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000 1 17 15000 00 0000 150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Инициативные платежи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178,0</w:t>
            </w:r>
          </w:p>
        </w:tc>
      </w:tr>
      <w:tr w:rsidR="00114796" w:rsidRPr="00114796" w:rsidTr="00114796">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000 1 17 15030 05 0000 150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Инициативные платежи, зачисляемые в бюджеты муниципальных районов</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178,0</w:t>
            </w:r>
          </w:p>
        </w:tc>
      </w:tr>
      <w:tr w:rsidR="00114796" w:rsidRPr="00114796" w:rsidTr="00114796">
        <w:trPr>
          <w:trHeight w:val="40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000 2 00 00000 00 0000 000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БЕЗВОЗМЕЗДНЫЕ ПОСТУПЛЕНИЯ</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281 642,7</w:t>
            </w:r>
          </w:p>
        </w:tc>
      </w:tr>
      <w:tr w:rsidR="00114796" w:rsidRPr="00114796" w:rsidTr="00114796">
        <w:trPr>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278 009,3</w:t>
            </w:r>
          </w:p>
        </w:tc>
      </w:tr>
      <w:tr w:rsidR="00114796" w:rsidRPr="00114796" w:rsidTr="00114796">
        <w:trPr>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000 2 02 10000 00 0000 150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ДОТАЦИИ БЮДЖЕТАМ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61 046,0</w:t>
            </w:r>
          </w:p>
        </w:tc>
      </w:tr>
      <w:tr w:rsidR="00114796" w:rsidRPr="00114796" w:rsidTr="00114796">
        <w:trPr>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000 2 02 15001 00 0000 150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61 046,0</w:t>
            </w:r>
          </w:p>
        </w:tc>
      </w:tr>
      <w:tr w:rsidR="00114796" w:rsidRPr="00114796" w:rsidTr="00114796">
        <w:trPr>
          <w:trHeight w:val="48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912 2 02 15001 05 0000 150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Дотации бюджетам муниципальных районов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61 046,0</w:t>
            </w:r>
          </w:p>
        </w:tc>
      </w:tr>
      <w:tr w:rsidR="00114796" w:rsidRPr="00114796" w:rsidTr="00114796">
        <w:trPr>
          <w:trHeight w:val="84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000 2 02 20000 00 0000 150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БЮДЖЕТНОЙ СИСТЕМЫ РОССИЙСКОЙ ФЕДЕРАЦИИ (МЕЖБЮДЖЕТНЫЕ СУБСИДИИ)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135 556,2</w:t>
            </w:r>
          </w:p>
        </w:tc>
      </w:tr>
      <w:tr w:rsidR="00114796" w:rsidRPr="00114796" w:rsidTr="00114796">
        <w:trPr>
          <w:trHeight w:val="130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000 2 02 20216 00 0000 150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26 192,0</w:t>
            </w:r>
          </w:p>
        </w:tc>
      </w:tr>
      <w:tr w:rsidR="00114796" w:rsidRPr="00114796" w:rsidTr="00114796">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936 2 02 20216 05 0000 150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26 192,0</w:t>
            </w:r>
          </w:p>
        </w:tc>
      </w:tr>
      <w:tr w:rsidR="00114796" w:rsidRPr="00114796" w:rsidTr="00114796">
        <w:trPr>
          <w:trHeight w:val="8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000 2 02 25304 00 0000 150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1 071,2</w:t>
            </w:r>
          </w:p>
        </w:tc>
      </w:tr>
      <w:tr w:rsidR="00114796" w:rsidRPr="00114796" w:rsidTr="00114796">
        <w:trPr>
          <w:trHeight w:val="106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lastRenderedPageBreak/>
              <w:t>903 2 02 25304 05 0000 150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1 071,2</w:t>
            </w:r>
          </w:p>
        </w:tc>
      </w:tr>
      <w:tr w:rsidR="00114796" w:rsidRPr="00114796" w:rsidTr="00114796">
        <w:trPr>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000 2 02 25519 00 0000 150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на поддержку отрасли культуры</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5 246,9</w:t>
            </w:r>
          </w:p>
        </w:tc>
      </w:tr>
      <w:tr w:rsidR="00114796" w:rsidRPr="00114796" w:rsidTr="00114796">
        <w:trPr>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936 2 02 25519 05 0000 150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муниципальных районов на поддержку отрасли культуры</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5 246,9</w:t>
            </w:r>
          </w:p>
        </w:tc>
      </w:tr>
      <w:tr w:rsidR="00114796" w:rsidRPr="00114796" w:rsidTr="00114796">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24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000 2 02 25750 00 0000 150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24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на реализацию мероприятий по модернизации школьных систем образования</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35 327,9</w:t>
            </w:r>
          </w:p>
        </w:tc>
      </w:tr>
      <w:tr w:rsidR="00114796" w:rsidRPr="00114796" w:rsidTr="00114796">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903 2 02 25750 05 0000 150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Субсидии бюджетам муниципальных районов на реализацию мероприятий по модернизации школьных систем образования</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35 327,9</w:t>
            </w:r>
          </w:p>
        </w:tc>
      </w:tr>
      <w:tr w:rsidR="00114796" w:rsidRPr="00114796" w:rsidTr="00114796">
        <w:trPr>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000 2 02 29999 00 0000 150</w:t>
            </w:r>
          </w:p>
        </w:tc>
        <w:tc>
          <w:tcPr>
            <w:tcW w:w="5860" w:type="dxa"/>
            <w:tcBorders>
              <w:top w:val="nil"/>
              <w:left w:val="nil"/>
              <w:bottom w:val="single" w:sz="4" w:space="0" w:color="auto"/>
              <w:right w:val="single" w:sz="4" w:space="0" w:color="auto"/>
            </w:tcBorders>
            <w:shd w:val="clear" w:color="auto" w:fill="auto"/>
            <w:noWrap/>
            <w:vAlign w:val="bottom"/>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субсидии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67 718,2</w:t>
            </w:r>
          </w:p>
        </w:tc>
      </w:tr>
      <w:tr w:rsidR="00114796" w:rsidRPr="00114796" w:rsidTr="00114796">
        <w:trPr>
          <w:trHeight w:val="330"/>
        </w:trPr>
        <w:tc>
          <w:tcPr>
            <w:tcW w:w="2460" w:type="dxa"/>
            <w:tcBorders>
              <w:top w:val="nil"/>
              <w:left w:val="single" w:sz="4" w:space="0" w:color="auto"/>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903 2 02 29999 05 0000 150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5 201,3</w:t>
            </w:r>
          </w:p>
        </w:tc>
      </w:tr>
      <w:tr w:rsidR="00114796" w:rsidRPr="00114796" w:rsidTr="00114796">
        <w:trPr>
          <w:trHeight w:val="315"/>
        </w:trPr>
        <w:tc>
          <w:tcPr>
            <w:tcW w:w="2460" w:type="dxa"/>
            <w:tcBorders>
              <w:top w:val="nil"/>
              <w:left w:val="single" w:sz="4" w:space="0" w:color="auto"/>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912 2 02 29999 05 0000 150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sz w:val="20"/>
                <w:szCs w:val="20"/>
                <w:lang w:eastAsia="ru-RU"/>
              </w:rPr>
            </w:pPr>
            <w:r w:rsidRPr="00114796">
              <w:rPr>
                <w:rFonts w:eastAsia="Times New Roman" w:cs="Times New Roman"/>
                <w:sz w:val="20"/>
                <w:szCs w:val="20"/>
                <w:lang w:eastAsia="ru-RU"/>
              </w:rPr>
              <w:t>62 489,2</w:t>
            </w:r>
          </w:p>
        </w:tc>
      </w:tr>
      <w:tr w:rsidR="00114796" w:rsidRPr="00114796" w:rsidTr="00114796">
        <w:trPr>
          <w:trHeight w:val="345"/>
        </w:trPr>
        <w:tc>
          <w:tcPr>
            <w:tcW w:w="2460" w:type="dxa"/>
            <w:tcBorders>
              <w:top w:val="nil"/>
              <w:left w:val="single" w:sz="4" w:space="0" w:color="auto"/>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936 2 02 29999 05 0000 150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27,7</w:t>
            </w:r>
          </w:p>
        </w:tc>
      </w:tr>
      <w:tr w:rsidR="00114796" w:rsidRPr="00114796" w:rsidTr="00114796">
        <w:trPr>
          <w:trHeight w:val="48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000 2 02 30000 00 0000 150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СУБВЕНЦИИ БЮДЖЕТАМ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76 847,7</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000 2 02 30024 00 0000 150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11 247,8</w:t>
            </w:r>
          </w:p>
        </w:tc>
      </w:tr>
      <w:tr w:rsidR="00114796" w:rsidRPr="00114796" w:rsidTr="00114796">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903 2 02 30024 05 0000 150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42,2</w:t>
            </w:r>
          </w:p>
        </w:tc>
      </w:tr>
      <w:tr w:rsidR="00114796" w:rsidRPr="00114796" w:rsidTr="00114796">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912 2 02 30024 05 0000 150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sz w:val="20"/>
                <w:szCs w:val="20"/>
                <w:lang w:eastAsia="ru-RU"/>
              </w:rPr>
            </w:pPr>
            <w:r w:rsidRPr="00114796">
              <w:rPr>
                <w:rFonts w:eastAsia="Times New Roman" w:cs="Times New Roman"/>
                <w:sz w:val="20"/>
                <w:szCs w:val="20"/>
                <w:lang w:eastAsia="ru-RU"/>
              </w:rPr>
              <w:t>8 503,0</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936 2 02 30024 05 0000 150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2 702,6</w:t>
            </w:r>
          </w:p>
        </w:tc>
      </w:tr>
      <w:tr w:rsidR="00114796" w:rsidRPr="00114796" w:rsidTr="00114796">
        <w:trPr>
          <w:trHeight w:val="76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000 2 02 30027 00 0000 150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3 424,0</w:t>
            </w:r>
          </w:p>
        </w:tc>
      </w:tr>
      <w:tr w:rsidR="00114796" w:rsidRPr="00114796" w:rsidTr="00114796">
        <w:trPr>
          <w:trHeight w:val="78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903 2 02 30027 05 0000 150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3 424,0</w:t>
            </w:r>
          </w:p>
        </w:tc>
      </w:tr>
      <w:tr w:rsidR="00114796" w:rsidRPr="00114796" w:rsidTr="00114796">
        <w:trPr>
          <w:trHeight w:val="102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000 2 02 30029 00 0000 150</w:t>
            </w:r>
          </w:p>
        </w:tc>
        <w:tc>
          <w:tcPr>
            <w:tcW w:w="5860" w:type="dxa"/>
            <w:tcBorders>
              <w:top w:val="nil"/>
              <w:left w:val="nil"/>
              <w:bottom w:val="single" w:sz="4" w:space="0" w:color="auto"/>
              <w:right w:val="single" w:sz="4" w:space="0" w:color="auto"/>
            </w:tcBorders>
            <w:shd w:val="clear" w:color="auto" w:fill="auto"/>
            <w:vAlign w:val="bottom"/>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1 072,1</w:t>
            </w:r>
          </w:p>
        </w:tc>
      </w:tr>
      <w:tr w:rsidR="00114796" w:rsidRPr="00114796" w:rsidTr="00114796">
        <w:trPr>
          <w:trHeight w:val="124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903 2 02 30029 05 0000 150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1 072,1</w:t>
            </w:r>
          </w:p>
        </w:tc>
      </w:tr>
      <w:tr w:rsidR="00114796" w:rsidRPr="00114796" w:rsidTr="00114796">
        <w:trPr>
          <w:trHeight w:val="105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000 2 02 35082 00 0000 150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color w:val="000000"/>
                <w:sz w:val="20"/>
                <w:szCs w:val="20"/>
                <w:lang w:eastAsia="ru-RU"/>
              </w:rPr>
            </w:pPr>
            <w:r w:rsidRPr="00114796">
              <w:rPr>
                <w:rFonts w:eastAsia="Times New Roman" w:cs="Times New Roman"/>
                <w:color w:val="000000"/>
                <w:sz w:val="20"/>
                <w:szCs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3 135,6</w:t>
            </w:r>
          </w:p>
        </w:tc>
      </w:tr>
      <w:tr w:rsidR="00114796" w:rsidRPr="00114796" w:rsidTr="00114796">
        <w:trPr>
          <w:trHeight w:val="99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936 2 02 35082 05 0000 150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color w:val="000000"/>
                <w:sz w:val="20"/>
                <w:szCs w:val="20"/>
                <w:lang w:eastAsia="ru-RU"/>
              </w:rPr>
            </w:pPr>
            <w:r w:rsidRPr="00114796">
              <w:rPr>
                <w:rFonts w:eastAsia="Times New Roman" w:cs="Times New Roman"/>
                <w:color w:val="000000"/>
                <w:sz w:val="20"/>
                <w:szCs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3 135,6</w:t>
            </w:r>
          </w:p>
        </w:tc>
      </w:tr>
      <w:tr w:rsidR="00114796" w:rsidRPr="00114796" w:rsidTr="00114796">
        <w:trPr>
          <w:trHeight w:val="103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lastRenderedPageBreak/>
              <w:t>000 2 02 35120 00 0000 150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color w:val="000000"/>
                <w:sz w:val="20"/>
                <w:szCs w:val="20"/>
                <w:lang w:eastAsia="ru-RU"/>
              </w:rPr>
            </w:pPr>
            <w:r w:rsidRPr="00114796">
              <w:rPr>
                <w:rFonts w:eastAsia="Times New Roman" w:cs="Times New Roman"/>
                <w:color w:val="000000"/>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39,6</w:t>
            </w:r>
          </w:p>
        </w:tc>
      </w:tr>
      <w:tr w:rsidR="00114796" w:rsidRPr="00114796" w:rsidTr="00114796">
        <w:trPr>
          <w:trHeight w:val="103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936 2 02 35120 05 0000 150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color w:val="000000"/>
                <w:sz w:val="20"/>
                <w:szCs w:val="20"/>
                <w:lang w:eastAsia="ru-RU"/>
              </w:rPr>
            </w:pPr>
            <w:r w:rsidRPr="00114796">
              <w:rPr>
                <w:rFonts w:eastAsia="Times New Roman" w:cs="Times New Roman"/>
                <w:color w:val="000000"/>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39,6</w:t>
            </w:r>
          </w:p>
        </w:tc>
      </w:tr>
      <w:tr w:rsidR="00114796" w:rsidRPr="00114796" w:rsidTr="00114796">
        <w:trPr>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000 2 02 39999 00 0000 150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color w:val="000000"/>
                <w:sz w:val="20"/>
                <w:szCs w:val="20"/>
                <w:lang w:eastAsia="ru-RU"/>
              </w:rPr>
            </w:pPr>
            <w:r w:rsidRPr="00114796">
              <w:rPr>
                <w:rFonts w:eastAsia="Times New Roman" w:cs="Times New Roman"/>
                <w:color w:val="000000"/>
                <w:sz w:val="20"/>
                <w:szCs w:val="20"/>
                <w:lang w:eastAsia="ru-RU"/>
              </w:rPr>
              <w:t xml:space="preserve">Прочие субвенции </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57 928,6</w:t>
            </w:r>
          </w:p>
        </w:tc>
      </w:tr>
      <w:tr w:rsidR="00114796" w:rsidRPr="00114796" w:rsidTr="00114796">
        <w:trPr>
          <w:trHeight w:val="37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color w:val="000000"/>
                <w:sz w:val="20"/>
                <w:szCs w:val="20"/>
                <w:lang w:eastAsia="ru-RU"/>
              </w:rPr>
            </w:pPr>
            <w:r w:rsidRPr="00114796">
              <w:rPr>
                <w:rFonts w:eastAsia="Times New Roman" w:cs="Times New Roman"/>
                <w:color w:val="000000"/>
                <w:sz w:val="20"/>
                <w:szCs w:val="20"/>
                <w:lang w:eastAsia="ru-RU"/>
              </w:rPr>
              <w:t>903 2 02 39999 05 0000 150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rPr>
                <w:rFonts w:eastAsia="Times New Roman" w:cs="Times New Roman"/>
                <w:color w:val="000000"/>
                <w:sz w:val="20"/>
                <w:szCs w:val="20"/>
                <w:lang w:eastAsia="ru-RU"/>
              </w:rPr>
            </w:pPr>
            <w:r w:rsidRPr="00114796">
              <w:rPr>
                <w:rFonts w:eastAsia="Times New Roman" w:cs="Times New Roman"/>
                <w:color w:val="000000"/>
                <w:sz w:val="20"/>
                <w:szCs w:val="20"/>
                <w:lang w:eastAsia="ru-RU"/>
              </w:rPr>
              <w:t>Прочие субвенции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57 928,6</w:t>
            </w:r>
          </w:p>
        </w:tc>
      </w:tr>
      <w:tr w:rsidR="00114796" w:rsidRPr="00114796" w:rsidTr="00114796">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000 2 02 40000 00 0000 150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ИНЫЕ МЕЖБЮДЖЕТНЫЕ ТРАНСФЕРТЫ</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4 559,4</w:t>
            </w:r>
          </w:p>
        </w:tc>
      </w:tr>
      <w:tr w:rsidR="00114796" w:rsidRPr="00114796" w:rsidTr="00114796">
        <w:trPr>
          <w:trHeight w:val="100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000 2 02 40014 00 0000 150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376,0</w:t>
            </w:r>
          </w:p>
        </w:tc>
      </w:tr>
      <w:tr w:rsidR="00114796" w:rsidRPr="00114796" w:rsidTr="00114796">
        <w:trPr>
          <w:trHeight w:val="102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936 2 02 40014 05 0000 150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376,0</w:t>
            </w:r>
          </w:p>
        </w:tc>
      </w:tr>
      <w:tr w:rsidR="00114796" w:rsidRPr="00114796" w:rsidTr="00114796">
        <w:trPr>
          <w:trHeight w:val="106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000 2 02 45303 00 0000 150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sz w:val="20"/>
                <w:szCs w:val="20"/>
                <w:lang w:eastAsia="ru-RU"/>
              </w:rPr>
            </w:pPr>
            <w:r w:rsidRPr="00114796">
              <w:rPr>
                <w:rFonts w:eastAsia="Times New Roman" w:cs="Times New Roman"/>
                <w:sz w:val="20"/>
                <w:szCs w:val="20"/>
                <w:lang w:eastAsia="ru-RU"/>
              </w:rPr>
              <w:t>3 683,4</w:t>
            </w:r>
          </w:p>
        </w:tc>
      </w:tr>
      <w:tr w:rsidR="00114796" w:rsidRPr="00114796" w:rsidTr="00114796">
        <w:trPr>
          <w:trHeight w:val="100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903 2 02 45303 05 0000 150</w:t>
            </w:r>
          </w:p>
        </w:tc>
        <w:tc>
          <w:tcPr>
            <w:tcW w:w="5860" w:type="dxa"/>
            <w:tcBorders>
              <w:top w:val="nil"/>
              <w:left w:val="nil"/>
              <w:bottom w:val="nil"/>
              <w:right w:val="nil"/>
            </w:tcBorders>
            <w:shd w:val="clear" w:color="auto" w:fill="auto"/>
            <w:hideMark/>
          </w:tcPr>
          <w:p w:rsidR="00114796" w:rsidRPr="00114796" w:rsidRDefault="00114796" w:rsidP="00114796">
            <w:pPr>
              <w:spacing w:after="0" w:line="240" w:lineRule="auto"/>
              <w:ind w:firstLine="0"/>
              <w:rPr>
                <w:rFonts w:eastAsia="Times New Roman" w:cs="Times New Roman"/>
                <w:sz w:val="20"/>
                <w:szCs w:val="20"/>
                <w:lang w:eastAsia="ru-RU"/>
              </w:rPr>
            </w:pPr>
            <w:r w:rsidRPr="00114796">
              <w:rPr>
                <w:rFonts w:eastAsia="Times New Roman" w:cs="Times New Roman"/>
                <w:sz w:val="20"/>
                <w:szCs w:val="2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0" w:type="dxa"/>
            <w:tcBorders>
              <w:top w:val="nil"/>
              <w:left w:val="single" w:sz="4" w:space="0" w:color="auto"/>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sz w:val="20"/>
                <w:szCs w:val="20"/>
                <w:lang w:eastAsia="ru-RU"/>
              </w:rPr>
            </w:pPr>
            <w:r w:rsidRPr="00114796">
              <w:rPr>
                <w:rFonts w:eastAsia="Times New Roman" w:cs="Times New Roman"/>
                <w:sz w:val="20"/>
                <w:szCs w:val="20"/>
                <w:lang w:eastAsia="ru-RU"/>
              </w:rPr>
              <w:t>3 683,4</w:t>
            </w:r>
          </w:p>
        </w:tc>
      </w:tr>
      <w:tr w:rsidR="00114796" w:rsidRPr="00114796" w:rsidTr="00114796">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000 2 02 49999 00 0000 150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межбюджетные трансферты, передаваемые бюджетам</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500,0</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903 2 02 49999 05 0000 150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межбюджетные трансферты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500,0</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000 2 04 00000 00 0000 000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БЕЗВОЗМЕЗДНЫЕ ПОСТУПЛЕНИЯ ОТ НЕГОСУДАРСТВЕННЫХ ОРГАНИЗАЦИЙ</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1 535,2</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000 2 04 05000 05 0000 150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Безвозмездные поступления от негосударственных организаций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1 535,2</w:t>
            </w:r>
          </w:p>
        </w:tc>
      </w:tr>
      <w:tr w:rsidR="00114796" w:rsidRPr="00114796" w:rsidTr="00114796">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936 2 04 05010 05 0000 150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Предоставление негосударственными организациями грантов для получателей средств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1 535,2</w:t>
            </w:r>
          </w:p>
        </w:tc>
      </w:tr>
      <w:tr w:rsidR="00114796" w:rsidRPr="00114796" w:rsidTr="00114796">
        <w:trPr>
          <w:trHeight w:val="27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000 2 07 00000 00 0000 150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БЕЗВОЗМЕЗДНЫЕ ПОСТУПЛЕНИЯ</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2 098,1</w:t>
            </w:r>
          </w:p>
        </w:tc>
      </w:tr>
      <w:tr w:rsidR="00114796" w:rsidRPr="00114796" w:rsidTr="00114796">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000 2 07 05030 05 0000 150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2 098,1</w:t>
            </w:r>
          </w:p>
        </w:tc>
      </w:tr>
      <w:tr w:rsidR="00114796" w:rsidRPr="00114796" w:rsidTr="00114796">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936 2 07 05030 05 0000 150</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center"/>
              <w:rPr>
                <w:rFonts w:eastAsia="Times New Roman" w:cs="Times New Roman"/>
                <w:color w:val="000000"/>
                <w:sz w:val="20"/>
                <w:szCs w:val="20"/>
                <w:lang w:eastAsia="ru-RU"/>
              </w:rPr>
            </w:pPr>
            <w:r w:rsidRPr="00114796">
              <w:rPr>
                <w:rFonts w:eastAsia="Times New Roman" w:cs="Times New Roman"/>
                <w:color w:val="000000"/>
                <w:sz w:val="20"/>
                <w:szCs w:val="20"/>
                <w:lang w:eastAsia="ru-RU"/>
              </w:rPr>
              <w:t>2 098,1</w:t>
            </w:r>
          </w:p>
        </w:tc>
      </w:tr>
      <w:tr w:rsidR="00114796" w:rsidRPr="00114796" w:rsidTr="00114796">
        <w:trPr>
          <w:trHeight w:val="315"/>
        </w:trPr>
        <w:tc>
          <w:tcPr>
            <w:tcW w:w="2460" w:type="dxa"/>
            <w:tcBorders>
              <w:top w:val="nil"/>
              <w:left w:val="single" w:sz="4" w:space="0" w:color="auto"/>
              <w:bottom w:val="single" w:sz="4" w:space="0" w:color="auto"/>
              <w:right w:val="single" w:sz="4" w:space="0" w:color="auto"/>
            </w:tcBorders>
            <w:shd w:val="clear" w:color="auto" w:fill="auto"/>
            <w:noWrap/>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114796" w:rsidRPr="00114796" w:rsidRDefault="00114796" w:rsidP="00114796">
            <w:pPr>
              <w:spacing w:after="0" w:line="240" w:lineRule="auto"/>
              <w:ind w:firstLine="0"/>
              <w:jc w:val="left"/>
              <w:rPr>
                <w:rFonts w:eastAsia="Times New Roman" w:cs="Times New Roman"/>
                <w:sz w:val="20"/>
                <w:szCs w:val="20"/>
                <w:lang w:eastAsia="ru-RU"/>
              </w:rPr>
            </w:pPr>
            <w:r w:rsidRPr="00114796">
              <w:rPr>
                <w:rFonts w:eastAsia="Times New Roman" w:cs="Times New Roman"/>
                <w:sz w:val="20"/>
                <w:szCs w:val="20"/>
                <w:lang w:eastAsia="ru-RU"/>
              </w:rPr>
              <w:t>ВСЕГО ДОХОДОВ</w:t>
            </w:r>
          </w:p>
        </w:tc>
        <w:tc>
          <w:tcPr>
            <w:tcW w:w="1460" w:type="dxa"/>
            <w:tcBorders>
              <w:top w:val="nil"/>
              <w:left w:val="nil"/>
              <w:bottom w:val="single" w:sz="4" w:space="0" w:color="auto"/>
              <w:right w:val="single" w:sz="4" w:space="0" w:color="auto"/>
            </w:tcBorders>
            <w:shd w:val="clear" w:color="000000" w:fill="FFFFFF"/>
            <w:noWrap/>
            <w:hideMark/>
          </w:tcPr>
          <w:p w:rsidR="00114796" w:rsidRPr="00114796" w:rsidRDefault="00114796" w:rsidP="00114796">
            <w:pPr>
              <w:spacing w:after="0" w:line="240" w:lineRule="auto"/>
              <w:ind w:firstLine="0"/>
              <w:jc w:val="center"/>
              <w:rPr>
                <w:rFonts w:ascii="Times New Roman CYR" w:eastAsia="Times New Roman" w:hAnsi="Times New Roman CYR" w:cs="Times New Roman CYR"/>
                <w:color w:val="000000"/>
                <w:sz w:val="20"/>
                <w:szCs w:val="20"/>
                <w:lang w:eastAsia="ru-RU"/>
              </w:rPr>
            </w:pPr>
            <w:r w:rsidRPr="00114796">
              <w:rPr>
                <w:rFonts w:ascii="Times New Roman CYR" w:eastAsia="Times New Roman" w:hAnsi="Times New Roman CYR" w:cs="Times New Roman CYR"/>
                <w:color w:val="000000"/>
                <w:sz w:val="20"/>
                <w:szCs w:val="20"/>
                <w:lang w:eastAsia="ru-RU"/>
              </w:rPr>
              <w:t>397 612,3</w:t>
            </w:r>
          </w:p>
        </w:tc>
      </w:tr>
    </w:tbl>
    <w:p w:rsidR="00114796" w:rsidRDefault="00114796" w:rsidP="00114796">
      <w:pPr>
        <w:spacing w:after="0" w:line="240" w:lineRule="auto"/>
        <w:rPr>
          <w:rFonts w:eastAsia="Times New Roman" w:cs="Times New Roman"/>
          <w:b/>
          <w:szCs w:val="28"/>
          <w:lang w:eastAsia="x-none"/>
        </w:rPr>
      </w:pPr>
    </w:p>
    <w:tbl>
      <w:tblPr>
        <w:tblW w:w="10788" w:type="dxa"/>
        <w:tblInd w:w="93" w:type="dxa"/>
        <w:tblLayout w:type="fixed"/>
        <w:tblLook w:val="04A0" w:firstRow="1" w:lastRow="0" w:firstColumn="1" w:lastColumn="0" w:noHBand="0" w:noVBand="1"/>
      </w:tblPr>
      <w:tblGrid>
        <w:gridCol w:w="7670"/>
        <w:gridCol w:w="590"/>
        <w:gridCol w:w="338"/>
        <w:gridCol w:w="348"/>
        <w:gridCol w:w="134"/>
        <w:gridCol w:w="716"/>
        <w:gridCol w:w="464"/>
        <w:gridCol w:w="60"/>
        <w:gridCol w:w="468"/>
      </w:tblGrid>
      <w:tr w:rsidR="00BC29B4" w:rsidRPr="00BC29B4" w:rsidTr="00514F95">
        <w:trPr>
          <w:gridAfter w:val="1"/>
          <w:wAfter w:w="468" w:type="dxa"/>
          <w:trHeight w:val="780"/>
        </w:trPr>
        <w:tc>
          <w:tcPr>
            <w:tcW w:w="10320" w:type="dxa"/>
            <w:gridSpan w:val="8"/>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Приложение 6</w:t>
            </w:r>
          </w:p>
        </w:tc>
      </w:tr>
      <w:tr w:rsidR="00BC29B4" w:rsidRPr="00BC29B4" w:rsidTr="00514F95">
        <w:trPr>
          <w:gridAfter w:val="1"/>
          <w:wAfter w:w="468" w:type="dxa"/>
          <w:trHeight w:val="300"/>
        </w:trPr>
        <w:tc>
          <w:tcPr>
            <w:tcW w:w="10320" w:type="dxa"/>
            <w:gridSpan w:val="8"/>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к решению Подосиновской районной Думы</w:t>
            </w:r>
          </w:p>
        </w:tc>
      </w:tr>
      <w:tr w:rsidR="00BC29B4" w:rsidRPr="00BC29B4" w:rsidTr="00514F95">
        <w:trPr>
          <w:gridAfter w:val="1"/>
          <w:wAfter w:w="468" w:type="dxa"/>
          <w:trHeight w:val="300"/>
        </w:trPr>
        <w:tc>
          <w:tcPr>
            <w:tcW w:w="10320" w:type="dxa"/>
            <w:gridSpan w:val="8"/>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от 17.05.2022г  № 10/48</w:t>
            </w:r>
          </w:p>
        </w:tc>
      </w:tr>
      <w:tr w:rsidR="00BC29B4" w:rsidRPr="00BC29B4" w:rsidTr="00514F95">
        <w:trPr>
          <w:gridAfter w:val="1"/>
          <w:wAfter w:w="468" w:type="dxa"/>
          <w:trHeight w:val="300"/>
        </w:trPr>
        <w:tc>
          <w:tcPr>
            <w:tcW w:w="8260" w:type="dxa"/>
            <w:gridSpan w:val="2"/>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left"/>
              <w:rPr>
                <w:rFonts w:ascii="Arial CYR" w:eastAsia="Times New Roman" w:hAnsi="Arial CYR" w:cs="Arial CYR"/>
                <w:color w:val="000000"/>
                <w:sz w:val="20"/>
                <w:szCs w:val="20"/>
                <w:lang w:eastAsia="ru-RU"/>
              </w:rPr>
            </w:pPr>
          </w:p>
        </w:tc>
        <w:tc>
          <w:tcPr>
            <w:tcW w:w="820" w:type="dxa"/>
            <w:gridSpan w:val="3"/>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left"/>
              <w:rPr>
                <w:rFonts w:ascii="Arial CYR" w:eastAsia="Times New Roman" w:hAnsi="Arial CYR" w:cs="Arial CYR"/>
                <w:color w:val="000000"/>
                <w:sz w:val="20"/>
                <w:szCs w:val="20"/>
                <w:lang w:eastAsia="ru-RU"/>
              </w:rPr>
            </w:pPr>
          </w:p>
        </w:tc>
        <w:tc>
          <w:tcPr>
            <w:tcW w:w="1240" w:type="dxa"/>
            <w:gridSpan w:val="3"/>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Arial CYR" w:eastAsia="Times New Roman" w:hAnsi="Arial CYR" w:cs="Arial CYR"/>
                <w:color w:val="000000"/>
                <w:sz w:val="20"/>
                <w:szCs w:val="20"/>
                <w:lang w:eastAsia="ru-RU"/>
              </w:rPr>
            </w:pPr>
          </w:p>
        </w:tc>
      </w:tr>
      <w:tr w:rsidR="00BC29B4" w:rsidRPr="00BC29B4" w:rsidTr="00514F95">
        <w:trPr>
          <w:gridAfter w:val="1"/>
          <w:wAfter w:w="468" w:type="dxa"/>
          <w:trHeight w:val="300"/>
        </w:trPr>
        <w:tc>
          <w:tcPr>
            <w:tcW w:w="8260" w:type="dxa"/>
            <w:gridSpan w:val="2"/>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left"/>
              <w:rPr>
                <w:rFonts w:ascii="Arial CYR" w:eastAsia="Times New Roman" w:hAnsi="Arial CYR" w:cs="Arial CYR"/>
                <w:color w:val="000000"/>
                <w:sz w:val="20"/>
                <w:szCs w:val="20"/>
                <w:lang w:eastAsia="ru-RU"/>
              </w:rPr>
            </w:pPr>
          </w:p>
        </w:tc>
        <w:tc>
          <w:tcPr>
            <w:tcW w:w="820" w:type="dxa"/>
            <w:gridSpan w:val="3"/>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left"/>
              <w:rPr>
                <w:rFonts w:ascii="Arial CYR" w:eastAsia="Times New Roman" w:hAnsi="Arial CYR" w:cs="Arial CYR"/>
                <w:color w:val="000000"/>
                <w:sz w:val="20"/>
                <w:szCs w:val="20"/>
                <w:lang w:eastAsia="ru-RU"/>
              </w:rPr>
            </w:pPr>
          </w:p>
        </w:tc>
        <w:tc>
          <w:tcPr>
            <w:tcW w:w="1240" w:type="dxa"/>
            <w:gridSpan w:val="3"/>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Arial CYR" w:eastAsia="Times New Roman" w:hAnsi="Arial CYR" w:cs="Arial CYR"/>
                <w:color w:val="000000"/>
                <w:sz w:val="20"/>
                <w:szCs w:val="20"/>
                <w:lang w:eastAsia="ru-RU"/>
              </w:rPr>
            </w:pPr>
          </w:p>
        </w:tc>
      </w:tr>
      <w:tr w:rsidR="00BC29B4" w:rsidRPr="00BC29B4" w:rsidTr="00514F95">
        <w:trPr>
          <w:gridAfter w:val="1"/>
          <w:wAfter w:w="468" w:type="dxa"/>
          <w:trHeight w:val="315"/>
        </w:trPr>
        <w:tc>
          <w:tcPr>
            <w:tcW w:w="10320" w:type="dxa"/>
            <w:gridSpan w:val="8"/>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lastRenderedPageBreak/>
              <w:t>РАСПРЕДЕЛЕНИЕ</w:t>
            </w:r>
          </w:p>
        </w:tc>
      </w:tr>
      <w:tr w:rsidR="00BC29B4" w:rsidRPr="00BC29B4" w:rsidTr="00514F95">
        <w:trPr>
          <w:gridAfter w:val="1"/>
          <w:wAfter w:w="468" w:type="dxa"/>
          <w:trHeight w:val="315"/>
        </w:trPr>
        <w:tc>
          <w:tcPr>
            <w:tcW w:w="10320" w:type="dxa"/>
            <w:gridSpan w:val="8"/>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t>бюджетных ассигнований по разделам и подразделам классификации</w:t>
            </w:r>
          </w:p>
        </w:tc>
      </w:tr>
      <w:tr w:rsidR="00BC29B4" w:rsidRPr="00BC29B4" w:rsidTr="00514F95">
        <w:trPr>
          <w:gridAfter w:val="1"/>
          <w:wAfter w:w="468" w:type="dxa"/>
          <w:trHeight w:val="315"/>
        </w:trPr>
        <w:tc>
          <w:tcPr>
            <w:tcW w:w="10320" w:type="dxa"/>
            <w:gridSpan w:val="8"/>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t>расходов бюджетов на 2022 год</w:t>
            </w:r>
          </w:p>
        </w:tc>
      </w:tr>
      <w:tr w:rsidR="00BC29B4" w:rsidRPr="00BC29B4" w:rsidTr="00514F95">
        <w:trPr>
          <w:gridAfter w:val="1"/>
          <w:wAfter w:w="468" w:type="dxa"/>
          <w:trHeight w:val="240"/>
        </w:trPr>
        <w:tc>
          <w:tcPr>
            <w:tcW w:w="10320" w:type="dxa"/>
            <w:gridSpan w:val="8"/>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тыс.руб</w:t>
            </w:r>
          </w:p>
        </w:tc>
      </w:tr>
      <w:tr w:rsidR="00BC29B4" w:rsidRPr="00BC29B4" w:rsidTr="00514F95">
        <w:trPr>
          <w:gridAfter w:val="1"/>
          <w:wAfter w:w="468" w:type="dxa"/>
          <w:trHeight w:val="855"/>
        </w:trPr>
        <w:tc>
          <w:tcPr>
            <w:tcW w:w="8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Наименование расходов</w:t>
            </w:r>
          </w:p>
        </w:tc>
        <w:tc>
          <w:tcPr>
            <w:tcW w:w="820" w:type="dxa"/>
            <w:gridSpan w:val="3"/>
            <w:tcBorders>
              <w:top w:val="single" w:sz="4" w:space="0" w:color="000000"/>
              <w:left w:val="nil"/>
              <w:bottom w:val="single" w:sz="4" w:space="0" w:color="000000"/>
              <w:right w:val="single" w:sz="4" w:space="0" w:color="000000"/>
            </w:tcBorders>
            <w:shd w:val="clear" w:color="auto" w:fill="auto"/>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РзПРз</w:t>
            </w:r>
          </w:p>
        </w:tc>
        <w:tc>
          <w:tcPr>
            <w:tcW w:w="1240" w:type="dxa"/>
            <w:gridSpan w:val="3"/>
            <w:tcBorders>
              <w:top w:val="single" w:sz="4" w:space="0" w:color="000000"/>
              <w:left w:val="nil"/>
              <w:bottom w:val="single" w:sz="4" w:space="0" w:color="000000"/>
              <w:right w:val="single" w:sz="4" w:space="0" w:color="000000"/>
            </w:tcBorders>
            <w:shd w:val="clear" w:color="auto" w:fill="auto"/>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Сумма на 2022 год</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ОБЩЕГОСУДАРСТВЕННЫЕ ВОПРОСЫ</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0100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56 926,7</w:t>
            </w:r>
          </w:p>
        </w:tc>
      </w:tr>
      <w:tr w:rsidR="00BC29B4" w:rsidRPr="00BC29B4" w:rsidTr="00514F95">
        <w:trPr>
          <w:gridAfter w:val="1"/>
          <w:wAfter w:w="468" w:type="dxa"/>
          <w:trHeight w:val="51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0102</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1 443,3</w:t>
            </w:r>
          </w:p>
        </w:tc>
      </w:tr>
      <w:tr w:rsidR="00BC29B4" w:rsidRPr="00BC29B4" w:rsidTr="00514F95">
        <w:trPr>
          <w:gridAfter w:val="1"/>
          <w:wAfter w:w="468" w:type="dxa"/>
          <w:trHeight w:val="765"/>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0103</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20,0</w:t>
            </w:r>
          </w:p>
        </w:tc>
      </w:tr>
      <w:tr w:rsidR="00BC29B4" w:rsidRPr="00BC29B4" w:rsidTr="00514F95">
        <w:trPr>
          <w:gridAfter w:val="1"/>
          <w:wAfter w:w="468" w:type="dxa"/>
          <w:trHeight w:val="765"/>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0104</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35 175,9</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Судебная система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0105</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39,6</w:t>
            </w:r>
          </w:p>
        </w:tc>
      </w:tr>
      <w:tr w:rsidR="00BC29B4" w:rsidRPr="00BC29B4" w:rsidTr="00514F95">
        <w:trPr>
          <w:gridAfter w:val="1"/>
          <w:wAfter w:w="468" w:type="dxa"/>
          <w:trHeight w:val="51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0106</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833,8</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Резервные фонды</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0111</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100,0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Другие общегосударственные вопросы</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0113</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19 314,1</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НАЦИОНАЛЬНАЯ БЕЗОПАСНОСТЬ И ПРАВООХРАНИТЕЛЬНАЯ ДЕЯТЕЛЬНОСТЬ</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0300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1 872,5</w:t>
            </w:r>
          </w:p>
        </w:tc>
      </w:tr>
      <w:tr w:rsidR="00BC29B4" w:rsidRPr="00BC29B4" w:rsidTr="00514F95">
        <w:trPr>
          <w:gridAfter w:val="1"/>
          <w:wAfter w:w="468" w:type="dxa"/>
          <w:trHeight w:val="51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0310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1 537,5</w:t>
            </w:r>
          </w:p>
        </w:tc>
      </w:tr>
      <w:tr w:rsidR="00BC29B4" w:rsidRPr="00BC29B4" w:rsidTr="00514F95">
        <w:trPr>
          <w:gridAfter w:val="1"/>
          <w:wAfter w:w="468" w:type="dxa"/>
          <w:trHeight w:val="51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Другие вопросы в области национальной безопасности и правоохранительной деятельности</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0314</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335,0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НАЦИОНАЛЬНАЯ ЭКОНОМИКА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0400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36 991,5</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Сельское хозяйство и рыболовство</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0405</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469,2</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Транспорт</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0408</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4 000,0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Дорожное хозяйство (дорожные фонды)</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0409</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32 522,3</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ЖИЛИЩНО-КОММУНАЛЬНОЕ ХОЗЯЙСТВО</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0500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2 000,0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Жилищное хозяйство</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0501</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2 000,0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ОХРАНА ОКРУЖАЮЩЕЙ СРЕДЫ</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0600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200,0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Другие вопросы в области охраны окружающей среды</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0605</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200,0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ОБРАЗОВАНИЕ</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0700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220 107,5</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Дошкольное образование</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0701</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71 402,2</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Общее образование</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0702</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99 609,6</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Дополнительное образование детей</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0703</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40 316,5</w:t>
            </w:r>
          </w:p>
        </w:tc>
      </w:tr>
      <w:tr w:rsidR="00BC29B4" w:rsidRPr="00BC29B4" w:rsidTr="00514F95">
        <w:trPr>
          <w:gridAfter w:val="1"/>
          <w:wAfter w:w="468" w:type="dxa"/>
          <w:trHeight w:val="51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Профессиональная подготовка, переподготовка и повышение квалификации</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0705</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28,0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Молодежная политика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0707</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655,5</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Другие вопросы в области образования</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0709</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8 095,7</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КУЛЬТУРА, КИНЕМАТОГРАФИЯ</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0800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35 556,6</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Культура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0801</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35 556,6</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СОЦИАЛЬНАЯ ПОЛИТИКА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15 610,7</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Пенсионное обеспечение</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1001</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1 489,5</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Социальное обеспечение населения</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1003</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6 489,5</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Охрана семьи и детства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1004</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7 631,7</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ФИЗИЧЕСКАЯ КУЛЬТУРА И СПОРТ</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1100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100,0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lastRenderedPageBreak/>
              <w:t xml:space="preserve">    Массовый спорт</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1102</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100,0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ОБСЛУЖИВАНИЕ ГОСУДАРСТВЕННОГО (МУНИЦИПАЛЬНОГО) ДОЛГА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1300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1 150,0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Обслуживание государственного (муниципального) внутреннего долга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1301</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1 150,0</w:t>
            </w:r>
          </w:p>
        </w:tc>
      </w:tr>
      <w:tr w:rsidR="00BC29B4" w:rsidRPr="00BC29B4" w:rsidTr="00514F95">
        <w:trPr>
          <w:gridAfter w:val="1"/>
          <w:wAfter w:w="468" w:type="dxa"/>
          <w:trHeight w:val="51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МЕЖБЮДЖЕТНЫЕ ТРАНСФЕРТЫ ОБЩЕГО ХАРАКТЕРА БЮДЖЕТАМ БЮДЖЕТНОЙ СИСТЕМЫ РОССИЙСКОЙ ФЕДЕРАЦИИ</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1400</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36 946,3</w:t>
            </w:r>
          </w:p>
        </w:tc>
      </w:tr>
      <w:tr w:rsidR="00BC29B4" w:rsidRPr="00BC29B4" w:rsidTr="00514F95">
        <w:trPr>
          <w:gridAfter w:val="1"/>
          <w:wAfter w:w="468" w:type="dxa"/>
          <w:trHeight w:val="51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1401</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12 578,0</w:t>
            </w:r>
          </w:p>
        </w:tc>
      </w:tr>
      <w:tr w:rsidR="00BC29B4" w:rsidRPr="00BC29B4" w:rsidTr="00514F95">
        <w:trPr>
          <w:gridAfter w:val="1"/>
          <w:wAfter w:w="468" w:type="dxa"/>
          <w:trHeight w:val="300"/>
        </w:trPr>
        <w:tc>
          <w:tcPr>
            <w:tcW w:w="8260" w:type="dxa"/>
            <w:gridSpan w:val="2"/>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    Прочие межбюджетные трансферты общего характера</w:t>
            </w:r>
          </w:p>
        </w:tc>
        <w:tc>
          <w:tcPr>
            <w:tcW w:w="820"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1403</w:t>
            </w:r>
          </w:p>
        </w:tc>
        <w:tc>
          <w:tcPr>
            <w:tcW w:w="1240"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24 368,3</w:t>
            </w:r>
          </w:p>
        </w:tc>
      </w:tr>
      <w:tr w:rsidR="00BC29B4" w:rsidRPr="00BC29B4" w:rsidTr="00514F95">
        <w:trPr>
          <w:gridAfter w:val="1"/>
          <w:wAfter w:w="468" w:type="dxa"/>
          <w:trHeight w:val="300"/>
        </w:trPr>
        <w:tc>
          <w:tcPr>
            <w:tcW w:w="9080" w:type="dxa"/>
            <w:gridSpan w:val="5"/>
            <w:tcBorders>
              <w:top w:val="single" w:sz="4" w:space="0" w:color="000000"/>
              <w:left w:val="nil"/>
              <w:bottom w:val="nil"/>
              <w:right w:val="nil"/>
            </w:tcBorders>
            <w:shd w:val="clear" w:color="auto" w:fill="auto"/>
            <w:noWrap/>
            <w:vAlign w:val="bottom"/>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 xml:space="preserve">Всего расходов:   </w:t>
            </w:r>
          </w:p>
        </w:tc>
        <w:tc>
          <w:tcPr>
            <w:tcW w:w="1240" w:type="dxa"/>
            <w:gridSpan w:val="3"/>
            <w:tcBorders>
              <w:top w:val="nil"/>
              <w:left w:val="nil"/>
              <w:bottom w:val="nil"/>
              <w:right w:val="nil"/>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20"/>
                <w:szCs w:val="20"/>
                <w:lang w:eastAsia="ru-RU"/>
              </w:rPr>
            </w:pPr>
            <w:r w:rsidRPr="00BC29B4">
              <w:rPr>
                <w:rFonts w:ascii="Arial CYR" w:eastAsia="Times New Roman" w:hAnsi="Arial CYR" w:cs="Arial CYR"/>
                <w:b/>
                <w:bCs/>
                <w:color w:val="000000"/>
                <w:sz w:val="20"/>
                <w:szCs w:val="20"/>
                <w:lang w:eastAsia="ru-RU"/>
              </w:rPr>
              <w:t>407 461,8</w:t>
            </w:r>
          </w:p>
        </w:tc>
      </w:tr>
      <w:tr w:rsidR="00BC29B4" w:rsidRPr="00BC29B4" w:rsidTr="00514F95">
        <w:trPr>
          <w:trHeight w:val="300"/>
        </w:trPr>
        <w:tc>
          <w:tcPr>
            <w:tcW w:w="10788" w:type="dxa"/>
            <w:gridSpan w:val="9"/>
            <w:tcBorders>
              <w:top w:val="nil"/>
              <w:left w:val="nil"/>
              <w:bottom w:val="nil"/>
              <w:right w:val="nil"/>
            </w:tcBorders>
            <w:shd w:val="clear" w:color="auto" w:fill="auto"/>
            <w:vAlign w:val="bottom"/>
            <w:hideMark/>
          </w:tcPr>
          <w:p w:rsidR="00514F95" w:rsidRDefault="00514F95" w:rsidP="00BC29B4">
            <w:pPr>
              <w:spacing w:after="0" w:line="240" w:lineRule="auto"/>
              <w:ind w:firstLine="0"/>
              <w:jc w:val="right"/>
              <w:rPr>
                <w:rFonts w:ascii="Arial CYR" w:eastAsia="Times New Roman" w:hAnsi="Arial CYR" w:cs="Arial CYR"/>
                <w:color w:val="000000"/>
                <w:sz w:val="16"/>
                <w:szCs w:val="16"/>
                <w:lang w:eastAsia="ru-RU"/>
              </w:rPr>
            </w:pPr>
          </w:p>
          <w:p w:rsidR="00514F95" w:rsidRDefault="00514F95" w:rsidP="00BC29B4">
            <w:pPr>
              <w:spacing w:after="0" w:line="240" w:lineRule="auto"/>
              <w:ind w:firstLine="0"/>
              <w:jc w:val="right"/>
              <w:rPr>
                <w:rFonts w:ascii="Arial CYR" w:eastAsia="Times New Roman" w:hAnsi="Arial CYR" w:cs="Arial CYR"/>
                <w:color w:val="000000"/>
                <w:sz w:val="16"/>
                <w:szCs w:val="16"/>
                <w:lang w:eastAsia="ru-RU"/>
              </w:rPr>
            </w:pPr>
          </w:p>
          <w:p w:rsidR="00BC29B4" w:rsidRPr="00BC29B4" w:rsidRDefault="00BC29B4" w:rsidP="00BC29B4">
            <w:pPr>
              <w:spacing w:after="0" w:line="240" w:lineRule="auto"/>
              <w:ind w:firstLine="0"/>
              <w:jc w:val="right"/>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Приложение 7</w:t>
            </w:r>
          </w:p>
        </w:tc>
      </w:tr>
      <w:tr w:rsidR="00BC29B4" w:rsidRPr="00BC29B4" w:rsidTr="00514F95">
        <w:trPr>
          <w:trHeight w:val="300"/>
        </w:trPr>
        <w:tc>
          <w:tcPr>
            <w:tcW w:w="10788" w:type="dxa"/>
            <w:gridSpan w:val="9"/>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к решению Подосиновской районной Думы</w:t>
            </w:r>
          </w:p>
        </w:tc>
      </w:tr>
      <w:tr w:rsidR="00BC29B4" w:rsidRPr="00BC29B4" w:rsidTr="00514F95">
        <w:trPr>
          <w:trHeight w:val="300"/>
        </w:trPr>
        <w:tc>
          <w:tcPr>
            <w:tcW w:w="8598" w:type="dxa"/>
            <w:gridSpan w:val="3"/>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16"/>
                <w:szCs w:val="16"/>
                <w:lang w:eastAsia="ru-RU"/>
              </w:rPr>
            </w:pPr>
          </w:p>
        </w:tc>
        <w:tc>
          <w:tcPr>
            <w:tcW w:w="2190" w:type="dxa"/>
            <w:gridSpan w:val="6"/>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от 17.05.2022г № 10/48</w:t>
            </w:r>
          </w:p>
        </w:tc>
      </w:tr>
      <w:tr w:rsidR="00BC29B4" w:rsidRPr="00BC29B4" w:rsidTr="00514F95">
        <w:trPr>
          <w:trHeight w:val="315"/>
        </w:trPr>
        <w:tc>
          <w:tcPr>
            <w:tcW w:w="10788" w:type="dxa"/>
            <w:gridSpan w:val="9"/>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t>РАСПРЕДЕЛЕНИЕ</w:t>
            </w:r>
          </w:p>
        </w:tc>
      </w:tr>
      <w:tr w:rsidR="00BC29B4" w:rsidRPr="00BC29B4" w:rsidTr="00514F95">
        <w:trPr>
          <w:trHeight w:val="315"/>
        </w:trPr>
        <w:tc>
          <w:tcPr>
            <w:tcW w:w="10788" w:type="dxa"/>
            <w:gridSpan w:val="9"/>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t>бюджетных ассигнований по целевым статьям (муниципальным программам</w:t>
            </w:r>
          </w:p>
        </w:tc>
      </w:tr>
      <w:tr w:rsidR="00BC29B4" w:rsidRPr="00BC29B4" w:rsidTr="00514F95">
        <w:trPr>
          <w:trHeight w:val="315"/>
        </w:trPr>
        <w:tc>
          <w:tcPr>
            <w:tcW w:w="10260" w:type="dxa"/>
            <w:gridSpan w:val="7"/>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t>Подосиновского района и непрограммным направлениям деятельности), группам</w:t>
            </w:r>
          </w:p>
        </w:tc>
        <w:tc>
          <w:tcPr>
            <w:tcW w:w="528" w:type="dxa"/>
            <w:gridSpan w:val="2"/>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p>
        </w:tc>
      </w:tr>
      <w:tr w:rsidR="00BC29B4" w:rsidRPr="00BC29B4" w:rsidTr="00514F95">
        <w:trPr>
          <w:trHeight w:val="315"/>
        </w:trPr>
        <w:tc>
          <w:tcPr>
            <w:tcW w:w="10788" w:type="dxa"/>
            <w:gridSpan w:val="9"/>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t>видов расходов классификации расходов бюджетов на 2022 год</w:t>
            </w:r>
          </w:p>
        </w:tc>
      </w:tr>
      <w:tr w:rsidR="00BC29B4" w:rsidRPr="00BC29B4" w:rsidTr="00514F95">
        <w:trPr>
          <w:trHeight w:val="300"/>
        </w:trPr>
        <w:tc>
          <w:tcPr>
            <w:tcW w:w="10788" w:type="dxa"/>
            <w:gridSpan w:val="9"/>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Тыс.руб.</w:t>
            </w:r>
          </w:p>
        </w:tc>
      </w:tr>
      <w:tr w:rsidR="00BC29B4" w:rsidRPr="00BC29B4" w:rsidTr="00514F95">
        <w:trPr>
          <w:trHeight w:val="855"/>
        </w:trPr>
        <w:tc>
          <w:tcPr>
            <w:tcW w:w="767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Наименование расходов</w:t>
            </w:r>
          </w:p>
        </w:tc>
        <w:tc>
          <w:tcPr>
            <w:tcW w:w="127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ЦСР</w:t>
            </w:r>
          </w:p>
        </w:tc>
        <w:tc>
          <w:tcPr>
            <w:tcW w:w="8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ВР</w:t>
            </w:r>
          </w:p>
        </w:tc>
        <w:tc>
          <w:tcPr>
            <w:tcW w:w="992" w:type="dxa"/>
            <w:gridSpan w:val="3"/>
            <w:tcBorders>
              <w:top w:val="single" w:sz="4" w:space="0" w:color="000000"/>
              <w:left w:val="nil"/>
              <w:bottom w:val="single" w:sz="4" w:space="0" w:color="000000"/>
              <w:right w:val="single" w:sz="4" w:space="0" w:color="000000"/>
            </w:tcBorders>
            <w:shd w:val="clear" w:color="auto" w:fill="auto"/>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Сумма на 2022 год</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219 127,9</w:t>
            </w:r>
          </w:p>
        </w:tc>
      </w:tr>
      <w:tr w:rsidR="00BC29B4" w:rsidRPr="00BC29B4" w:rsidTr="00514F95">
        <w:trPr>
          <w:trHeight w:val="25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1 764,3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Органы местного самоуправления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1 764,3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1 614,5</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1 614,5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149,8</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116,4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102 271,9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Детские дошкольные учреждения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41 821,0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14 513,2</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12 941,0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522,2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16 311,0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10 682,9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5 628,1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10 996,8</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338,1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10 443,7</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215,1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Общеобразовательные учреждения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26 607,9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1 786,0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1 500,0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286,0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14 513,0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7 647,4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6 865,6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10 308,9</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249,4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9 839,2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220,3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Учреждения дополнительного образования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25 747,3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5 230,1</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4 185,6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1 044,5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16 991,3</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15 362,3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1 613,2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3 525,9</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180,0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3 237,4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108,5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Централизованные бухгалтерии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6 840,7</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3 906,0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3 906,0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2 114,7</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2 114,7</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820,0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790,0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Информационно-методический центр</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1 255,0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1 100,0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153,4</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138,4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550,0</w:t>
            </w:r>
          </w:p>
        </w:tc>
      </w:tr>
      <w:tr w:rsidR="00BC29B4" w:rsidRPr="00BC29B4" w:rsidTr="00514F95">
        <w:trPr>
          <w:trHeight w:val="28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Обеспечение персонифицированного финансирования дополнительного образования детей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0100003450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0100003450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0100003450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600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544,5</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волросам местного значения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4 901,3</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599,4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599,4</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Инвестиционные программы и проекты развития общественной инфраструктуры муниципальных образований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0100015170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481,9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0100015170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481,9</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0100015480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3 820,0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0100015480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3 820,0</w:t>
            </w:r>
          </w:p>
        </w:tc>
      </w:tr>
      <w:tr w:rsidR="00BC29B4" w:rsidRPr="00BC29B4" w:rsidTr="00514F95">
        <w:trPr>
          <w:trHeight w:val="49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10 070,7</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Начисление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3 424,0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67,0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3 357,0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1 072,1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31,2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1 040,9</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5 532,4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5 487,4</w:t>
            </w:r>
          </w:p>
        </w:tc>
      </w:tr>
      <w:tr w:rsidR="00BC29B4" w:rsidRPr="00BC29B4" w:rsidTr="00514F95">
        <w:trPr>
          <w:trHeight w:val="9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участвующих в проведении указанной государственной итоговой аттестации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0100016170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42,2</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0100016170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из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58 428,6</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32 206,0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31 655,6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550,4</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25 722,6</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25 249,7</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472,9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Финансовая поддержка детско-юношеского спорта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0100017440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0100017440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0100053000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3 683,4</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0100053030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3 683,4</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0100053030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3 683,4</w:t>
            </w:r>
          </w:p>
        </w:tc>
      </w:tr>
      <w:tr w:rsidR="00BC29B4" w:rsidRPr="00BC29B4" w:rsidTr="00514F95">
        <w:trPr>
          <w:trHeight w:val="69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1 082,1</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01000L3040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1 082,1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01000L3040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1 082,1</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Реализация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01000L7500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35 133,5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01000L7500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35 133,5</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01000N7500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545,8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01000N7500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545,8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расходов местного бюджета под субсидии из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387,7</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6,1</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инвестиционных проектов развития общественной инфраструктуры муниципальных образований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01000S5170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343,0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01000S5170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343,0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01000S5480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01000S5480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38,6</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на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01000S7500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01000S7500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5,6</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Расходные обязательства муниципального образования, возникающие при выполнении полномочий органов местного самоуправления по вопросам местного значения за счет субсидий из областного бюджета, получаемых на условиях софинансирования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010E115000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010E115460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010E115460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на реализацияю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010E1S5460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010E1S5460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культуры"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49 096,5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40 467,8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Учреждения дополнительного образования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7 510,9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6 759,1</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6 369,1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709,8</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639,8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Дома культуры. сельские клубы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8 220,6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408,7</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286,7</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122,0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7 249,9</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6 310,7</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939,2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562,0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485,0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37,0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Музеи и постоянные выставки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3 823,2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121,5</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121,5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2 848,2</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2 098,2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853,5</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778,5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Библиотеки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16 447,9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1 156,6</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1 156,6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12 599,4</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11 225,4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1 374,0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2 691,9</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2 587,9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Дом ремесел</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4 465,2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160,4</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160,4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2 876,6</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2 839,6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37,0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1 428,2</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27,0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1 387,0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2 273,8</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Грант Президента Российской Федерации на реализацию проектов в области культуры, искусства и креативных (творческих) индустрий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0200003480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1 778,9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0200003480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1 778,9</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Грант Президентского фонда культурных инициатив на реализацию проекта "В память о Маршале Конева"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0200003490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494,9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0200003490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494,9</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Поддержка отрасли культуры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0200015600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0200015600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514F95">
        <w:trPr>
          <w:trHeight w:val="48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845,6</w:t>
            </w:r>
          </w:p>
        </w:tc>
      </w:tr>
      <w:tr w:rsidR="00BC29B4" w:rsidRPr="00BC29B4" w:rsidTr="00514F95">
        <w:trPr>
          <w:trHeight w:val="9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453,0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453,0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392,6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388,1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Поддержка отрасли культуры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02000L5190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123,8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02000L5190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123,8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расходов местного бюджета под субсидии из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02000S5000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на поддержку отрасли культуры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02000S5600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02000S5600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Государственная поддержка отрасти культуры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020A155190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5 183,4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020A155190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5 183,4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спорта и молодежной политики"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Подпрограмма "Молодежь Подосиновского района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области молодежной политики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0310003080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0310003080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Подпрограмма "Развитие физической культуры и спорта в Подосиновском районе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0320000000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0320003000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области спорта и физической культуры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0320003060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0320003060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некомерческих организаций"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4 036,6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Ветеран</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60,0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40,0</w:t>
            </w:r>
          </w:p>
        </w:tc>
      </w:tr>
      <w:tr w:rsidR="00BC29B4" w:rsidRPr="00BC29B4" w:rsidTr="00514F95">
        <w:trPr>
          <w:trHeight w:val="46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816,6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Осуществление деятельности по опеке и попечительству</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801,0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691,8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0400016040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109,2</w:t>
            </w:r>
          </w:p>
        </w:tc>
      </w:tr>
      <w:tr w:rsidR="00BC29B4" w:rsidRPr="00BC29B4" w:rsidTr="00514F95">
        <w:trPr>
          <w:trHeight w:val="9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по администрированию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0400016094</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0400016094</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15,6</w:t>
            </w:r>
          </w:p>
        </w:tc>
      </w:tr>
      <w:tr w:rsidR="00BC29B4" w:rsidRPr="00BC29B4" w:rsidTr="00514F95">
        <w:trPr>
          <w:trHeight w:val="9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04000N0820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3 120,0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Капитальные вложения в объекты государственной (муниципальной) собственности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04000N0820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400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3 120,0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коммунальной и жилищной инфраструктуры"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2 000,0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Демьяновскому городскому поселению на приобретение жилых помещений семьям, пострадавшим от пожара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0600020110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0600020110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транспортной системы"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36 522,3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8 594,3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Cодержание и ремонт автомобильных дорог</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4 594,3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4 594,3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автомобильном транспорте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0800003100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4 000,0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0800003100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4 000,0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поселениям района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0800009000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356,0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0800009030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356,0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0800009030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356,0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0800015000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26 192,0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0800015080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26 192,0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0800015080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26 192,0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расходов местного бюджета под субсидии из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08000S5000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1 380,0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08000S5080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1 380,0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08000S5080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1 380,0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0900000000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0900003000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Природоохранные мероприятия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0900003090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0900003090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агропромышленного комплекса"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961,2</w:t>
            </w:r>
          </w:p>
        </w:tc>
      </w:tr>
      <w:tr w:rsidR="00BC29B4" w:rsidRPr="00BC29B4" w:rsidTr="00514F95">
        <w:trPr>
          <w:trHeight w:val="43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861,2</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492,0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462,4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29,6</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Обращение с животными в части организации мероприятий при осуществлении деятельности по обращению с животными без владельцев</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1100016160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369,2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1100016160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369,2</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Средства местного бюджета на обращение с животными в части организации мероприятий при осуществлении деятельности по обращению с животными без владельцев</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11000U6160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11000U6160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"Управление муниципальным имуществом"</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9 684,9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Подпрограмма "Повышение эффективности управления имуществом Подосиновского района"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9 684,9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9 684,9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Управление муниципальной собственностью Подосиновского района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9 684,9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9 364,9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Капитальные вложения в объекты государственной (муниципальной) собственности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400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38 450,1</w:t>
            </w:r>
          </w:p>
        </w:tc>
      </w:tr>
      <w:tr w:rsidR="00BC29B4" w:rsidRPr="00BC29B4" w:rsidTr="00514F95">
        <w:trPr>
          <w:trHeight w:val="28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25 284,9</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Глава муниципального образования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130000101Б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130000101Б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Органы местного самоуправления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23 821,6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19 841,0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19 789,0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52,0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1 715,0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1 715,0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2 265,6</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536,0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1 640,6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89,0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Депутаты Подосиновской районной Думы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1300001050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9 300,1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Централизованные бухгалтерии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9 300,1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8 722,1</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8 722,1</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578,0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553,0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1 867,5</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связанные с обеспечением национальной безопасности и правоохранительной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1 537,5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1 449,5</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1 449,5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88,0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78,0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области национальной безопасности и правоохранительной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1300003460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1300003460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Резервные фонды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1300005000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Другие общегосударственные вопросы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249,6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Исполнение судебных актов по обращению взыскания на средства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109,6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109,6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Другие общегосударственные вопросы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Доплаты к пенсиям</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1 489,5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Ежемесячная доплата к страховой пенсии лицам. замещавшим муниципальную должность</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392,5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392,5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Пенсия за выслугу лет муниципальным служащим Подосиновского района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1 097,0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1 097,0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Социальная поддержка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1300008000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Единовременная денежная выплата Почетному гражданину Подосиновского района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1300008100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11,5</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1300008100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11,5</w:t>
            </w:r>
          </w:p>
        </w:tc>
      </w:tr>
      <w:tr w:rsidR="00BC29B4" w:rsidRPr="00BC29B4" w:rsidTr="00514F95">
        <w:trPr>
          <w:trHeight w:val="49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1300016000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79,4</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документами,относящимися к государственной собственности области и находящимися на территориях муниципальных образований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1300016010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79,4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1300016010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79,4</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из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1300051000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39,6</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1300051200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39,6</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1300051200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39,6</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1300115560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27,7</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1300115560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27,7</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13001S5560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13001S5560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0,3</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45 885,4</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7 789,0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Органы местного самоуправления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7 789,0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6 600,0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140000103A</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6 600,0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540,0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649,0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625,0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Обслуживание муниципального долга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1400009000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Обслуживание государственного (муниципального) долга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1400009000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700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Выравнивание бюджетной обеспеченности поселений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32 228,3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по обеспечению сбалансированности бюджетов поселений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22 228,3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22 228,3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Выравнивание бюджетной обеспеченности поселений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10 000,0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1400010020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10 000,0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1400016000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2 578,0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Расчет и предоставление дотаций бюджетам поселений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1400016030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2 578,0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1400016030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2 578,0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на капитальный ремонт МКУ ФОК с.Яхреньга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1400020210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2 140,0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1400020210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2 140,0</w:t>
            </w:r>
          </w:p>
        </w:tc>
      </w:tr>
      <w:tr w:rsidR="00BC29B4" w:rsidRPr="00BC29B4" w:rsidTr="00514F95">
        <w:trPr>
          <w:trHeight w:val="45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"Профилактика правонарушений и преступлений"</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513,0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1500003000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области национальной безопасности и правоохранительной деятельности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1500003460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1500003460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514F95">
        <w:trPr>
          <w:trHeight w:val="49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1500016000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508,0</w:t>
            </w:r>
          </w:p>
        </w:tc>
      </w:tr>
      <w:tr w:rsidR="00BC29B4" w:rsidRPr="00BC29B4" w:rsidTr="00514F95">
        <w:trPr>
          <w:trHeight w:val="73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1500016060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508,0</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1500016060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463,2</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1500016060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44,8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не вошедшие в муниципальные программы</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3200000000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514F95">
        <w:trPr>
          <w:trHeight w:val="25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3200001000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Председатель контрольно-счетной комиссии Подосиновского района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3200001060</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местного бюджета на софинансирование</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823,3</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320000106Б</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823,3</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10,5</w:t>
            </w:r>
          </w:p>
        </w:tc>
      </w:tr>
      <w:tr w:rsidR="00BC29B4" w:rsidRPr="00BC29B4" w:rsidTr="00514F95">
        <w:trPr>
          <w:trHeight w:val="675"/>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w:t>
            </w:r>
          </w:p>
        </w:tc>
      </w:tr>
      <w:tr w:rsidR="00BC29B4" w:rsidRPr="00BC29B4" w:rsidTr="00514F95">
        <w:trPr>
          <w:trHeight w:val="300"/>
        </w:trPr>
        <w:tc>
          <w:tcPr>
            <w:tcW w:w="7670" w:type="dxa"/>
            <w:tcBorders>
              <w:top w:val="nil"/>
              <w:left w:val="single" w:sz="4" w:space="0" w:color="000000"/>
              <w:bottom w:val="single" w:sz="4" w:space="0" w:color="000000"/>
              <w:right w:val="single" w:sz="4" w:space="0" w:color="000000"/>
            </w:tcBorders>
            <w:shd w:val="clear" w:color="auto" w:fill="auto"/>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320000106В</w:t>
            </w:r>
          </w:p>
        </w:tc>
        <w:tc>
          <w:tcPr>
            <w:tcW w:w="850" w:type="dxa"/>
            <w:gridSpan w:val="2"/>
            <w:tcBorders>
              <w:top w:val="nil"/>
              <w:left w:val="nil"/>
              <w:bottom w:val="single" w:sz="4" w:space="0" w:color="000000"/>
              <w:right w:val="single" w:sz="4" w:space="0" w:color="000000"/>
            </w:tcBorders>
            <w:shd w:val="clear" w:color="auto" w:fill="auto"/>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992" w:type="dxa"/>
            <w:gridSpan w:val="3"/>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0,5</w:t>
            </w:r>
          </w:p>
        </w:tc>
      </w:tr>
      <w:tr w:rsidR="00BC29B4" w:rsidRPr="00BC29B4" w:rsidTr="00514F95">
        <w:trPr>
          <w:trHeight w:val="255"/>
        </w:trPr>
        <w:tc>
          <w:tcPr>
            <w:tcW w:w="9796" w:type="dxa"/>
            <w:gridSpan w:val="6"/>
            <w:tcBorders>
              <w:top w:val="single" w:sz="4" w:space="0" w:color="000000"/>
              <w:left w:val="nil"/>
              <w:bottom w:val="nil"/>
              <w:right w:val="nil"/>
            </w:tcBorders>
            <w:shd w:val="clear" w:color="auto" w:fill="auto"/>
            <w:noWrap/>
            <w:vAlign w:val="bottom"/>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Всего расходов:   </w:t>
            </w:r>
          </w:p>
        </w:tc>
        <w:tc>
          <w:tcPr>
            <w:tcW w:w="992" w:type="dxa"/>
            <w:gridSpan w:val="3"/>
            <w:tcBorders>
              <w:top w:val="nil"/>
              <w:left w:val="nil"/>
              <w:bottom w:val="nil"/>
              <w:right w:val="nil"/>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407 461,8</w:t>
            </w:r>
          </w:p>
        </w:tc>
      </w:tr>
    </w:tbl>
    <w:p w:rsidR="00114796" w:rsidRDefault="00114796" w:rsidP="00114796">
      <w:pPr>
        <w:spacing w:after="0" w:line="276" w:lineRule="auto"/>
        <w:jc w:val="left"/>
        <w:rPr>
          <w:rFonts w:eastAsia="Times New Roman" w:cs="Courier New"/>
          <w:szCs w:val="28"/>
          <w:lang w:eastAsia="ru-RU"/>
        </w:rPr>
      </w:pPr>
    </w:p>
    <w:tbl>
      <w:tblPr>
        <w:tblW w:w="10600" w:type="dxa"/>
        <w:tblInd w:w="93" w:type="dxa"/>
        <w:tblLook w:val="04A0" w:firstRow="1" w:lastRow="0" w:firstColumn="1" w:lastColumn="0" w:noHBand="0" w:noVBand="1"/>
      </w:tblPr>
      <w:tblGrid>
        <w:gridCol w:w="6320"/>
        <w:gridCol w:w="240"/>
        <w:gridCol w:w="550"/>
        <w:gridCol w:w="692"/>
        <w:gridCol w:w="1142"/>
        <w:gridCol w:w="416"/>
        <w:gridCol w:w="67"/>
        <w:gridCol w:w="1080"/>
        <w:gridCol w:w="93"/>
      </w:tblGrid>
      <w:tr w:rsidR="00BC29B4" w:rsidRPr="00BC29B4" w:rsidTr="00BC29B4">
        <w:trPr>
          <w:gridAfter w:val="1"/>
          <w:wAfter w:w="93" w:type="dxa"/>
          <w:trHeight w:val="300"/>
        </w:trPr>
        <w:tc>
          <w:tcPr>
            <w:tcW w:w="6560" w:type="dxa"/>
            <w:gridSpan w:val="2"/>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Calibri" w:eastAsia="Times New Roman" w:hAnsi="Calibri" w:cs="Times New Roman"/>
                <w:sz w:val="22"/>
                <w:lang w:eastAsia="ru-RU"/>
              </w:rPr>
            </w:pPr>
          </w:p>
        </w:tc>
        <w:tc>
          <w:tcPr>
            <w:tcW w:w="3947" w:type="dxa"/>
            <w:gridSpan w:val="6"/>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Приложение 8</w:t>
            </w:r>
          </w:p>
        </w:tc>
      </w:tr>
      <w:tr w:rsidR="00BC29B4" w:rsidRPr="00BC29B4" w:rsidTr="00BC29B4">
        <w:trPr>
          <w:gridAfter w:val="1"/>
          <w:wAfter w:w="93" w:type="dxa"/>
          <w:trHeight w:val="300"/>
        </w:trPr>
        <w:tc>
          <w:tcPr>
            <w:tcW w:w="6560" w:type="dxa"/>
            <w:gridSpan w:val="2"/>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Calibri" w:eastAsia="Times New Roman" w:hAnsi="Calibri" w:cs="Times New Roman"/>
                <w:sz w:val="22"/>
                <w:lang w:eastAsia="ru-RU"/>
              </w:rPr>
            </w:pPr>
          </w:p>
        </w:tc>
        <w:tc>
          <w:tcPr>
            <w:tcW w:w="3947" w:type="dxa"/>
            <w:gridSpan w:val="6"/>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к решению Подосиновской районной Думы</w:t>
            </w:r>
          </w:p>
        </w:tc>
      </w:tr>
      <w:tr w:rsidR="00BC29B4" w:rsidRPr="00BC29B4" w:rsidTr="00BC29B4">
        <w:trPr>
          <w:gridAfter w:val="1"/>
          <w:wAfter w:w="93" w:type="dxa"/>
          <w:trHeight w:val="300"/>
        </w:trPr>
        <w:tc>
          <w:tcPr>
            <w:tcW w:w="6560" w:type="dxa"/>
            <w:gridSpan w:val="2"/>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Calibri" w:eastAsia="Times New Roman" w:hAnsi="Calibri" w:cs="Times New Roman"/>
                <w:sz w:val="22"/>
                <w:lang w:eastAsia="ru-RU"/>
              </w:rPr>
            </w:pPr>
          </w:p>
        </w:tc>
        <w:tc>
          <w:tcPr>
            <w:tcW w:w="3947" w:type="dxa"/>
            <w:gridSpan w:val="6"/>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 xml:space="preserve">                     от 17.05.2022 № 10/48</w:t>
            </w:r>
          </w:p>
        </w:tc>
      </w:tr>
      <w:tr w:rsidR="00BC29B4" w:rsidRPr="00BC29B4" w:rsidTr="00BC29B4">
        <w:trPr>
          <w:gridAfter w:val="1"/>
          <w:wAfter w:w="93" w:type="dxa"/>
          <w:trHeight w:val="315"/>
        </w:trPr>
        <w:tc>
          <w:tcPr>
            <w:tcW w:w="10507" w:type="dxa"/>
            <w:gridSpan w:val="8"/>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lastRenderedPageBreak/>
              <w:t>ВЕДОМСТВЕННАЯ СТРУКТУРА</w:t>
            </w:r>
          </w:p>
        </w:tc>
      </w:tr>
      <w:tr w:rsidR="00BC29B4" w:rsidRPr="00BC29B4" w:rsidTr="00BC29B4">
        <w:trPr>
          <w:gridAfter w:val="1"/>
          <w:wAfter w:w="93" w:type="dxa"/>
          <w:trHeight w:val="315"/>
        </w:trPr>
        <w:tc>
          <w:tcPr>
            <w:tcW w:w="10507" w:type="dxa"/>
            <w:gridSpan w:val="8"/>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ascii="Arial CYR" w:eastAsia="Times New Roman" w:hAnsi="Arial CYR" w:cs="Arial CYR"/>
                <w:b/>
                <w:bCs/>
                <w:color w:val="000000"/>
                <w:sz w:val="24"/>
                <w:szCs w:val="24"/>
                <w:lang w:eastAsia="ru-RU"/>
              </w:rPr>
            </w:pPr>
            <w:r w:rsidRPr="00BC29B4">
              <w:rPr>
                <w:rFonts w:ascii="Arial CYR" w:eastAsia="Times New Roman" w:hAnsi="Arial CYR" w:cs="Arial CYR"/>
                <w:b/>
                <w:bCs/>
                <w:color w:val="000000"/>
                <w:sz w:val="24"/>
                <w:szCs w:val="24"/>
                <w:lang w:eastAsia="ru-RU"/>
              </w:rPr>
              <w:t>расходов бюджета района на 2022 год</w:t>
            </w:r>
          </w:p>
        </w:tc>
      </w:tr>
      <w:tr w:rsidR="00BC29B4" w:rsidRPr="00BC29B4" w:rsidTr="00BC29B4">
        <w:trPr>
          <w:gridAfter w:val="1"/>
          <w:wAfter w:w="93" w:type="dxa"/>
          <w:trHeight w:val="300"/>
        </w:trPr>
        <w:tc>
          <w:tcPr>
            <w:tcW w:w="10507" w:type="dxa"/>
            <w:gridSpan w:val="8"/>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right"/>
              <w:rPr>
                <w:rFonts w:ascii="Arial CYR" w:eastAsia="Times New Roman" w:hAnsi="Arial CYR" w:cs="Arial CYR"/>
                <w:color w:val="000000"/>
                <w:sz w:val="20"/>
                <w:szCs w:val="20"/>
                <w:lang w:eastAsia="ru-RU"/>
              </w:rPr>
            </w:pPr>
            <w:r w:rsidRPr="00BC29B4">
              <w:rPr>
                <w:rFonts w:ascii="Arial CYR" w:eastAsia="Times New Roman" w:hAnsi="Arial CYR" w:cs="Arial CYR"/>
                <w:color w:val="000000"/>
                <w:sz w:val="20"/>
                <w:szCs w:val="20"/>
                <w:lang w:eastAsia="ru-RU"/>
              </w:rPr>
              <w:t>Тыс.руб.</w:t>
            </w:r>
          </w:p>
        </w:tc>
      </w:tr>
      <w:tr w:rsidR="00BC29B4" w:rsidRPr="00BC29B4" w:rsidTr="00BC29B4">
        <w:trPr>
          <w:gridAfter w:val="1"/>
          <w:wAfter w:w="93" w:type="dxa"/>
          <w:trHeight w:val="855"/>
        </w:trPr>
        <w:tc>
          <w:tcPr>
            <w:tcW w:w="65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Наименование расходов</w:t>
            </w:r>
          </w:p>
        </w:tc>
        <w:tc>
          <w:tcPr>
            <w:tcW w:w="550" w:type="dxa"/>
            <w:tcBorders>
              <w:top w:val="single" w:sz="4" w:space="0" w:color="000000"/>
              <w:left w:val="nil"/>
              <w:bottom w:val="single" w:sz="4" w:space="0" w:color="000000"/>
              <w:right w:val="single" w:sz="4" w:space="0" w:color="000000"/>
            </w:tcBorders>
            <w:shd w:val="clear" w:color="000000" w:fill="FFFFFF"/>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Вед.</w:t>
            </w:r>
          </w:p>
        </w:tc>
        <w:tc>
          <w:tcPr>
            <w:tcW w:w="692" w:type="dxa"/>
            <w:tcBorders>
              <w:top w:val="single" w:sz="4" w:space="0" w:color="000000"/>
              <w:left w:val="nil"/>
              <w:bottom w:val="single" w:sz="4" w:space="0" w:color="000000"/>
              <w:right w:val="single" w:sz="4" w:space="0" w:color="000000"/>
            </w:tcBorders>
            <w:shd w:val="clear" w:color="000000" w:fill="FFFFFF"/>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РзПРз</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ЦСР</w:t>
            </w:r>
          </w:p>
        </w:tc>
        <w:tc>
          <w:tcPr>
            <w:tcW w:w="48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ВР</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Сумма на 2022 год</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Управление образования администрации Подосиновского района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219 127,9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1 764,3</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1 764,3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1 764,3</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1 764,3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Органы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1 764,3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1 614,5</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1 614,5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149,8</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116,4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ОБРАЗОВАНИЕ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207 335,1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Дошкольное образование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71 402,2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71 402,2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41 821,0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Детские дошкольные учреждения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41 821,0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14 513,2</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12 941,0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1 050,0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522,2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16 311,0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10 682,9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5 628,1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10 996,8</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338,1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10 443,7</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010000202В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215,1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волросам местного значения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3 820,0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0100015480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3 820,0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0100015480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3 820,0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25 722,6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25 722,6</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25 249,7</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472,9</w:t>
            </w:r>
          </w:p>
        </w:tc>
      </w:tr>
      <w:tr w:rsidR="00BC29B4" w:rsidRPr="00BC29B4" w:rsidTr="00BC29B4">
        <w:trPr>
          <w:gridAfter w:val="1"/>
          <w:wAfter w:w="93" w:type="dxa"/>
          <w:trHeight w:val="33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38,6</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01000S5480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01000S5480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Общее образование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99 609,6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99 609,6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99 306,5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26 607,9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Общеобразовательные учреждения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26 607,9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1 786,0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1 500,0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286,0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14 513,0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7 647,4</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6 865,6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10 308,9</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249,4</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9 839,2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220,3</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42,2</w:t>
            </w:r>
          </w:p>
        </w:tc>
      </w:tr>
      <w:tr w:rsidR="00BC29B4" w:rsidRPr="00BC29B4" w:rsidTr="00BC29B4">
        <w:trPr>
          <w:gridAfter w:val="1"/>
          <w:wAfter w:w="93" w:type="dxa"/>
          <w:trHeight w:val="112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участвующих в проведении указанной государственной итоговой аттестации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0100016170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42,2</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0100016170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32 206,0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32 206,0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31 655,6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550,4</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0100053000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3 683,4</w:t>
            </w:r>
          </w:p>
        </w:tc>
      </w:tr>
      <w:tr w:rsidR="00BC29B4" w:rsidRPr="00BC29B4" w:rsidTr="00BC29B4">
        <w:trPr>
          <w:gridAfter w:val="1"/>
          <w:wAfter w:w="93" w:type="dxa"/>
          <w:trHeight w:val="51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0100053030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3 683,4</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0100053030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3 683,4</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1 082,1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01000L3040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1 082,1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01000L3040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1 082,1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Реализация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01000L7500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35 133,5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01000L7500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35 133,5</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01000N7500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545,8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01000N7500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545,8</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на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01000S7500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01000S7500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Федеральный проект "Современная школа"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303,1</w:t>
            </w:r>
          </w:p>
        </w:tc>
      </w:tr>
      <w:tr w:rsidR="00BC29B4" w:rsidRPr="00BC29B4" w:rsidTr="00BC29B4">
        <w:trPr>
          <w:gridAfter w:val="1"/>
          <w:wAfter w:w="93" w:type="dxa"/>
          <w:trHeight w:val="7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Расходные обязательства муниципального образования, возникающие при выполнении полномочий органов местного самоуправления по вопросам местного значения за счет субсидий из областного бюджета, получаемых на условиях софинансирования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010E115000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010E115460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010E115460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300,0</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на реализацияю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010E1S5460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010E1S5460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Дополнительное образование детей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27 622,2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27 622,2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25 747,3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Учреждения дополнительного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25 747,3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5 230,1</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4 185,6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1 044,5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16 991,3</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15 362,3</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1 613,2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15,8</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3 525,9</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180,0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3 237,4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010000204В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108,5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Обеспечение персонифицированного финансирования дополнительного образования детей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0100003450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0100003450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0100003450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600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544,5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волросам местного значения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481,9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Инвестиционные программы и проекты развития общественной инфраструктуры муниципальных образований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0100015170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481,9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0100015170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481,9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Финансовая поддержка детско-юношеского спорта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0100017440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0100017440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500,0</w:t>
            </w:r>
          </w:p>
        </w:tc>
      </w:tr>
      <w:tr w:rsidR="00BC29B4" w:rsidRPr="00BC29B4" w:rsidTr="00BC29B4">
        <w:trPr>
          <w:gridAfter w:val="1"/>
          <w:wAfter w:w="93" w:type="dxa"/>
          <w:trHeight w:val="34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343,0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инвестиционных проектов развития общественной инфраструктуры муниципальных образований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01000S5170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343,0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01000S5170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343,0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Молодежная политика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605,5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605,5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волросам местного значения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599,4</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599,4</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0100015060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599,4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01000S5060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Другие вопросы в области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8 095,7</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8 095,7</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8 095,7</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Централизованные бухгалтерии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6 840,7</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3 906,0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3 906,0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2 114,7</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2 114,7</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820,0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790,0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Информационно-методический центр</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1 255,0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1 100,0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153,4</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010000206В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138,4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СОЦИАЛЬНАЯ ПОЛИТИКА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10 028,5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населения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5 532,4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5 532,4</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5 532,4</w:t>
            </w:r>
          </w:p>
        </w:tc>
      </w:tr>
      <w:tr w:rsidR="00BC29B4" w:rsidRPr="00BC29B4" w:rsidTr="00BC29B4">
        <w:trPr>
          <w:gridAfter w:val="1"/>
          <w:wAfter w:w="93" w:type="dxa"/>
          <w:trHeight w:val="73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5 532,4</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5 487,4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Охрана семьи и детства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4 496,1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4 496,1</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4 496,1</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Начисление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3 424,0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67,0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3 357,0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1 072,1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31,2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0100016130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1 040,9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управление администрации Подосиновского района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44 753,4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7 789,0</w:t>
            </w:r>
          </w:p>
        </w:tc>
      </w:tr>
      <w:tr w:rsidR="00BC29B4" w:rsidRPr="00BC29B4" w:rsidTr="00BC29B4">
        <w:trPr>
          <w:gridAfter w:val="1"/>
          <w:wAfter w:w="93" w:type="dxa"/>
          <w:trHeight w:val="54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7 789,0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7 789,0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7 789,0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Органы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7 789,0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6 600,0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6 600,0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649,0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625,0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ОБРАЗОВАНИЕ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18,0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Профессиональная подготовка, переподготовка и повышение квалификации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18,0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18,0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18,0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1300115560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17,8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1300115560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17,8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13001S5560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13001S5560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 ОБЩЕГО ХАРАКТЕРА БЮДЖЕТАМ БЮДЖЕТНОЙ СИСТЕМЫ РОССИЙСКОЙ ФЕДЕРАЦИИ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36 946,3</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12 578,0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12 578,0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Выравнивание бюджетной обеспеченности поселений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Выравнивание бюджетной обеспеченности поселений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10 000,0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2 578,0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Расчет и предоставление дотаций бюджетам поселений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1400016030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2 578,0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1400016030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2 578,0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Прочие межбюджетные трансферты общего характера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24 368,3</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24 368,3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Выравнивание бюджетной обеспеченности поселений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22 228,3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по обеспечению сбалансированности бюджетов поселений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22 228,3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1400010010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22 228,3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на капитальный ремонт МКУ ФОК с.Яхреньга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1400020210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2 140,0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912</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1400020210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2 140,0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Администрация Подосиновского района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142 726,7</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46 519,5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Глава муниципального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130000101Б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130000101Б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1 443,3</w:t>
            </w:r>
          </w:p>
        </w:tc>
      </w:tr>
      <w:tr w:rsidR="00BC29B4" w:rsidRPr="00BC29B4" w:rsidTr="00BC29B4">
        <w:trPr>
          <w:gridAfter w:val="1"/>
          <w:wAfter w:w="93" w:type="dxa"/>
          <w:trHeight w:val="46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25 622,6</w:t>
            </w:r>
          </w:p>
        </w:tc>
      </w:tr>
      <w:tr w:rsidR="00BC29B4" w:rsidRPr="00BC29B4" w:rsidTr="00BC29B4">
        <w:trPr>
          <w:gridAfter w:val="1"/>
          <w:wAfter w:w="93" w:type="dxa"/>
          <w:trHeight w:val="54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некомерческих организаций"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801,0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801,0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Осуществление деятельности по опеке и попечительству</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801,0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691,8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109,2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агропромышленного комплекса"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492,0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492,0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492,0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462,4</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29,6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23 821,6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23 821,6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Органы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23 821,6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19 841,0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19 789,0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52,0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1 715,0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1 715,0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2 265,6</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536,0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1 640,6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130000103В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89,0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"Профилактика правонарушений и преступлений"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508,0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508,0</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1500016060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508,0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1500016060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463,2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1500016060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44,8</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Судебная система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1300051000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1300051200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1300051200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Резервные фонды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Резервные фонды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Другие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19 314,1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Подпрограмма "Повышение эффективности управления имуществом Подосиновского района"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9 684,9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9 684,9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Управление муниципальной собственностью Подосиновского района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9 684,9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9 364,9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Капитальные вложения в объекты государственной (муниципальной) собственности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400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1210003010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9 629,1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9 300,1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Централизованные бухгалтерии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9 300,1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8 722,1</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8 722,1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578,0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553,0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130000205В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Другие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249,6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Исполнение судебных актов по обращению взыскания на средства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109,6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109,6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Другие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1300006020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79,4</w:t>
            </w:r>
          </w:p>
        </w:tc>
      </w:tr>
      <w:tr w:rsidR="00BC29B4" w:rsidRPr="00BC29B4" w:rsidTr="00BC29B4">
        <w:trPr>
          <w:gridAfter w:val="1"/>
          <w:wAfter w:w="93" w:type="dxa"/>
          <w:trHeight w:val="73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документами,относящимися к государственной собственности области и находящимися на территориях муниципальных образований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1300016010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79,4</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0113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1300016010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79,4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НАЦИОНАЛЬНАЯ БЕЗОПАСНОСТЬ И ПРАВООХРАНИТЕЛЬНАЯ ДЕЯТЕЛЬНОСТЬ</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1 872,5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1 537,5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1 537,5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1 537,5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связанные с обеспечением национальной безопасности и правоохранительной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1 537,5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1 449,5</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1 449,5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88,0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130000302В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78,0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Другие вопросы в области национальной безопасности и правоохранительной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335,0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области национальной безопасности и правоохранительной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1300003460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1300003460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330,0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"Профилактика правонарушений и преступлений"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области национальной безопасности и правоохранительной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1500003460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1500003460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НАЦИОНАЛЬНАЯ ЭКОНОМИКА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36 991,5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Сельское хозяйство и рыболовство</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469,2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агропромышленного комплекса"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469,2</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369,2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Обращение с животными в части организации мероприятий при осуществлении деятельности по обращению с животными без владельцев</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1100016160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369,2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1100016160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369,2</w:t>
            </w:r>
          </w:p>
        </w:tc>
      </w:tr>
      <w:tr w:rsidR="00BC29B4" w:rsidRPr="00BC29B4" w:rsidTr="00BC29B4">
        <w:trPr>
          <w:gridAfter w:val="1"/>
          <w:wAfter w:w="93" w:type="dxa"/>
          <w:trHeight w:val="49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Средства местного бюджета на обращение с животными в части организации мероприятий при осуществлении деятельности по обращению с животными без владельцев</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11000U6160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11000U6160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Транспорт</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0408</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транспортной системы"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0408</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0408</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автомобильном транспорте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0408</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0800003100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4 000,0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0408</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0800003100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Дорожное хозяйство (дорожные фонды)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32 522,3</w:t>
            </w:r>
          </w:p>
        </w:tc>
      </w:tr>
      <w:tr w:rsidR="00BC29B4" w:rsidRPr="00BC29B4" w:rsidTr="00BC29B4">
        <w:trPr>
          <w:gridAfter w:val="1"/>
          <w:wAfter w:w="93" w:type="dxa"/>
          <w:trHeight w:val="33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транспортной системы"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32 522,3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4 594,3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Cодержание и ремонт автомобильных дорог</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4 594,3</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0800003030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4 594,3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поселениям района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0800009000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356,0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0800009030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356,0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0800009030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356,0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0800015000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26 192,0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0800015080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26 192,0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0800015080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26 192,0</w:t>
            </w:r>
          </w:p>
        </w:tc>
      </w:tr>
      <w:tr w:rsidR="00BC29B4" w:rsidRPr="00BC29B4" w:rsidTr="00BC29B4">
        <w:trPr>
          <w:gridAfter w:val="1"/>
          <w:wAfter w:w="93" w:type="dxa"/>
          <w:trHeight w:val="24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08000S5000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1 380,0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08000S5080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1 380,0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0409</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08000S5080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1 380,0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ЖИЛИЩНО-КОММУНАЛЬНОЕ ХОЗЯЙСТВО</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0500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Жилищное хозяйство</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0501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0501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межбюджетные трансферты Демьяновскому городскому поселению на приобретение жилых помещений семьям, пострадавшим от пожара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0501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0600020110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Межбюджетные трансферты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0501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0600020110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500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ОХРАНА ОКРУЖАЮЩЕЙ СРЕДЫ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Другие вопросы в области охраны окружающей среды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0900000000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0900003000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Природоохранные мероприятия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0900003090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0605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0900003090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ОБРАЗОВАНИЕ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12 754,3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Дополнительное образование детей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12 694,3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12 694,3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7 510,9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7 510,9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Учреждения дополнительного образования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7 510,9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42,0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6 759,1</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6 369,1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709,8</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65,0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639,8</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020000204В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Федеральный проект "Культурная среда"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020A100000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5 183,4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Государственная поддержка отрасти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020A155190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5 183,4</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020A155190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5 183,4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Профессиональная подготовка, переподготовка и повышение квалификации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1300115560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1300115560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13001S5560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0705</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13001S5560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Молодежная политика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Подпрограмма "Молодежь Подосиновского района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области молодежной политики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0310003080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0310003080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0707</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0310003080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КУЛЬТУРА, КИНЕМАТОГРАФИЯ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35 556,6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Культура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35 556,6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35 556,6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Муниципальная программа Подосиновского района "Развитие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3"/>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3"/>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35 556,6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деятельности муниципальных учреждений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32 956,9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Дома культуры. сельские клубы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8 220,6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408,7</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286,7</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122,0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7 249,9</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6 310,7</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939,2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562,0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485,0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020000208В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37,0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Музеи и постоянные выставки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3 823,2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121,5</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121,5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2 848,2</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2 098,2</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750,0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853,5</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778,5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020000209В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Библиотеки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16 447,9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1 156,6</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1 156,6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12 599,4</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11 225,4</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1 374,0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2 691,9</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2 587,9</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020000210В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54,0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Дом ремесел</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4 465,2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160,4</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020000211A</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160,4</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2 876,6</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2 839,6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37,0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1 428,2</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27,0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1 387,0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020000211В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14,2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2 273,8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Грант Президента Российской Федерации на реализацию проектов в области культуры, искусства и креативных (творческих) индустрий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0200003480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1 778,9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0200003480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1 778,9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Грант Президентского фонда культурных инициатив на реализацию проекта "В память о Маршале Конева"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0200003490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494,9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0200003490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494,9</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Поддержка отрасли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0200015600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0200015600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Поддержка отрасли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02000L5190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123,8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02000L5190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123,8</w:t>
            </w:r>
          </w:p>
        </w:tc>
      </w:tr>
      <w:tr w:rsidR="00BC29B4" w:rsidRPr="00BC29B4" w:rsidTr="00BC29B4">
        <w:trPr>
          <w:gridAfter w:val="1"/>
          <w:wAfter w:w="93" w:type="dxa"/>
          <w:trHeight w:val="25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02000S5000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Софинансирование на поддержку отрасли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02000S5600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0801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02000S5600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СОЦИАЛЬНАЯ ПОЛИТИКА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5 582,2</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Пенсионное обеспечение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1 489,5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1 489,5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Доплаты к пенсиям</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1 489,5</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Ежемесячная доплата к страховой пенсии лицам. замещавшим муниципальную должность</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392,5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1300007010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392,5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Пенсия за выслугу лет муниципальным служащим Подосиновского района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1 097,0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1300007020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1 097,0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населения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957,1</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845,6</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845,6</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453,0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453,0</w:t>
            </w:r>
          </w:p>
        </w:tc>
      </w:tr>
      <w:tr w:rsidR="00BC29B4" w:rsidRPr="00BC29B4" w:rsidTr="00BC29B4">
        <w:trPr>
          <w:gridAfter w:val="1"/>
          <w:wAfter w:w="93" w:type="dxa"/>
          <w:trHeight w:val="72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392,6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0200016140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388,1</w:t>
            </w:r>
          </w:p>
        </w:tc>
      </w:tr>
      <w:tr w:rsidR="00BC29B4" w:rsidRPr="00BC29B4" w:rsidTr="00BC29B4">
        <w:trPr>
          <w:gridAfter w:val="1"/>
          <w:wAfter w:w="93" w:type="dxa"/>
          <w:trHeight w:val="49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некомерческих организаций"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Ветеран</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60,0</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25,0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35,0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0400003230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Социальная поддержка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1300008000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11,5</w:t>
            </w:r>
          </w:p>
        </w:tc>
      </w:tr>
      <w:tr w:rsidR="00BC29B4" w:rsidRPr="00BC29B4" w:rsidTr="00BC29B4">
        <w:trPr>
          <w:gridAfter w:val="1"/>
          <w:wAfter w:w="93" w:type="dxa"/>
          <w:trHeight w:val="27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Единовременная денежная выплата Почетному гражданину Подосиновского района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1300008100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1300008100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11,5</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Охрана семьи и детства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3 135,6</w:t>
            </w:r>
          </w:p>
        </w:tc>
      </w:tr>
      <w:tr w:rsidR="00BC29B4" w:rsidRPr="00BC29B4" w:rsidTr="00BC29B4">
        <w:trPr>
          <w:gridAfter w:val="1"/>
          <w:wAfter w:w="93" w:type="dxa"/>
          <w:trHeight w:val="51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некомерческих организаций"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3 135,6</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15,6</w:t>
            </w:r>
          </w:p>
        </w:tc>
      </w:tr>
      <w:tr w:rsidR="00BC29B4" w:rsidRPr="00BC29B4" w:rsidTr="00BC29B4">
        <w:trPr>
          <w:gridAfter w:val="1"/>
          <w:wAfter w:w="93" w:type="dxa"/>
          <w:trHeight w:val="112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0400016090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15,6</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по администрированию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0400016094</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15,6</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0400016094</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15,6</w:t>
            </w:r>
          </w:p>
        </w:tc>
      </w:tr>
      <w:tr w:rsidR="00BC29B4" w:rsidRPr="00BC29B4" w:rsidTr="00BC29B4">
        <w:trPr>
          <w:gridAfter w:val="1"/>
          <w:wAfter w:w="93" w:type="dxa"/>
          <w:trHeight w:val="112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04000N0820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3 120,0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Капитальные вложения в объекты государственной (муниципальной) собственности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1004</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04000N0820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400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3 120,0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ФИЗИЧЕСКАЯ КУЛЬТУРА И СПОРТ</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Массовый спорт</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Подпрограмма "Развитие физической культуры и спорта в Подосиновском районе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0320000000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lastRenderedPageBreak/>
              <w:t xml:space="preserve">            Мероприятия в установленной сфере деятельности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0320003000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Мероприятия в области спорта и физической культуры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0320003060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1102</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0320003060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200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ОБСЛУЖИВАНИЕ ГОСУДАРСТВЕННОГО (МУНИЦИПАЛЬНОГО) ДОЛГА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Обслуживание государственного (муниципального) внутреннего долга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Обслуживание муниципального долга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1400009000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Обслуживание государственного (муниципального) долга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1301</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1400009000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700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1 150,0</w:t>
            </w:r>
          </w:p>
        </w:tc>
      </w:tr>
      <w:tr w:rsidR="00BC29B4" w:rsidRPr="00BC29B4" w:rsidTr="00BC29B4">
        <w:trPr>
          <w:gridAfter w:val="1"/>
          <w:wAfter w:w="93" w:type="dxa"/>
          <w:trHeight w:val="31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Подосиновская районная Дума Подосиновского муниципального района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675"/>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Депутаты Подосиновской районной Думы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1300001050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943</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0103</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130000105В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20,0</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Контрольно-счетная комиссия муниципального образования Подосиновский муниципальный район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0100</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0"/>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0"/>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1"/>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1"/>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не вошедшие в муниципальные программы</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3200000000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2"/>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2"/>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3200001000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4"/>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4"/>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Председатель контрольно-счетной комиссии Подосиновского района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3200001060</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5"/>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5"/>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833,8</w:t>
            </w:r>
          </w:p>
        </w:tc>
      </w:tr>
      <w:tr w:rsidR="00BC29B4" w:rsidRPr="00BC29B4" w:rsidTr="00BC29B4">
        <w:trPr>
          <w:gridAfter w:val="1"/>
          <w:wAfter w:w="93" w:type="dxa"/>
          <w:trHeight w:val="45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823,3</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320000106Б</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823,3</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10,5</w:t>
            </w:r>
          </w:p>
        </w:tc>
      </w:tr>
      <w:tr w:rsidR="00BC29B4" w:rsidRPr="00BC29B4" w:rsidTr="00BC29B4">
        <w:trPr>
          <w:gridAfter w:val="1"/>
          <w:wAfter w:w="93" w:type="dxa"/>
          <w:trHeight w:val="9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100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10,0</w:t>
            </w:r>
          </w:p>
        </w:tc>
      </w:tr>
      <w:tr w:rsidR="00BC29B4" w:rsidRPr="00BC29B4" w:rsidTr="00BC29B4">
        <w:trPr>
          <w:gridAfter w:val="1"/>
          <w:wAfter w:w="93" w:type="dxa"/>
          <w:trHeight w:val="300"/>
        </w:trPr>
        <w:tc>
          <w:tcPr>
            <w:tcW w:w="6560" w:type="dxa"/>
            <w:gridSpan w:val="2"/>
            <w:tcBorders>
              <w:top w:val="nil"/>
              <w:left w:val="single" w:sz="4" w:space="0" w:color="000000"/>
              <w:bottom w:val="single" w:sz="4" w:space="0" w:color="000000"/>
              <w:right w:val="single" w:sz="4" w:space="0" w:color="000000"/>
            </w:tcBorders>
            <w:shd w:val="clear" w:color="000000" w:fill="FFFFFF"/>
            <w:hideMark/>
          </w:tcPr>
          <w:p w:rsidR="00BC29B4" w:rsidRPr="00BC29B4" w:rsidRDefault="00BC29B4" w:rsidP="00BC29B4">
            <w:pPr>
              <w:spacing w:after="0" w:line="240" w:lineRule="auto"/>
              <w:ind w:firstLine="0"/>
              <w:jc w:val="lef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947</w:t>
            </w:r>
          </w:p>
        </w:tc>
        <w:tc>
          <w:tcPr>
            <w:tcW w:w="69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0106</w:t>
            </w:r>
          </w:p>
        </w:tc>
        <w:tc>
          <w:tcPr>
            <w:tcW w:w="1142"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320000106В</w:t>
            </w:r>
          </w:p>
        </w:tc>
        <w:tc>
          <w:tcPr>
            <w:tcW w:w="483" w:type="dxa"/>
            <w:gridSpan w:val="2"/>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center"/>
              <w:outlineLvl w:val="6"/>
              <w:rPr>
                <w:rFonts w:ascii="Arial CYR" w:eastAsia="Times New Roman" w:hAnsi="Arial CYR" w:cs="Arial CYR"/>
                <w:color w:val="000000"/>
                <w:sz w:val="16"/>
                <w:szCs w:val="16"/>
                <w:lang w:eastAsia="ru-RU"/>
              </w:rPr>
            </w:pPr>
            <w:r w:rsidRPr="00BC29B4">
              <w:rPr>
                <w:rFonts w:ascii="Arial CYR" w:eastAsia="Times New Roman" w:hAnsi="Arial CYR" w:cs="Arial CYR"/>
                <w:color w:val="000000"/>
                <w:sz w:val="16"/>
                <w:szCs w:val="16"/>
                <w:lang w:eastAsia="ru-RU"/>
              </w:rPr>
              <w:t>800</w:t>
            </w:r>
          </w:p>
        </w:tc>
        <w:tc>
          <w:tcPr>
            <w:tcW w:w="1080" w:type="dxa"/>
            <w:tcBorders>
              <w:top w:val="nil"/>
              <w:left w:val="nil"/>
              <w:bottom w:val="single" w:sz="4" w:space="0" w:color="000000"/>
              <w:right w:val="single" w:sz="4" w:space="0" w:color="000000"/>
            </w:tcBorders>
            <w:shd w:val="clear" w:color="000000" w:fill="FFFFFF"/>
            <w:noWrap/>
            <w:hideMark/>
          </w:tcPr>
          <w:p w:rsidR="00BC29B4" w:rsidRPr="00BC29B4" w:rsidRDefault="00BC29B4" w:rsidP="00BC29B4">
            <w:pPr>
              <w:spacing w:after="0" w:line="240" w:lineRule="auto"/>
              <w:ind w:firstLine="0"/>
              <w:jc w:val="right"/>
              <w:outlineLvl w:val="6"/>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0,5</w:t>
            </w:r>
          </w:p>
        </w:tc>
      </w:tr>
      <w:tr w:rsidR="00BC29B4" w:rsidRPr="00BC29B4" w:rsidTr="00BC29B4">
        <w:trPr>
          <w:gridAfter w:val="1"/>
          <w:wAfter w:w="93" w:type="dxa"/>
          <w:trHeight w:val="255"/>
        </w:trPr>
        <w:tc>
          <w:tcPr>
            <w:tcW w:w="9427" w:type="dxa"/>
            <w:gridSpan w:val="7"/>
            <w:tcBorders>
              <w:top w:val="single" w:sz="4" w:space="0" w:color="000000"/>
              <w:left w:val="nil"/>
              <w:bottom w:val="nil"/>
              <w:right w:val="nil"/>
            </w:tcBorders>
            <w:shd w:val="clear" w:color="000000" w:fill="FFFFFF"/>
            <w:noWrap/>
            <w:vAlign w:val="bottom"/>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 xml:space="preserve">Всего расходов:   </w:t>
            </w:r>
          </w:p>
        </w:tc>
        <w:tc>
          <w:tcPr>
            <w:tcW w:w="1080" w:type="dxa"/>
            <w:tcBorders>
              <w:top w:val="nil"/>
              <w:left w:val="nil"/>
              <w:bottom w:val="nil"/>
              <w:right w:val="nil"/>
            </w:tcBorders>
            <w:shd w:val="clear" w:color="000000" w:fill="FFFFFF"/>
            <w:noWrap/>
            <w:hideMark/>
          </w:tcPr>
          <w:p w:rsidR="00BC29B4" w:rsidRPr="00BC29B4" w:rsidRDefault="00BC29B4" w:rsidP="00BC29B4">
            <w:pPr>
              <w:spacing w:after="0" w:line="240" w:lineRule="auto"/>
              <w:ind w:firstLine="0"/>
              <w:jc w:val="right"/>
              <w:rPr>
                <w:rFonts w:ascii="Arial CYR" w:eastAsia="Times New Roman" w:hAnsi="Arial CYR" w:cs="Arial CYR"/>
                <w:b/>
                <w:bCs/>
                <w:color w:val="000000"/>
                <w:sz w:val="16"/>
                <w:szCs w:val="16"/>
                <w:lang w:eastAsia="ru-RU"/>
              </w:rPr>
            </w:pPr>
            <w:r w:rsidRPr="00BC29B4">
              <w:rPr>
                <w:rFonts w:ascii="Arial CYR" w:eastAsia="Times New Roman" w:hAnsi="Arial CYR" w:cs="Arial CYR"/>
                <w:b/>
                <w:bCs/>
                <w:color w:val="000000"/>
                <w:sz w:val="16"/>
                <w:szCs w:val="16"/>
                <w:lang w:eastAsia="ru-RU"/>
              </w:rPr>
              <w:t>407 461,8</w:t>
            </w:r>
          </w:p>
        </w:tc>
      </w:tr>
      <w:tr w:rsidR="00BC29B4" w:rsidRPr="00BC29B4" w:rsidTr="00BC29B4">
        <w:trPr>
          <w:trHeight w:val="300"/>
        </w:trPr>
        <w:tc>
          <w:tcPr>
            <w:tcW w:w="6320" w:type="dxa"/>
            <w:vMerge w:val="restart"/>
            <w:tcBorders>
              <w:top w:val="nil"/>
              <w:left w:val="nil"/>
              <w:bottom w:val="nil"/>
              <w:right w:val="nil"/>
            </w:tcBorders>
            <w:shd w:val="clear" w:color="auto" w:fill="auto"/>
            <w:hideMark/>
          </w:tcPr>
          <w:p w:rsidR="00BC29B4" w:rsidRPr="00BC29B4" w:rsidRDefault="00BC29B4" w:rsidP="00BC29B4">
            <w:pPr>
              <w:spacing w:after="0" w:line="240" w:lineRule="auto"/>
              <w:ind w:firstLine="0"/>
              <w:jc w:val="left"/>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 xml:space="preserve">   </w:t>
            </w:r>
          </w:p>
        </w:tc>
        <w:tc>
          <w:tcPr>
            <w:tcW w:w="4280" w:type="dxa"/>
            <w:gridSpan w:val="8"/>
            <w:tcBorders>
              <w:top w:val="nil"/>
              <w:left w:val="nil"/>
              <w:bottom w:val="nil"/>
              <w:right w:val="nil"/>
            </w:tcBorders>
            <w:shd w:val="clear" w:color="auto" w:fill="auto"/>
            <w:hideMark/>
          </w:tcPr>
          <w:p w:rsidR="00BC29B4" w:rsidRPr="00BC29B4" w:rsidRDefault="00BC29B4" w:rsidP="00BC29B4">
            <w:pPr>
              <w:spacing w:after="0" w:line="240" w:lineRule="auto"/>
              <w:ind w:firstLine="0"/>
              <w:jc w:val="left"/>
              <w:rPr>
                <w:rFonts w:eastAsia="Times New Roman" w:cs="Times New Roman"/>
                <w:color w:val="000000"/>
                <w:sz w:val="20"/>
                <w:szCs w:val="20"/>
                <w:lang w:eastAsia="ru-RU"/>
              </w:rPr>
            </w:pPr>
            <w:r w:rsidRPr="00BC29B4">
              <w:rPr>
                <w:rFonts w:eastAsia="Times New Roman" w:cs="Times New Roman"/>
                <w:color w:val="000000"/>
                <w:sz w:val="20"/>
                <w:szCs w:val="20"/>
                <w:lang w:eastAsia="ru-RU"/>
              </w:rPr>
              <w:t xml:space="preserve">Приложение 9   </w:t>
            </w:r>
          </w:p>
        </w:tc>
      </w:tr>
      <w:tr w:rsidR="00BC29B4" w:rsidRPr="00BC29B4" w:rsidTr="00BC29B4">
        <w:trPr>
          <w:trHeight w:val="510"/>
        </w:trPr>
        <w:tc>
          <w:tcPr>
            <w:tcW w:w="6320" w:type="dxa"/>
            <w:vMerge/>
            <w:tcBorders>
              <w:top w:val="nil"/>
              <w:left w:val="nil"/>
              <w:bottom w:val="nil"/>
              <w:right w:val="nil"/>
            </w:tcBorders>
            <w:vAlign w:val="center"/>
            <w:hideMark/>
          </w:tcPr>
          <w:p w:rsidR="00BC29B4" w:rsidRPr="00BC29B4" w:rsidRDefault="00BC29B4" w:rsidP="00BC29B4">
            <w:pPr>
              <w:spacing w:after="0" w:line="240" w:lineRule="auto"/>
              <w:ind w:firstLine="0"/>
              <w:jc w:val="left"/>
              <w:rPr>
                <w:rFonts w:eastAsia="Times New Roman" w:cs="Times New Roman"/>
                <w:b/>
                <w:bCs/>
                <w:color w:val="000000"/>
                <w:sz w:val="24"/>
                <w:szCs w:val="24"/>
                <w:lang w:eastAsia="ru-RU"/>
              </w:rPr>
            </w:pPr>
          </w:p>
        </w:tc>
        <w:tc>
          <w:tcPr>
            <w:tcW w:w="4280" w:type="dxa"/>
            <w:gridSpan w:val="8"/>
            <w:tcBorders>
              <w:top w:val="nil"/>
              <w:left w:val="nil"/>
              <w:bottom w:val="nil"/>
              <w:right w:val="nil"/>
            </w:tcBorders>
            <w:shd w:val="clear" w:color="auto" w:fill="auto"/>
            <w:hideMark/>
          </w:tcPr>
          <w:p w:rsidR="00BC29B4" w:rsidRPr="00BC29B4" w:rsidRDefault="00BC29B4" w:rsidP="00BC29B4">
            <w:pPr>
              <w:spacing w:after="0" w:line="240" w:lineRule="auto"/>
              <w:ind w:firstLine="0"/>
              <w:jc w:val="left"/>
              <w:rPr>
                <w:rFonts w:eastAsia="Times New Roman" w:cs="Times New Roman"/>
                <w:color w:val="000000"/>
                <w:sz w:val="20"/>
                <w:szCs w:val="20"/>
                <w:lang w:eastAsia="ru-RU"/>
              </w:rPr>
            </w:pPr>
            <w:r w:rsidRPr="00BC29B4">
              <w:rPr>
                <w:rFonts w:eastAsia="Times New Roman" w:cs="Times New Roman"/>
                <w:color w:val="000000"/>
                <w:sz w:val="20"/>
                <w:szCs w:val="20"/>
                <w:lang w:eastAsia="ru-RU"/>
              </w:rPr>
              <w:t>к решению Подосиновской районной Думы                от 17.05.2022 г № 10/48</w:t>
            </w:r>
          </w:p>
        </w:tc>
      </w:tr>
      <w:tr w:rsidR="00BC29B4" w:rsidRPr="00BC29B4" w:rsidTr="00BC29B4">
        <w:trPr>
          <w:trHeight w:val="30"/>
        </w:trPr>
        <w:tc>
          <w:tcPr>
            <w:tcW w:w="6320" w:type="dxa"/>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p>
        </w:tc>
        <w:tc>
          <w:tcPr>
            <w:tcW w:w="3040" w:type="dxa"/>
            <w:gridSpan w:val="5"/>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Calibri" w:eastAsia="Times New Roman" w:hAnsi="Calibri" w:cs="Times New Roman"/>
                <w:color w:val="000000"/>
                <w:sz w:val="22"/>
                <w:lang w:eastAsia="ru-RU"/>
              </w:rPr>
            </w:pPr>
          </w:p>
        </w:tc>
        <w:tc>
          <w:tcPr>
            <w:tcW w:w="1240" w:type="dxa"/>
            <w:gridSpan w:val="3"/>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Calibri" w:eastAsia="Times New Roman" w:hAnsi="Calibri" w:cs="Times New Roman"/>
                <w:color w:val="000000"/>
                <w:sz w:val="22"/>
                <w:lang w:eastAsia="ru-RU"/>
              </w:rPr>
            </w:pPr>
          </w:p>
        </w:tc>
      </w:tr>
      <w:tr w:rsidR="00BC29B4" w:rsidRPr="00BC29B4" w:rsidTr="00BC29B4">
        <w:trPr>
          <w:trHeight w:val="375"/>
        </w:trPr>
        <w:tc>
          <w:tcPr>
            <w:tcW w:w="10600" w:type="dxa"/>
            <w:gridSpan w:val="9"/>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eastAsia="Times New Roman" w:cs="Times New Roman"/>
                <w:b/>
                <w:bCs/>
                <w:color w:val="000000"/>
                <w:szCs w:val="28"/>
                <w:lang w:eastAsia="ru-RU"/>
              </w:rPr>
            </w:pPr>
            <w:r w:rsidRPr="00BC29B4">
              <w:rPr>
                <w:rFonts w:eastAsia="Times New Roman" w:cs="Times New Roman"/>
                <w:b/>
                <w:bCs/>
                <w:color w:val="000000"/>
                <w:szCs w:val="28"/>
                <w:lang w:eastAsia="ru-RU"/>
              </w:rPr>
              <w:t>ИСТОЧНИКИ</w:t>
            </w:r>
          </w:p>
        </w:tc>
      </w:tr>
      <w:tr w:rsidR="00BC29B4" w:rsidRPr="00BC29B4" w:rsidTr="00BC29B4">
        <w:trPr>
          <w:trHeight w:val="375"/>
        </w:trPr>
        <w:tc>
          <w:tcPr>
            <w:tcW w:w="10600" w:type="dxa"/>
            <w:gridSpan w:val="9"/>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center"/>
              <w:rPr>
                <w:rFonts w:eastAsia="Times New Roman" w:cs="Times New Roman"/>
                <w:b/>
                <w:bCs/>
                <w:color w:val="000000"/>
                <w:szCs w:val="28"/>
                <w:lang w:eastAsia="ru-RU"/>
              </w:rPr>
            </w:pPr>
            <w:r w:rsidRPr="00BC29B4">
              <w:rPr>
                <w:rFonts w:eastAsia="Times New Roman" w:cs="Times New Roman"/>
                <w:b/>
                <w:bCs/>
                <w:color w:val="000000"/>
                <w:szCs w:val="28"/>
                <w:lang w:eastAsia="ru-RU"/>
              </w:rPr>
              <w:t xml:space="preserve">финансирования дефицита бюджета района на 2022 год </w:t>
            </w:r>
          </w:p>
        </w:tc>
      </w:tr>
      <w:tr w:rsidR="00BC29B4" w:rsidRPr="00BC29B4" w:rsidTr="00BC29B4">
        <w:trPr>
          <w:trHeight w:val="315"/>
        </w:trPr>
        <w:tc>
          <w:tcPr>
            <w:tcW w:w="6320" w:type="dxa"/>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eastAsia="Times New Roman" w:cs="Times New Roman"/>
                <w:color w:val="000000"/>
                <w:sz w:val="24"/>
                <w:szCs w:val="24"/>
                <w:lang w:eastAsia="ru-RU"/>
              </w:rPr>
            </w:pPr>
            <w:r w:rsidRPr="00BC29B4">
              <w:rPr>
                <w:rFonts w:eastAsia="Times New Roman" w:cs="Times New Roman"/>
                <w:color w:val="000000"/>
                <w:sz w:val="24"/>
                <w:szCs w:val="24"/>
                <w:lang w:eastAsia="ru-RU"/>
              </w:rPr>
              <w:t xml:space="preserve">    </w:t>
            </w:r>
          </w:p>
        </w:tc>
        <w:tc>
          <w:tcPr>
            <w:tcW w:w="3040" w:type="dxa"/>
            <w:gridSpan w:val="5"/>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Calibri" w:eastAsia="Times New Roman" w:hAnsi="Calibri" w:cs="Times New Roman"/>
                <w:color w:val="000000"/>
                <w:sz w:val="22"/>
                <w:lang w:eastAsia="ru-RU"/>
              </w:rPr>
            </w:pPr>
          </w:p>
        </w:tc>
        <w:tc>
          <w:tcPr>
            <w:tcW w:w="1240" w:type="dxa"/>
            <w:gridSpan w:val="3"/>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left"/>
              <w:rPr>
                <w:rFonts w:ascii="Calibri" w:eastAsia="Times New Roman" w:hAnsi="Calibri" w:cs="Times New Roman"/>
                <w:color w:val="000000"/>
                <w:sz w:val="22"/>
                <w:lang w:eastAsia="ru-RU"/>
              </w:rPr>
            </w:pPr>
          </w:p>
        </w:tc>
      </w:tr>
      <w:tr w:rsidR="00BC29B4" w:rsidRPr="00BC29B4" w:rsidTr="00BC29B4">
        <w:trPr>
          <w:trHeight w:val="300"/>
        </w:trPr>
        <w:tc>
          <w:tcPr>
            <w:tcW w:w="6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lastRenderedPageBreak/>
              <w:t>Наименование показателя</w:t>
            </w:r>
          </w:p>
        </w:tc>
        <w:tc>
          <w:tcPr>
            <w:tcW w:w="30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Код бюджетной классификации</w:t>
            </w:r>
          </w:p>
        </w:tc>
        <w:tc>
          <w:tcPr>
            <w:tcW w:w="12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Сумма  (тыс. рублей)</w:t>
            </w:r>
          </w:p>
        </w:tc>
      </w:tr>
      <w:tr w:rsidR="00BC29B4" w:rsidRPr="00BC29B4" w:rsidTr="00BC29B4">
        <w:trPr>
          <w:trHeight w:val="300"/>
        </w:trPr>
        <w:tc>
          <w:tcPr>
            <w:tcW w:w="6320" w:type="dxa"/>
            <w:vMerge/>
            <w:tcBorders>
              <w:top w:val="single" w:sz="4" w:space="0" w:color="auto"/>
              <w:left w:val="single" w:sz="4" w:space="0" w:color="auto"/>
              <w:bottom w:val="single" w:sz="4" w:space="0" w:color="auto"/>
              <w:right w:val="single" w:sz="4" w:space="0" w:color="auto"/>
            </w:tcBorders>
            <w:vAlign w:val="center"/>
            <w:hideMark/>
          </w:tcPr>
          <w:p w:rsidR="00BC29B4" w:rsidRPr="00BC29B4" w:rsidRDefault="00BC29B4" w:rsidP="00BC29B4">
            <w:pPr>
              <w:spacing w:after="0" w:line="240" w:lineRule="auto"/>
              <w:ind w:firstLine="0"/>
              <w:jc w:val="left"/>
              <w:rPr>
                <w:rFonts w:eastAsia="Times New Roman" w:cs="Times New Roman"/>
                <w:b/>
                <w:bCs/>
                <w:color w:val="000000"/>
                <w:sz w:val="24"/>
                <w:szCs w:val="24"/>
                <w:lang w:eastAsia="ru-RU"/>
              </w:rPr>
            </w:pPr>
          </w:p>
        </w:tc>
        <w:tc>
          <w:tcPr>
            <w:tcW w:w="3040" w:type="dxa"/>
            <w:gridSpan w:val="5"/>
            <w:vMerge/>
            <w:tcBorders>
              <w:top w:val="single" w:sz="4" w:space="0" w:color="auto"/>
              <w:left w:val="single" w:sz="4" w:space="0" w:color="auto"/>
              <w:bottom w:val="single" w:sz="4" w:space="0" w:color="auto"/>
              <w:right w:val="single" w:sz="4" w:space="0" w:color="auto"/>
            </w:tcBorders>
            <w:vAlign w:val="center"/>
            <w:hideMark/>
          </w:tcPr>
          <w:p w:rsidR="00BC29B4" w:rsidRPr="00BC29B4" w:rsidRDefault="00BC29B4" w:rsidP="00BC29B4">
            <w:pPr>
              <w:spacing w:after="0" w:line="240" w:lineRule="auto"/>
              <w:ind w:firstLine="0"/>
              <w:jc w:val="left"/>
              <w:rPr>
                <w:rFonts w:eastAsia="Times New Roman" w:cs="Times New Roman"/>
                <w:b/>
                <w:bCs/>
                <w:color w:val="000000"/>
                <w:sz w:val="24"/>
                <w:szCs w:val="24"/>
                <w:lang w:eastAsia="ru-RU"/>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BC29B4" w:rsidRPr="00BC29B4" w:rsidRDefault="00BC29B4" w:rsidP="00BC29B4">
            <w:pPr>
              <w:spacing w:after="0" w:line="240" w:lineRule="auto"/>
              <w:ind w:firstLine="0"/>
              <w:jc w:val="left"/>
              <w:rPr>
                <w:rFonts w:eastAsia="Times New Roman" w:cs="Times New Roman"/>
                <w:b/>
                <w:bCs/>
                <w:color w:val="000000"/>
                <w:sz w:val="24"/>
                <w:szCs w:val="24"/>
                <w:lang w:eastAsia="ru-RU"/>
              </w:rPr>
            </w:pPr>
          </w:p>
        </w:tc>
      </w:tr>
      <w:tr w:rsidR="00BC29B4" w:rsidRPr="00BC29B4" w:rsidTr="00BC29B4">
        <w:trPr>
          <w:trHeight w:val="66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ИСТОЧНИКИ ВНУТРЕННЕГО ФИНАНСИРОВАНИЯ ДЕФИЦИТОВ БЮДЖЕТОВ</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000 01 00 00 00 00 0000 000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9849,5</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Кредиты кредитных организаций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000 01 02 00 00 00 0000 000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Получение кредитов от кредитных организаций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000 01 02 00 00 00 0000 700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7500</w:t>
            </w:r>
          </w:p>
        </w:tc>
      </w:tr>
      <w:tr w:rsidR="00BC29B4" w:rsidRPr="00BC29B4" w:rsidTr="00BC29B4">
        <w:trPr>
          <w:trHeight w:val="66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936 01 02 00 00 05 0000 710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7500</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 xml:space="preserve">Погашение кредитов, предоставленных кредитными организациями в валюте Российской Федерации </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000 01 02 00 00 00 0000 800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7500</w:t>
            </w:r>
          </w:p>
        </w:tc>
      </w:tr>
      <w:tr w:rsidR="00BC29B4" w:rsidRPr="00BC29B4" w:rsidTr="00BC29B4">
        <w:trPr>
          <w:trHeight w:val="61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936 01 02 00 00 05 0000 810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7500</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Бюджетные кредиты от других бюджетов бюджетной системы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000 01 03 00 00 00 0000 000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w:t>
            </w:r>
          </w:p>
        </w:tc>
      </w:tr>
      <w:tr w:rsidR="00BC29B4" w:rsidRPr="00BC29B4" w:rsidTr="00BC29B4">
        <w:trPr>
          <w:trHeight w:val="94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000 01 03 01 00 00 0000 000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w:t>
            </w:r>
          </w:p>
        </w:tc>
      </w:tr>
      <w:tr w:rsidR="00BC29B4" w:rsidRPr="00BC29B4" w:rsidTr="00BC29B4">
        <w:trPr>
          <w:trHeight w:val="94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000 01 03 01 00 00 0000 700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5000</w:t>
            </w:r>
          </w:p>
        </w:tc>
      </w:tr>
      <w:tr w:rsidR="00BC29B4" w:rsidRPr="00BC29B4" w:rsidTr="00BC29B4">
        <w:trPr>
          <w:trHeight w:val="94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936 01 03 01 00 05 0000 710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5000</w:t>
            </w:r>
          </w:p>
        </w:tc>
      </w:tr>
      <w:tr w:rsidR="00BC29B4" w:rsidRPr="00BC29B4" w:rsidTr="00BC29B4">
        <w:trPr>
          <w:trHeight w:val="94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000 01 03 01 00 00 0000 800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5000</w:t>
            </w:r>
          </w:p>
        </w:tc>
      </w:tr>
      <w:tr w:rsidR="00BC29B4" w:rsidRPr="00BC29B4" w:rsidTr="00BC29B4">
        <w:trPr>
          <w:trHeight w:val="96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Погашение бюджетами муниципальных районов кредитов</w:t>
            </w:r>
            <w:r w:rsidRPr="00BC29B4">
              <w:rPr>
                <w:rFonts w:eastAsia="Times New Roman" w:cs="Times New Roman"/>
                <w:b/>
                <w:bCs/>
                <w:color w:val="000000"/>
                <w:sz w:val="24"/>
                <w:szCs w:val="24"/>
                <w:lang w:eastAsia="ru-RU"/>
              </w:rPr>
              <w:t xml:space="preserve"> </w:t>
            </w:r>
            <w:r w:rsidRPr="00BC29B4">
              <w:rPr>
                <w:rFonts w:eastAsia="Times New Roman" w:cs="Times New Roman"/>
                <w:color w:val="000000"/>
                <w:sz w:val="24"/>
                <w:szCs w:val="24"/>
                <w:lang w:eastAsia="ru-RU"/>
              </w:rPr>
              <w:t>от других бюджетов бюджетной системы Российской Федерации в валюте Российской Федерации</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936 01 03 01 00 05 0000 810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5000</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Изменение остатков средств на счетах по учету средств бюджета</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000 01 05 00 00 00 0000 000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9849,5</w:t>
            </w:r>
          </w:p>
        </w:tc>
      </w:tr>
      <w:tr w:rsidR="00BC29B4" w:rsidRPr="00BC29B4" w:rsidTr="00BC29B4">
        <w:trPr>
          <w:trHeight w:val="31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Увеличение остатков средств бюджетов</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000 01 05 00 00 00 0000 500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410 112,3</w:t>
            </w:r>
          </w:p>
        </w:tc>
      </w:tr>
      <w:tr w:rsidR="00BC29B4" w:rsidRPr="00BC29B4" w:rsidTr="00BC29B4">
        <w:trPr>
          <w:trHeight w:val="31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Увеличение прочих остатков средств бюджетов</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000 01 05 02 00 00 0000 500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410 112,3</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Увеличение прочих остатков денежных средств бюджетов</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000 01 05 02 01 00 0000 510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410 112,3</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t>Увеличение прочих остатков денежных средств бюджета муниципального района</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912 01 05 02 01 05 0000 510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410 112,3</w:t>
            </w:r>
          </w:p>
        </w:tc>
      </w:tr>
      <w:tr w:rsidR="00BC29B4" w:rsidRPr="00BC29B4" w:rsidTr="00BC29B4">
        <w:trPr>
          <w:trHeight w:val="31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Уменьшение остатков средств бюджетов</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000 01 05 00 00 00 0000 600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419 961,8</w:t>
            </w:r>
          </w:p>
        </w:tc>
      </w:tr>
      <w:tr w:rsidR="00BC29B4" w:rsidRPr="00BC29B4" w:rsidTr="00BC29B4">
        <w:trPr>
          <w:trHeight w:val="315"/>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Уменьшение прочих остатков средств бюджетов</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000 01 05 02 00 00 0000 600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419 961,8</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Уменьшение прочих остатков денежных средств бюджетов</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000 01 05 02 01 00 0000 610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419 961,8</w:t>
            </w:r>
          </w:p>
        </w:tc>
      </w:tr>
      <w:tr w:rsidR="00BC29B4" w:rsidRPr="00BC29B4" w:rsidTr="00BC29B4">
        <w:trPr>
          <w:trHeight w:val="630"/>
        </w:trPr>
        <w:tc>
          <w:tcPr>
            <w:tcW w:w="632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rPr>
                <w:rFonts w:eastAsia="Times New Roman" w:cs="Times New Roman"/>
                <w:color w:val="000000"/>
                <w:sz w:val="24"/>
                <w:szCs w:val="24"/>
                <w:lang w:eastAsia="ru-RU"/>
              </w:rPr>
            </w:pPr>
            <w:r w:rsidRPr="00BC29B4">
              <w:rPr>
                <w:rFonts w:eastAsia="Times New Roman" w:cs="Times New Roman"/>
                <w:color w:val="000000"/>
                <w:sz w:val="24"/>
                <w:szCs w:val="24"/>
                <w:lang w:eastAsia="ru-RU"/>
              </w:rPr>
              <w:lastRenderedPageBreak/>
              <w:t>Уменьшение прочих остатков денежных средств бюджета муниципального района</w:t>
            </w:r>
          </w:p>
        </w:tc>
        <w:tc>
          <w:tcPr>
            <w:tcW w:w="3040" w:type="dxa"/>
            <w:gridSpan w:val="5"/>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912 01 05 02 01 05 0000 610</w:t>
            </w:r>
          </w:p>
        </w:tc>
        <w:tc>
          <w:tcPr>
            <w:tcW w:w="1240" w:type="dxa"/>
            <w:gridSpan w:val="3"/>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419 961,8</w:t>
            </w:r>
          </w:p>
        </w:tc>
      </w:tr>
    </w:tbl>
    <w:p w:rsidR="00BC29B4" w:rsidRDefault="00BC29B4" w:rsidP="00114796">
      <w:pPr>
        <w:spacing w:after="0" w:line="276" w:lineRule="auto"/>
        <w:jc w:val="left"/>
        <w:rPr>
          <w:rFonts w:eastAsia="Times New Roman" w:cs="Courier New"/>
          <w:szCs w:val="28"/>
          <w:lang w:eastAsia="ru-RU"/>
        </w:rPr>
      </w:pPr>
    </w:p>
    <w:tbl>
      <w:tblPr>
        <w:tblW w:w="10647" w:type="dxa"/>
        <w:tblInd w:w="93" w:type="dxa"/>
        <w:tblLayout w:type="fixed"/>
        <w:tblLook w:val="04A0" w:firstRow="1" w:lastRow="0" w:firstColumn="1" w:lastColumn="0" w:noHBand="0" w:noVBand="1"/>
      </w:tblPr>
      <w:tblGrid>
        <w:gridCol w:w="660"/>
        <w:gridCol w:w="2332"/>
        <w:gridCol w:w="2126"/>
        <w:gridCol w:w="1843"/>
        <w:gridCol w:w="1910"/>
        <w:gridCol w:w="1776"/>
      </w:tblGrid>
      <w:tr w:rsidR="00BC29B4" w:rsidRPr="00BC29B4" w:rsidTr="00F17ECA">
        <w:trPr>
          <w:trHeight w:val="300"/>
        </w:trPr>
        <w:tc>
          <w:tcPr>
            <w:tcW w:w="10647" w:type="dxa"/>
            <w:gridSpan w:val="6"/>
            <w:tcBorders>
              <w:top w:val="nil"/>
              <w:left w:val="nil"/>
              <w:bottom w:val="nil"/>
              <w:right w:val="nil"/>
            </w:tcBorders>
            <w:shd w:val="clear" w:color="auto" w:fill="auto"/>
            <w:noWrap/>
            <w:vAlign w:val="bottom"/>
            <w:hideMark/>
          </w:tcPr>
          <w:p w:rsidR="00BC29B4" w:rsidRPr="00BC29B4" w:rsidRDefault="00BC29B4" w:rsidP="00BC29B4">
            <w:pPr>
              <w:spacing w:after="0" w:line="240" w:lineRule="auto"/>
              <w:ind w:firstLine="0"/>
              <w:jc w:val="right"/>
              <w:rPr>
                <w:rFonts w:eastAsia="Times New Roman" w:cs="Times New Roman"/>
                <w:color w:val="000000"/>
                <w:sz w:val="22"/>
                <w:lang w:eastAsia="ru-RU"/>
              </w:rPr>
            </w:pPr>
            <w:r w:rsidRPr="00BC29B4">
              <w:rPr>
                <w:rFonts w:eastAsia="Times New Roman" w:cs="Times New Roman"/>
                <w:color w:val="000000"/>
                <w:sz w:val="22"/>
                <w:lang w:eastAsia="ru-RU"/>
              </w:rPr>
              <w:t>Приложение 12</w:t>
            </w:r>
          </w:p>
        </w:tc>
      </w:tr>
      <w:tr w:rsidR="00BC29B4" w:rsidRPr="00BC29B4" w:rsidTr="00F17ECA">
        <w:trPr>
          <w:trHeight w:val="420"/>
        </w:trPr>
        <w:tc>
          <w:tcPr>
            <w:tcW w:w="10647" w:type="dxa"/>
            <w:gridSpan w:val="6"/>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right"/>
              <w:rPr>
                <w:rFonts w:eastAsia="Times New Roman" w:cs="Times New Roman"/>
                <w:color w:val="000000"/>
                <w:sz w:val="22"/>
                <w:lang w:eastAsia="ru-RU"/>
              </w:rPr>
            </w:pPr>
            <w:r w:rsidRPr="00BC29B4">
              <w:rPr>
                <w:rFonts w:eastAsia="Times New Roman" w:cs="Times New Roman"/>
                <w:color w:val="000000"/>
                <w:sz w:val="22"/>
                <w:lang w:eastAsia="ru-RU"/>
              </w:rPr>
              <w:t>к решению Подосиновской районной Думы от 17.05.2022 № 10/48</w:t>
            </w:r>
          </w:p>
        </w:tc>
      </w:tr>
      <w:tr w:rsidR="00BC29B4" w:rsidRPr="00BC29B4" w:rsidTr="00F17ECA">
        <w:trPr>
          <w:trHeight w:val="435"/>
        </w:trPr>
        <w:tc>
          <w:tcPr>
            <w:tcW w:w="10647" w:type="dxa"/>
            <w:gridSpan w:val="6"/>
            <w:tcBorders>
              <w:top w:val="nil"/>
              <w:left w:val="nil"/>
              <w:bottom w:val="nil"/>
              <w:right w:val="nil"/>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b/>
                <w:bCs/>
                <w:color w:val="000000"/>
                <w:szCs w:val="28"/>
                <w:lang w:eastAsia="ru-RU"/>
              </w:rPr>
            </w:pPr>
            <w:r w:rsidRPr="00BC29B4">
              <w:rPr>
                <w:rFonts w:eastAsia="Times New Roman" w:cs="Times New Roman"/>
                <w:b/>
                <w:bCs/>
                <w:color w:val="000000"/>
                <w:szCs w:val="28"/>
                <w:lang w:eastAsia="ru-RU"/>
              </w:rPr>
              <w:t xml:space="preserve">Распределение межбюджетных трансфертов бюджетам поселений на 2022 год </w:t>
            </w:r>
          </w:p>
        </w:tc>
      </w:tr>
      <w:tr w:rsidR="00BC29B4" w:rsidRPr="00BC29B4" w:rsidTr="00F17ECA">
        <w:trPr>
          <w:trHeight w:val="345"/>
        </w:trPr>
        <w:tc>
          <w:tcPr>
            <w:tcW w:w="10647" w:type="dxa"/>
            <w:gridSpan w:val="6"/>
            <w:tcBorders>
              <w:top w:val="nil"/>
              <w:left w:val="nil"/>
              <w:bottom w:val="single" w:sz="4" w:space="0" w:color="auto"/>
              <w:right w:val="nil"/>
            </w:tcBorders>
            <w:shd w:val="clear" w:color="auto" w:fill="auto"/>
            <w:noWrap/>
            <w:vAlign w:val="bottom"/>
            <w:hideMark/>
          </w:tcPr>
          <w:p w:rsidR="00BC29B4" w:rsidRPr="00BC29B4" w:rsidRDefault="00BC29B4" w:rsidP="00BC29B4">
            <w:pPr>
              <w:spacing w:after="0" w:line="240" w:lineRule="auto"/>
              <w:ind w:firstLine="0"/>
              <w:jc w:val="right"/>
              <w:rPr>
                <w:rFonts w:eastAsia="Times New Roman" w:cs="Times New Roman"/>
                <w:color w:val="000000"/>
                <w:sz w:val="22"/>
                <w:lang w:eastAsia="ru-RU"/>
              </w:rPr>
            </w:pPr>
            <w:r w:rsidRPr="00BC29B4">
              <w:rPr>
                <w:rFonts w:eastAsia="Times New Roman" w:cs="Times New Roman"/>
                <w:color w:val="000000"/>
                <w:sz w:val="22"/>
                <w:lang w:eastAsia="ru-RU"/>
              </w:rPr>
              <w:t>(тыс. руб.)</w:t>
            </w:r>
          </w:p>
        </w:tc>
      </w:tr>
      <w:tr w:rsidR="00BC29B4" w:rsidRPr="00BC29B4" w:rsidTr="00F17ECA">
        <w:trPr>
          <w:trHeight w:val="30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п\п</w:t>
            </w:r>
          </w:p>
        </w:tc>
        <w:tc>
          <w:tcPr>
            <w:tcW w:w="2332" w:type="dxa"/>
            <w:tcBorders>
              <w:top w:val="nil"/>
              <w:left w:val="nil"/>
              <w:bottom w:val="single" w:sz="4" w:space="0" w:color="auto"/>
              <w:right w:val="single" w:sz="4" w:space="0" w:color="auto"/>
            </w:tcBorders>
            <w:shd w:val="clear" w:color="auto" w:fill="auto"/>
            <w:vAlign w:val="center"/>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Наименование муниципального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BC29B4" w:rsidRPr="00BC29B4" w:rsidRDefault="00BC29B4" w:rsidP="00BC29B4">
            <w:pPr>
              <w:spacing w:after="0" w:line="240" w:lineRule="auto"/>
              <w:ind w:firstLine="0"/>
              <w:jc w:val="center"/>
              <w:rPr>
                <w:rFonts w:eastAsia="Times New Roman" w:cs="Times New Roman"/>
                <w:sz w:val="24"/>
                <w:szCs w:val="24"/>
                <w:lang w:eastAsia="ru-RU"/>
              </w:rPr>
            </w:pPr>
            <w:r w:rsidRPr="00BC29B4">
              <w:rPr>
                <w:rFonts w:eastAsia="Times New Roman" w:cs="Times New Roman"/>
                <w:sz w:val="24"/>
                <w:szCs w:val="24"/>
                <w:lang w:eastAsia="ru-RU"/>
              </w:rPr>
              <w:t>Иные межбюджетные трансферты на осуществление части полномочий по решению вопросов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Иные межбюджетные трансферты на  содержание и ремонт автомобильных дорог местного значения</w:t>
            </w:r>
          </w:p>
        </w:tc>
        <w:tc>
          <w:tcPr>
            <w:tcW w:w="1910" w:type="dxa"/>
            <w:tcBorders>
              <w:top w:val="nil"/>
              <w:left w:val="nil"/>
              <w:bottom w:val="single" w:sz="4" w:space="0" w:color="auto"/>
              <w:right w:val="single" w:sz="4" w:space="0" w:color="auto"/>
            </w:tcBorders>
            <w:shd w:val="clear" w:color="auto" w:fill="auto"/>
            <w:vAlign w:val="center"/>
            <w:hideMark/>
          </w:tcPr>
          <w:p w:rsidR="00BC29B4" w:rsidRPr="00BC29B4" w:rsidRDefault="00BC29B4" w:rsidP="00BC29B4">
            <w:pPr>
              <w:spacing w:after="0" w:line="240" w:lineRule="auto"/>
              <w:ind w:firstLine="0"/>
              <w:jc w:val="center"/>
              <w:rPr>
                <w:rFonts w:eastAsia="Times New Roman" w:cs="Times New Roman"/>
                <w:sz w:val="24"/>
                <w:szCs w:val="24"/>
                <w:lang w:eastAsia="ru-RU"/>
              </w:rPr>
            </w:pPr>
            <w:r w:rsidRPr="00BC29B4">
              <w:rPr>
                <w:rFonts w:eastAsia="Times New Roman" w:cs="Times New Roman"/>
                <w:sz w:val="24"/>
                <w:szCs w:val="24"/>
                <w:lang w:eastAsia="ru-RU"/>
              </w:rPr>
              <w:t>Иные межбюджетные трансферты Демьяновскому городскому поселению Подосиновского района Кировской области на приобретение жилых по-мещений семьям, пострадавшим от пожара</w:t>
            </w:r>
          </w:p>
        </w:tc>
        <w:tc>
          <w:tcPr>
            <w:tcW w:w="1776" w:type="dxa"/>
            <w:tcBorders>
              <w:top w:val="nil"/>
              <w:left w:val="nil"/>
              <w:bottom w:val="single" w:sz="4" w:space="0" w:color="auto"/>
              <w:right w:val="single" w:sz="4" w:space="0" w:color="auto"/>
            </w:tcBorders>
            <w:shd w:val="clear" w:color="auto" w:fill="auto"/>
            <w:vAlign w:val="center"/>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Иные межбюджетные трансферты бюджетам поселений на ремонт</w:t>
            </w:r>
          </w:p>
        </w:tc>
      </w:tr>
      <w:tr w:rsidR="00BC29B4" w:rsidRPr="00BC29B4" w:rsidTr="00F17ECA">
        <w:trPr>
          <w:trHeight w:val="525"/>
        </w:trPr>
        <w:tc>
          <w:tcPr>
            <w:tcW w:w="66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1</w:t>
            </w:r>
          </w:p>
        </w:tc>
        <w:tc>
          <w:tcPr>
            <w:tcW w:w="2332" w:type="dxa"/>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left"/>
              <w:rPr>
                <w:rFonts w:eastAsia="Times New Roman" w:cs="Times New Roman"/>
                <w:color w:val="000000"/>
                <w:sz w:val="24"/>
                <w:szCs w:val="24"/>
                <w:lang w:eastAsia="ru-RU"/>
              </w:rPr>
            </w:pPr>
            <w:r w:rsidRPr="00BC29B4">
              <w:rPr>
                <w:rFonts w:eastAsia="Times New Roman" w:cs="Times New Roman"/>
                <w:color w:val="000000"/>
                <w:sz w:val="24"/>
                <w:szCs w:val="24"/>
                <w:lang w:eastAsia="ru-RU"/>
              </w:rPr>
              <w:t>Подосиновское  городское поселение</w:t>
            </w:r>
          </w:p>
        </w:tc>
        <w:tc>
          <w:tcPr>
            <w:tcW w:w="212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3 488,744</w:t>
            </w:r>
          </w:p>
        </w:tc>
        <w:tc>
          <w:tcPr>
            <w:tcW w:w="1843"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61,0</w:t>
            </w:r>
          </w:p>
        </w:tc>
        <w:tc>
          <w:tcPr>
            <w:tcW w:w="1910"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r>
      <w:tr w:rsidR="00BC29B4" w:rsidRPr="00BC29B4" w:rsidTr="00F17ECA">
        <w:trPr>
          <w:trHeight w:val="555"/>
        </w:trPr>
        <w:tc>
          <w:tcPr>
            <w:tcW w:w="66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2</w:t>
            </w:r>
          </w:p>
        </w:tc>
        <w:tc>
          <w:tcPr>
            <w:tcW w:w="2332" w:type="dxa"/>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left"/>
              <w:rPr>
                <w:rFonts w:eastAsia="Times New Roman" w:cs="Times New Roman"/>
                <w:color w:val="000000"/>
                <w:sz w:val="24"/>
                <w:szCs w:val="24"/>
                <w:lang w:eastAsia="ru-RU"/>
              </w:rPr>
            </w:pPr>
            <w:r w:rsidRPr="00BC29B4">
              <w:rPr>
                <w:rFonts w:eastAsia="Times New Roman" w:cs="Times New Roman"/>
                <w:color w:val="000000"/>
                <w:sz w:val="24"/>
                <w:szCs w:val="24"/>
                <w:lang w:eastAsia="ru-RU"/>
              </w:rPr>
              <w:t>Демьяновское городское поселение</w:t>
            </w:r>
          </w:p>
        </w:tc>
        <w:tc>
          <w:tcPr>
            <w:tcW w:w="212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4 744,411</w:t>
            </w:r>
          </w:p>
        </w:tc>
        <w:tc>
          <w:tcPr>
            <w:tcW w:w="1843"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220,0</w:t>
            </w:r>
          </w:p>
        </w:tc>
        <w:tc>
          <w:tcPr>
            <w:tcW w:w="1910"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2 000,0</w:t>
            </w:r>
          </w:p>
        </w:tc>
        <w:tc>
          <w:tcPr>
            <w:tcW w:w="177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r>
      <w:tr w:rsidR="00BC29B4" w:rsidRPr="00BC29B4" w:rsidTr="00F17ECA">
        <w:trPr>
          <w:trHeight w:val="540"/>
        </w:trPr>
        <w:tc>
          <w:tcPr>
            <w:tcW w:w="66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3</w:t>
            </w:r>
          </w:p>
        </w:tc>
        <w:tc>
          <w:tcPr>
            <w:tcW w:w="2332" w:type="dxa"/>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left"/>
              <w:rPr>
                <w:rFonts w:eastAsia="Times New Roman" w:cs="Times New Roman"/>
                <w:color w:val="000000"/>
                <w:sz w:val="24"/>
                <w:szCs w:val="24"/>
                <w:lang w:eastAsia="ru-RU"/>
              </w:rPr>
            </w:pPr>
            <w:r w:rsidRPr="00BC29B4">
              <w:rPr>
                <w:rFonts w:eastAsia="Times New Roman" w:cs="Times New Roman"/>
                <w:color w:val="000000"/>
                <w:sz w:val="24"/>
                <w:szCs w:val="24"/>
                <w:lang w:eastAsia="ru-RU"/>
              </w:rPr>
              <w:t>Пинюгское городское поселение</w:t>
            </w:r>
          </w:p>
        </w:tc>
        <w:tc>
          <w:tcPr>
            <w:tcW w:w="212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3 643,940</w:t>
            </w:r>
          </w:p>
        </w:tc>
        <w:tc>
          <w:tcPr>
            <w:tcW w:w="1843"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75,0</w:t>
            </w:r>
          </w:p>
        </w:tc>
        <w:tc>
          <w:tcPr>
            <w:tcW w:w="1910"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r>
      <w:tr w:rsidR="00BC29B4" w:rsidRPr="00BC29B4" w:rsidTr="00F17ECA">
        <w:trPr>
          <w:trHeight w:val="570"/>
        </w:trPr>
        <w:tc>
          <w:tcPr>
            <w:tcW w:w="66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4</w:t>
            </w:r>
          </w:p>
        </w:tc>
        <w:tc>
          <w:tcPr>
            <w:tcW w:w="2332" w:type="dxa"/>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left"/>
              <w:rPr>
                <w:rFonts w:eastAsia="Times New Roman" w:cs="Times New Roman"/>
                <w:color w:val="000000"/>
                <w:sz w:val="24"/>
                <w:szCs w:val="24"/>
                <w:lang w:eastAsia="ru-RU"/>
              </w:rPr>
            </w:pPr>
            <w:r w:rsidRPr="00BC29B4">
              <w:rPr>
                <w:rFonts w:eastAsia="Times New Roman" w:cs="Times New Roman"/>
                <w:color w:val="000000"/>
                <w:sz w:val="24"/>
                <w:szCs w:val="24"/>
                <w:lang w:eastAsia="ru-RU"/>
              </w:rPr>
              <w:t>Пушемское сельское поселение</w:t>
            </w:r>
          </w:p>
        </w:tc>
        <w:tc>
          <w:tcPr>
            <w:tcW w:w="212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1 232,500</w:t>
            </w:r>
          </w:p>
        </w:tc>
        <w:tc>
          <w:tcPr>
            <w:tcW w:w="1843"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c>
          <w:tcPr>
            <w:tcW w:w="1910"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r>
      <w:tr w:rsidR="00BC29B4" w:rsidRPr="00BC29B4" w:rsidTr="00F17ECA">
        <w:trPr>
          <w:trHeight w:val="495"/>
        </w:trPr>
        <w:tc>
          <w:tcPr>
            <w:tcW w:w="66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5</w:t>
            </w:r>
          </w:p>
        </w:tc>
        <w:tc>
          <w:tcPr>
            <w:tcW w:w="2332" w:type="dxa"/>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left"/>
              <w:rPr>
                <w:rFonts w:eastAsia="Times New Roman" w:cs="Times New Roman"/>
                <w:color w:val="000000"/>
                <w:sz w:val="24"/>
                <w:szCs w:val="24"/>
                <w:lang w:eastAsia="ru-RU"/>
              </w:rPr>
            </w:pPr>
            <w:r w:rsidRPr="00BC29B4">
              <w:rPr>
                <w:rFonts w:eastAsia="Times New Roman" w:cs="Times New Roman"/>
                <w:color w:val="000000"/>
                <w:sz w:val="24"/>
                <w:szCs w:val="24"/>
                <w:lang w:eastAsia="ru-RU"/>
              </w:rPr>
              <w:t>Утмановское сельское поселение</w:t>
            </w:r>
          </w:p>
        </w:tc>
        <w:tc>
          <w:tcPr>
            <w:tcW w:w="212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2 723,800</w:t>
            </w:r>
          </w:p>
        </w:tc>
        <w:tc>
          <w:tcPr>
            <w:tcW w:w="1843"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c>
          <w:tcPr>
            <w:tcW w:w="1910"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r>
      <w:tr w:rsidR="00BC29B4" w:rsidRPr="00BC29B4" w:rsidTr="00F17ECA">
        <w:trPr>
          <w:trHeight w:val="495"/>
        </w:trPr>
        <w:tc>
          <w:tcPr>
            <w:tcW w:w="66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6</w:t>
            </w:r>
          </w:p>
        </w:tc>
        <w:tc>
          <w:tcPr>
            <w:tcW w:w="2332" w:type="dxa"/>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left"/>
              <w:rPr>
                <w:rFonts w:eastAsia="Times New Roman" w:cs="Times New Roman"/>
                <w:color w:val="000000"/>
                <w:sz w:val="24"/>
                <w:szCs w:val="24"/>
                <w:lang w:eastAsia="ru-RU"/>
              </w:rPr>
            </w:pPr>
            <w:r w:rsidRPr="00BC29B4">
              <w:rPr>
                <w:rFonts w:eastAsia="Times New Roman" w:cs="Times New Roman"/>
                <w:color w:val="000000"/>
                <w:sz w:val="24"/>
                <w:szCs w:val="24"/>
                <w:lang w:eastAsia="ru-RU"/>
              </w:rPr>
              <w:t>Яхреньгское сельское поселение</w:t>
            </w:r>
          </w:p>
        </w:tc>
        <w:tc>
          <w:tcPr>
            <w:tcW w:w="212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6 394,928</w:t>
            </w:r>
          </w:p>
        </w:tc>
        <w:tc>
          <w:tcPr>
            <w:tcW w:w="1843"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c>
          <w:tcPr>
            <w:tcW w:w="1910"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color w:val="000000"/>
                <w:sz w:val="24"/>
                <w:szCs w:val="24"/>
                <w:lang w:eastAsia="ru-RU"/>
              </w:rPr>
            </w:pPr>
            <w:r w:rsidRPr="00BC29B4">
              <w:rPr>
                <w:rFonts w:eastAsia="Times New Roman" w:cs="Times New Roman"/>
                <w:color w:val="000000"/>
                <w:sz w:val="24"/>
                <w:szCs w:val="24"/>
                <w:lang w:eastAsia="ru-RU"/>
              </w:rPr>
              <w:t>2 140,0</w:t>
            </w:r>
          </w:p>
        </w:tc>
      </w:tr>
      <w:tr w:rsidR="00BC29B4" w:rsidRPr="00BC29B4" w:rsidTr="00F17ECA">
        <w:trPr>
          <w:trHeight w:val="525"/>
        </w:trPr>
        <w:tc>
          <w:tcPr>
            <w:tcW w:w="660" w:type="dxa"/>
            <w:tcBorders>
              <w:top w:val="nil"/>
              <w:left w:val="single" w:sz="4" w:space="0" w:color="auto"/>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left"/>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 </w:t>
            </w:r>
          </w:p>
        </w:tc>
        <w:tc>
          <w:tcPr>
            <w:tcW w:w="2332" w:type="dxa"/>
            <w:tcBorders>
              <w:top w:val="nil"/>
              <w:left w:val="nil"/>
              <w:bottom w:val="single" w:sz="4" w:space="0" w:color="auto"/>
              <w:right w:val="single" w:sz="4" w:space="0" w:color="auto"/>
            </w:tcBorders>
            <w:shd w:val="clear" w:color="auto" w:fill="auto"/>
            <w:hideMark/>
          </w:tcPr>
          <w:p w:rsidR="00BC29B4" w:rsidRPr="00BC29B4" w:rsidRDefault="00BC29B4" w:rsidP="00BC29B4">
            <w:pPr>
              <w:spacing w:after="0" w:line="240" w:lineRule="auto"/>
              <w:ind w:firstLine="0"/>
              <w:jc w:val="left"/>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ИТОГО</w:t>
            </w:r>
          </w:p>
        </w:tc>
        <w:tc>
          <w:tcPr>
            <w:tcW w:w="212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22 228,323</w:t>
            </w:r>
          </w:p>
        </w:tc>
        <w:tc>
          <w:tcPr>
            <w:tcW w:w="1843"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356,0</w:t>
            </w:r>
          </w:p>
        </w:tc>
        <w:tc>
          <w:tcPr>
            <w:tcW w:w="1910"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2 000,0</w:t>
            </w:r>
          </w:p>
        </w:tc>
        <w:tc>
          <w:tcPr>
            <w:tcW w:w="1776" w:type="dxa"/>
            <w:tcBorders>
              <w:top w:val="nil"/>
              <w:left w:val="nil"/>
              <w:bottom w:val="single" w:sz="4" w:space="0" w:color="auto"/>
              <w:right w:val="single" w:sz="4" w:space="0" w:color="auto"/>
            </w:tcBorders>
            <w:shd w:val="clear" w:color="auto" w:fill="auto"/>
            <w:vAlign w:val="bottom"/>
            <w:hideMark/>
          </w:tcPr>
          <w:p w:rsidR="00BC29B4" w:rsidRPr="00BC29B4" w:rsidRDefault="00BC29B4" w:rsidP="00BC29B4">
            <w:pPr>
              <w:spacing w:after="0" w:line="240" w:lineRule="auto"/>
              <w:ind w:firstLine="0"/>
              <w:jc w:val="center"/>
              <w:rPr>
                <w:rFonts w:eastAsia="Times New Roman" w:cs="Times New Roman"/>
                <w:b/>
                <w:bCs/>
                <w:color w:val="000000"/>
                <w:sz w:val="24"/>
                <w:szCs w:val="24"/>
                <w:lang w:eastAsia="ru-RU"/>
              </w:rPr>
            </w:pPr>
            <w:r w:rsidRPr="00BC29B4">
              <w:rPr>
                <w:rFonts w:eastAsia="Times New Roman" w:cs="Times New Roman"/>
                <w:b/>
                <w:bCs/>
                <w:color w:val="000000"/>
                <w:sz w:val="24"/>
                <w:szCs w:val="24"/>
                <w:lang w:eastAsia="ru-RU"/>
              </w:rPr>
              <w:t>2 140,0</w:t>
            </w:r>
          </w:p>
        </w:tc>
      </w:tr>
    </w:tbl>
    <w:p w:rsidR="00BC29B4" w:rsidRPr="00114796" w:rsidRDefault="00BC29B4" w:rsidP="00114796">
      <w:pPr>
        <w:pBdr>
          <w:bottom w:val="single" w:sz="12" w:space="1" w:color="auto"/>
        </w:pBdr>
        <w:spacing w:after="0" w:line="276" w:lineRule="auto"/>
        <w:jc w:val="left"/>
        <w:rPr>
          <w:rFonts w:eastAsia="Times New Roman" w:cs="Courier New"/>
          <w:szCs w:val="28"/>
          <w:lang w:eastAsia="ru-RU"/>
        </w:rPr>
      </w:pPr>
    </w:p>
    <w:p w:rsidR="00F17ECA" w:rsidRDefault="00F17ECA" w:rsidP="00F17ECA">
      <w:pPr>
        <w:suppressAutoHyphens/>
        <w:spacing w:after="0" w:line="240" w:lineRule="auto"/>
        <w:ind w:firstLine="0"/>
        <w:jc w:val="center"/>
        <w:rPr>
          <w:rFonts w:eastAsia="Times New Roman" w:cs="Times New Roman"/>
          <w:szCs w:val="28"/>
          <w:lang w:eastAsia="ru-RU"/>
        </w:rPr>
      </w:pPr>
    </w:p>
    <w:p w:rsidR="00F17ECA" w:rsidRDefault="00F17ECA" w:rsidP="00F17ECA">
      <w:pPr>
        <w:spacing w:after="0" w:line="276" w:lineRule="auto"/>
        <w:ind w:firstLine="0"/>
        <w:jc w:val="center"/>
        <w:rPr>
          <w:rFonts w:asciiTheme="minorHAnsi" w:hAnsiTheme="minorHAnsi"/>
          <w:b/>
          <w:szCs w:val="28"/>
          <w:lang w:eastAsia="ru-RU"/>
        </w:rPr>
      </w:pPr>
    </w:p>
    <w:p w:rsidR="00F17ECA" w:rsidRDefault="00F17ECA" w:rsidP="00F17ECA">
      <w:pPr>
        <w:spacing w:after="0" w:line="276" w:lineRule="auto"/>
        <w:ind w:firstLine="0"/>
        <w:jc w:val="center"/>
        <w:rPr>
          <w:rFonts w:asciiTheme="minorHAnsi" w:hAnsiTheme="minorHAnsi"/>
          <w:b/>
          <w:szCs w:val="28"/>
          <w:lang w:eastAsia="ru-RU"/>
        </w:rPr>
      </w:pPr>
    </w:p>
    <w:p w:rsidR="00F17ECA" w:rsidRDefault="00F17ECA" w:rsidP="00F17ECA">
      <w:pPr>
        <w:spacing w:after="0" w:line="276" w:lineRule="auto"/>
        <w:ind w:firstLine="0"/>
        <w:jc w:val="center"/>
        <w:rPr>
          <w:rFonts w:asciiTheme="minorHAnsi" w:hAnsiTheme="minorHAnsi"/>
          <w:b/>
          <w:szCs w:val="28"/>
          <w:lang w:eastAsia="ru-RU"/>
        </w:rPr>
      </w:pPr>
    </w:p>
    <w:p w:rsidR="00F17ECA" w:rsidRPr="00F17ECA" w:rsidRDefault="00F17ECA" w:rsidP="00F17ECA">
      <w:pPr>
        <w:spacing w:after="0" w:line="276" w:lineRule="auto"/>
        <w:ind w:firstLine="0"/>
        <w:jc w:val="center"/>
        <w:rPr>
          <w:rFonts w:asciiTheme="minorHAnsi" w:hAnsiTheme="minorHAnsi"/>
          <w:b/>
          <w:szCs w:val="28"/>
          <w:lang w:eastAsia="ru-RU"/>
        </w:rPr>
      </w:pPr>
      <w:r w:rsidRPr="00F17ECA">
        <w:rPr>
          <w:rFonts w:asciiTheme="minorHAnsi" w:hAnsiTheme="minorHAnsi"/>
          <w:b/>
          <w:noProof/>
          <w:szCs w:val="28"/>
          <w:lang w:eastAsia="ru-RU"/>
        </w:rPr>
        <w:lastRenderedPageBreak/>
        <w:drawing>
          <wp:inline distT="0" distB="0" distL="0" distR="0" wp14:anchorId="44ABC348" wp14:editId="0C6F69B1">
            <wp:extent cx="542925" cy="685800"/>
            <wp:effectExtent l="19050" t="0" r="9525" b="0"/>
            <wp:docPr id="144" name="Рисунок 14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17ECA" w:rsidRPr="00F17ECA" w:rsidRDefault="00F17ECA" w:rsidP="00F17ECA">
      <w:pPr>
        <w:spacing w:after="0" w:line="240" w:lineRule="auto"/>
        <w:ind w:firstLine="0"/>
        <w:jc w:val="center"/>
        <w:rPr>
          <w:rFonts w:cs="Times New Roman"/>
          <w:b/>
          <w:lang w:eastAsia="ru-RU"/>
        </w:rPr>
      </w:pPr>
    </w:p>
    <w:p w:rsidR="00F17ECA" w:rsidRPr="00F17ECA" w:rsidRDefault="00F17ECA" w:rsidP="00F17ECA">
      <w:pPr>
        <w:spacing w:after="0" w:line="240" w:lineRule="auto"/>
        <w:ind w:firstLine="0"/>
        <w:jc w:val="center"/>
        <w:rPr>
          <w:rFonts w:cs="Times New Roman"/>
          <w:b/>
          <w:lang w:eastAsia="ru-RU"/>
        </w:rPr>
      </w:pPr>
      <w:r w:rsidRPr="00F17ECA">
        <w:rPr>
          <w:rFonts w:cs="Times New Roman"/>
          <w:b/>
          <w:lang w:eastAsia="ru-RU"/>
        </w:rPr>
        <w:t>ПОДОСИНОВСКАЯ РАЙОННАЯ ДУМА</w:t>
      </w:r>
    </w:p>
    <w:p w:rsidR="00F17ECA" w:rsidRPr="00F17ECA" w:rsidRDefault="00F17ECA" w:rsidP="00F17ECA">
      <w:pPr>
        <w:spacing w:after="0" w:line="240" w:lineRule="auto"/>
        <w:ind w:firstLine="0"/>
        <w:jc w:val="center"/>
        <w:rPr>
          <w:rFonts w:cs="Times New Roman"/>
          <w:b/>
          <w:szCs w:val="28"/>
          <w:lang w:eastAsia="ru-RU"/>
        </w:rPr>
      </w:pPr>
      <w:r w:rsidRPr="00F17ECA">
        <w:rPr>
          <w:rFonts w:cs="Times New Roman"/>
          <w:b/>
          <w:lang w:eastAsia="ru-RU"/>
        </w:rPr>
        <w:t>ШЕСТОГО СОЗЫВА</w:t>
      </w:r>
    </w:p>
    <w:p w:rsidR="00F17ECA" w:rsidRPr="00F17ECA" w:rsidRDefault="00F17ECA" w:rsidP="00F17ECA">
      <w:pPr>
        <w:spacing w:after="0" w:line="240" w:lineRule="auto"/>
        <w:ind w:firstLine="0"/>
        <w:jc w:val="center"/>
        <w:rPr>
          <w:rFonts w:cs="Times New Roman"/>
          <w:b/>
          <w:szCs w:val="28"/>
          <w:lang w:eastAsia="ru-RU"/>
        </w:rPr>
      </w:pPr>
    </w:p>
    <w:p w:rsidR="00F17ECA" w:rsidRPr="00F17ECA" w:rsidRDefault="00F17ECA" w:rsidP="00F17ECA">
      <w:pPr>
        <w:spacing w:after="0" w:line="240" w:lineRule="auto"/>
        <w:ind w:firstLine="0"/>
        <w:jc w:val="center"/>
        <w:rPr>
          <w:rFonts w:cs="Times New Roman"/>
          <w:b/>
          <w:szCs w:val="28"/>
          <w:lang w:eastAsia="ru-RU"/>
        </w:rPr>
      </w:pPr>
      <w:r w:rsidRPr="00F17ECA">
        <w:rPr>
          <w:rFonts w:cs="Times New Roman"/>
          <w:b/>
          <w:szCs w:val="28"/>
          <w:lang w:eastAsia="ru-RU"/>
        </w:rPr>
        <w:t>РЕШЕНИЕ</w:t>
      </w:r>
    </w:p>
    <w:p w:rsidR="00F17ECA" w:rsidRPr="00F17ECA" w:rsidRDefault="00F17ECA" w:rsidP="00F17ECA">
      <w:pPr>
        <w:spacing w:after="0" w:line="240" w:lineRule="auto"/>
        <w:ind w:firstLine="0"/>
        <w:jc w:val="left"/>
        <w:rPr>
          <w:rFonts w:cs="Times New Roman"/>
          <w:szCs w:val="28"/>
          <w:lang w:eastAsia="ru-RU"/>
        </w:rPr>
      </w:pPr>
    </w:p>
    <w:p w:rsidR="00F17ECA" w:rsidRPr="00F17ECA" w:rsidRDefault="00F17ECA" w:rsidP="00F17ECA">
      <w:pPr>
        <w:spacing w:after="0" w:line="240" w:lineRule="auto"/>
        <w:ind w:firstLine="0"/>
        <w:jc w:val="left"/>
        <w:rPr>
          <w:rFonts w:cs="Times New Roman"/>
          <w:szCs w:val="28"/>
          <w:lang w:eastAsia="ru-RU"/>
        </w:rPr>
      </w:pPr>
      <w:r w:rsidRPr="00F17ECA">
        <w:rPr>
          <w:rFonts w:cs="Times New Roman"/>
          <w:szCs w:val="28"/>
          <w:lang w:eastAsia="ru-RU"/>
        </w:rPr>
        <w:t>от 17.05.2022 № 10/49</w:t>
      </w:r>
    </w:p>
    <w:p w:rsidR="00F17ECA" w:rsidRPr="00F17ECA" w:rsidRDefault="00F17ECA" w:rsidP="00F17ECA">
      <w:pPr>
        <w:spacing w:after="0" w:line="240" w:lineRule="auto"/>
        <w:ind w:firstLine="0"/>
        <w:jc w:val="left"/>
        <w:rPr>
          <w:rFonts w:cs="Times New Roman"/>
          <w:szCs w:val="28"/>
          <w:lang w:eastAsia="ru-RU"/>
        </w:rPr>
      </w:pPr>
      <w:r w:rsidRPr="00F17ECA">
        <w:rPr>
          <w:rFonts w:cs="Times New Roman"/>
          <w:szCs w:val="28"/>
          <w:lang w:eastAsia="ru-RU"/>
        </w:rPr>
        <w:t>пгт Подосиновец</w:t>
      </w:r>
    </w:p>
    <w:p w:rsidR="00F17ECA" w:rsidRPr="00F17ECA" w:rsidRDefault="00F17ECA" w:rsidP="00F17ECA">
      <w:pPr>
        <w:spacing w:after="0" w:line="240" w:lineRule="auto"/>
        <w:ind w:firstLine="0"/>
        <w:jc w:val="left"/>
        <w:rPr>
          <w:rFonts w:cs="Times New Roman"/>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F17ECA" w:rsidRPr="00F17ECA" w:rsidTr="00514F95">
        <w:tc>
          <w:tcPr>
            <w:tcW w:w="4361" w:type="dxa"/>
          </w:tcPr>
          <w:p w:rsidR="00F17ECA" w:rsidRPr="00F17ECA" w:rsidRDefault="00F17ECA" w:rsidP="00F17ECA">
            <w:pPr>
              <w:spacing w:after="200" w:line="276" w:lineRule="auto"/>
              <w:ind w:firstLine="0"/>
              <w:rPr>
                <w:rFonts w:cs="Times New Roman"/>
                <w:szCs w:val="28"/>
                <w:lang w:eastAsia="ru-RU"/>
              </w:rPr>
            </w:pPr>
            <w:r w:rsidRPr="00F17ECA">
              <w:rPr>
                <w:rFonts w:cs="Times New Roman"/>
                <w:szCs w:val="28"/>
                <w:lang w:eastAsia="ru-RU"/>
              </w:rPr>
              <w:t>О внесении изменений в решение Подосиновской районной Думы от 31.03.2017 № 09/54</w:t>
            </w:r>
          </w:p>
        </w:tc>
        <w:tc>
          <w:tcPr>
            <w:tcW w:w="4927" w:type="dxa"/>
          </w:tcPr>
          <w:p w:rsidR="00F17ECA" w:rsidRPr="00F17ECA" w:rsidRDefault="00F17ECA" w:rsidP="00F17ECA">
            <w:pPr>
              <w:spacing w:after="200" w:line="276" w:lineRule="auto"/>
              <w:ind w:firstLine="0"/>
              <w:jc w:val="left"/>
              <w:rPr>
                <w:rFonts w:cs="Times New Roman"/>
                <w:szCs w:val="28"/>
                <w:lang w:eastAsia="ru-RU"/>
              </w:rPr>
            </w:pPr>
          </w:p>
        </w:tc>
      </w:tr>
    </w:tbl>
    <w:p w:rsidR="00F17ECA" w:rsidRPr="00F17ECA" w:rsidRDefault="00F17ECA" w:rsidP="00F17ECA">
      <w:pPr>
        <w:suppressAutoHyphens/>
        <w:autoSpaceDE w:val="0"/>
        <w:spacing w:after="0" w:line="276" w:lineRule="auto"/>
        <w:rPr>
          <w:rFonts w:eastAsia="Arial" w:cs="Times New Roman"/>
          <w:bCs/>
          <w:szCs w:val="28"/>
          <w:lang w:eastAsia="ar-SA"/>
        </w:rPr>
      </w:pPr>
      <w:r w:rsidRPr="00F17ECA">
        <w:rPr>
          <w:rFonts w:eastAsia="Calibri" w:cs="Times New Roman"/>
          <w:bCs/>
          <w:szCs w:val="28"/>
        </w:rPr>
        <w:t>В соответствии с Федеральными законами от 10.01.2002 № 7-ФЗ «Об охране окружающей среды» и от 14.03.1995  № 33-ФЗ  «Об особо охраняемых природных территориях»</w:t>
      </w:r>
      <w:r w:rsidRPr="00F17ECA">
        <w:rPr>
          <w:rFonts w:eastAsia="Arial" w:cs="Times New Roman"/>
          <w:bCs/>
          <w:szCs w:val="28"/>
          <w:lang w:eastAsia="ar-SA"/>
        </w:rPr>
        <w:t>, статьей 21 Устава Подосиновского района Кировской области, Подосиновская районная Дума РЕШИЛА:</w:t>
      </w:r>
    </w:p>
    <w:p w:rsidR="00F17ECA" w:rsidRPr="00F17ECA" w:rsidRDefault="00F17ECA" w:rsidP="00F17ECA">
      <w:pPr>
        <w:numPr>
          <w:ilvl w:val="0"/>
          <w:numId w:val="45"/>
        </w:numPr>
        <w:autoSpaceDE w:val="0"/>
        <w:autoSpaceDN w:val="0"/>
        <w:adjustRightInd w:val="0"/>
        <w:spacing w:after="0" w:line="276" w:lineRule="auto"/>
        <w:ind w:left="0" w:firstLine="709"/>
        <w:rPr>
          <w:rFonts w:eastAsia="Calibri" w:cs="Times New Roman"/>
          <w:szCs w:val="28"/>
          <w:lang w:eastAsia="ru-RU"/>
        </w:rPr>
      </w:pPr>
      <w:r w:rsidRPr="00F17ECA">
        <w:rPr>
          <w:rFonts w:cs="Times New Roman"/>
          <w:szCs w:val="28"/>
          <w:lang w:eastAsia="ru-RU"/>
        </w:rPr>
        <w:t>Внести следующие изменения в решение Подосиновской районной Думы от 31.03.2017 № 09/54 «Об утверждении Порядка отнесения земель к землям особо охраняемых природных территорий местного значения и порядок использования и охраны земель особо охраняемых природных территорий местного значения Подосиновского района»:</w:t>
      </w:r>
    </w:p>
    <w:p w:rsidR="00F17ECA" w:rsidRPr="00F17ECA" w:rsidRDefault="00F17ECA" w:rsidP="00F17ECA">
      <w:pPr>
        <w:numPr>
          <w:ilvl w:val="1"/>
          <w:numId w:val="45"/>
        </w:numPr>
        <w:autoSpaceDE w:val="0"/>
        <w:autoSpaceDN w:val="0"/>
        <w:adjustRightInd w:val="0"/>
        <w:spacing w:after="0" w:line="276" w:lineRule="auto"/>
        <w:ind w:left="0" w:firstLine="709"/>
        <w:contextualSpacing/>
        <w:rPr>
          <w:rFonts w:eastAsia="Calibri" w:cs="Times New Roman"/>
          <w:szCs w:val="28"/>
          <w:lang w:eastAsia="ru-RU"/>
        </w:rPr>
      </w:pPr>
      <w:r w:rsidRPr="00F17ECA">
        <w:rPr>
          <w:rFonts w:cs="Times New Roman"/>
          <w:szCs w:val="28"/>
          <w:lang w:eastAsia="ru-RU"/>
        </w:rPr>
        <w:t>Дополнить пунктом 2 следующего содержания:</w:t>
      </w:r>
    </w:p>
    <w:p w:rsidR="00F17ECA" w:rsidRPr="00F17ECA" w:rsidRDefault="00F17ECA" w:rsidP="00F17ECA">
      <w:pPr>
        <w:autoSpaceDE w:val="0"/>
        <w:autoSpaceDN w:val="0"/>
        <w:adjustRightInd w:val="0"/>
        <w:spacing w:after="0" w:line="276" w:lineRule="auto"/>
        <w:contextualSpacing/>
        <w:rPr>
          <w:rFonts w:cs="Times New Roman"/>
          <w:szCs w:val="28"/>
          <w:lang w:eastAsia="ru-RU"/>
        </w:rPr>
      </w:pPr>
      <w:r w:rsidRPr="00F17ECA">
        <w:rPr>
          <w:rFonts w:cs="Times New Roman"/>
          <w:szCs w:val="28"/>
          <w:lang w:eastAsia="ru-RU"/>
        </w:rPr>
        <w:t>«2. Утвердить  Порядок упразднения особо охраняемых природных территорий местного значения согласно приложению 2.»;</w:t>
      </w:r>
    </w:p>
    <w:p w:rsidR="00F17ECA" w:rsidRPr="00F17ECA" w:rsidRDefault="00F17ECA" w:rsidP="00F17ECA">
      <w:pPr>
        <w:numPr>
          <w:ilvl w:val="1"/>
          <w:numId w:val="45"/>
        </w:numPr>
        <w:autoSpaceDE w:val="0"/>
        <w:autoSpaceDN w:val="0"/>
        <w:adjustRightInd w:val="0"/>
        <w:spacing w:after="0" w:line="276" w:lineRule="auto"/>
        <w:ind w:left="0" w:firstLine="709"/>
        <w:contextualSpacing/>
        <w:rPr>
          <w:rFonts w:eastAsia="Calibri" w:cs="Times New Roman"/>
          <w:szCs w:val="28"/>
          <w:lang w:eastAsia="ru-RU"/>
        </w:rPr>
      </w:pPr>
      <w:r w:rsidRPr="00F17ECA">
        <w:rPr>
          <w:rFonts w:cs="Times New Roman"/>
          <w:szCs w:val="28"/>
          <w:lang w:eastAsia="ru-RU"/>
        </w:rPr>
        <w:t>Дополнить пунктом 3 следующего содержания:</w:t>
      </w:r>
    </w:p>
    <w:p w:rsidR="00F17ECA" w:rsidRPr="00F17ECA" w:rsidRDefault="00F17ECA" w:rsidP="00F17ECA">
      <w:pPr>
        <w:autoSpaceDE w:val="0"/>
        <w:autoSpaceDN w:val="0"/>
        <w:adjustRightInd w:val="0"/>
        <w:spacing w:after="0" w:line="276" w:lineRule="auto"/>
        <w:rPr>
          <w:rFonts w:eastAsia="Calibri" w:cs="Times New Roman"/>
          <w:szCs w:val="28"/>
          <w:lang w:eastAsia="ru-RU"/>
        </w:rPr>
      </w:pPr>
      <w:r w:rsidRPr="00F17ECA">
        <w:rPr>
          <w:rFonts w:eastAsia="Calibri" w:cs="Times New Roman"/>
          <w:szCs w:val="28"/>
          <w:lang w:eastAsia="ru-RU"/>
        </w:rPr>
        <w:t xml:space="preserve">«3. </w:t>
      </w:r>
      <w:r w:rsidRPr="00F17ECA">
        <w:rPr>
          <w:rFonts w:eastAsia="Calibri" w:cs="Times New Roman"/>
          <w:szCs w:val="28"/>
        </w:rPr>
        <w:t xml:space="preserve">Утвердить Положение о комиссии по рассмотрению вопросов о необходимости упразднения </w:t>
      </w:r>
      <w:r w:rsidRPr="00F17ECA">
        <w:rPr>
          <w:rFonts w:cs="Times New Roman"/>
          <w:szCs w:val="28"/>
          <w:lang w:eastAsia="ru-RU"/>
        </w:rPr>
        <w:t>особо охраняемых природных территорий местного значения</w:t>
      </w:r>
      <w:r w:rsidRPr="00F17ECA">
        <w:rPr>
          <w:rFonts w:eastAsia="Calibri" w:cs="Times New Roman"/>
          <w:szCs w:val="28"/>
        </w:rPr>
        <w:t xml:space="preserve"> согласно приложению 3.</w:t>
      </w:r>
      <w:r w:rsidRPr="00F17ECA">
        <w:rPr>
          <w:rFonts w:eastAsia="Calibri" w:cs="Times New Roman"/>
          <w:szCs w:val="28"/>
          <w:lang w:eastAsia="ru-RU"/>
        </w:rPr>
        <w:t>»;</w:t>
      </w:r>
    </w:p>
    <w:p w:rsidR="00F17ECA" w:rsidRPr="00F17ECA" w:rsidRDefault="00F17ECA" w:rsidP="00F17ECA">
      <w:pPr>
        <w:numPr>
          <w:ilvl w:val="1"/>
          <w:numId w:val="45"/>
        </w:numPr>
        <w:autoSpaceDE w:val="0"/>
        <w:autoSpaceDN w:val="0"/>
        <w:adjustRightInd w:val="0"/>
        <w:spacing w:after="0" w:line="276" w:lineRule="auto"/>
        <w:ind w:left="0" w:firstLine="709"/>
        <w:contextualSpacing/>
        <w:rPr>
          <w:rFonts w:eastAsia="Calibri" w:cs="Times New Roman"/>
          <w:szCs w:val="28"/>
          <w:lang w:eastAsia="ru-RU"/>
        </w:rPr>
      </w:pPr>
      <w:r w:rsidRPr="00F17ECA">
        <w:rPr>
          <w:rFonts w:cs="Times New Roman"/>
          <w:szCs w:val="28"/>
          <w:lang w:eastAsia="ru-RU"/>
        </w:rPr>
        <w:t>Изменить нумерацию пункта 2 с «2» на «4».</w:t>
      </w:r>
    </w:p>
    <w:p w:rsidR="00F17ECA" w:rsidRPr="00F17ECA" w:rsidRDefault="00F17ECA" w:rsidP="00F17ECA">
      <w:pPr>
        <w:numPr>
          <w:ilvl w:val="0"/>
          <w:numId w:val="45"/>
        </w:numPr>
        <w:autoSpaceDE w:val="0"/>
        <w:autoSpaceDN w:val="0"/>
        <w:adjustRightInd w:val="0"/>
        <w:spacing w:after="0" w:line="276" w:lineRule="auto"/>
        <w:ind w:left="0" w:firstLine="709"/>
        <w:contextualSpacing/>
        <w:rPr>
          <w:rFonts w:cs="Times New Roman"/>
          <w:szCs w:val="28"/>
          <w:lang w:eastAsia="ru-RU"/>
        </w:rPr>
      </w:pPr>
      <w:r w:rsidRPr="00F17ECA">
        <w:rPr>
          <w:rFonts w:cs="Times New Roman"/>
          <w:szCs w:val="28"/>
          <w:lang w:eastAsia="ru-RU"/>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F17ECA" w:rsidRPr="00F17ECA" w:rsidRDefault="00F17ECA" w:rsidP="00F17ECA">
      <w:pPr>
        <w:numPr>
          <w:ilvl w:val="0"/>
          <w:numId w:val="45"/>
        </w:numPr>
        <w:autoSpaceDE w:val="0"/>
        <w:autoSpaceDN w:val="0"/>
        <w:adjustRightInd w:val="0"/>
        <w:spacing w:after="0" w:line="276" w:lineRule="auto"/>
        <w:ind w:left="0" w:firstLine="709"/>
        <w:contextualSpacing/>
        <w:rPr>
          <w:rFonts w:cs="Times New Roman"/>
          <w:szCs w:val="28"/>
          <w:lang w:eastAsia="ru-RU"/>
        </w:rPr>
      </w:pPr>
      <w:r w:rsidRPr="00F17ECA">
        <w:rPr>
          <w:rFonts w:cs="Times New Roman"/>
          <w:szCs w:val="28"/>
          <w:lang w:eastAsia="ru-RU"/>
        </w:rPr>
        <w:t xml:space="preserve">Разместить настоящее решение в сети «Интернет» на официальном сайте Администрации Подосиновского района по адресу </w:t>
      </w:r>
      <w:hyperlink r:id="rId12" w:history="1">
        <w:r w:rsidRPr="00F17ECA">
          <w:rPr>
            <w:rFonts w:cs="Times New Roman"/>
            <w:color w:val="0000FF" w:themeColor="hyperlink"/>
            <w:szCs w:val="28"/>
            <w:u w:val="single"/>
            <w:lang w:eastAsia="ru-RU"/>
          </w:rPr>
          <w:t>www.podosadm.ru</w:t>
        </w:r>
      </w:hyperlink>
      <w:r w:rsidRPr="00F17ECA">
        <w:rPr>
          <w:rFonts w:cs="Times New Roman"/>
          <w:szCs w:val="28"/>
          <w:lang w:eastAsia="ru-RU"/>
        </w:rPr>
        <w:t xml:space="preserve"> .</w:t>
      </w:r>
    </w:p>
    <w:p w:rsidR="00F17ECA" w:rsidRPr="00F17ECA" w:rsidRDefault="00F17ECA" w:rsidP="00F17ECA">
      <w:pPr>
        <w:tabs>
          <w:tab w:val="left" w:pos="0"/>
          <w:tab w:val="left" w:pos="709"/>
        </w:tabs>
        <w:spacing w:after="0" w:line="240" w:lineRule="auto"/>
        <w:rPr>
          <w:rFonts w:cs="Times New Roman"/>
          <w:szCs w:val="28"/>
          <w:lang w:eastAsia="ru-RU"/>
        </w:rPr>
      </w:pPr>
    </w:p>
    <w:p w:rsidR="00F17ECA" w:rsidRPr="00F17ECA" w:rsidRDefault="00F17ECA" w:rsidP="00F17ECA">
      <w:pPr>
        <w:snapToGrid w:val="0"/>
        <w:spacing w:after="0" w:line="240" w:lineRule="auto"/>
        <w:ind w:firstLine="0"/>
        <w:rPr>
          <w:rFonts w:cs="Times New Roman"/>
          <w:szCs w:val="28"/>
          <w:lang w:eastAsia="ru-RU"/>
        </w:rPr>
      </w:pPr>
      <w:r w:rsidRPr="00F17ECA">
        <w:rPr>
          <w:rFonts w:cs="Times New Roman"/>
          <w:szCs w:val="28"/>
          <w:lang w:eastAsia="ru-RU"/>
        </w:rPr>
        <w:t>Председатель</w:t>
      </w:r>
    </w:p>
    <w:p w:rsidR="00F17ECA" w:rsidRPr="00F17ECA" w:rsidRDefault="00F17ECA" w:rsidP="00F17ECA">
      <w:pPr>
        <w:snapToGrid w:val="0"/>
        <w:spacing w:after="0" w:line="240" w:lineRule="auto"/>
        <w:ind w:firstLine="0"/>
        <w:rPr>
          <w:rFonts w:cs="Times New Roman"/>
          <w:szCs w:val="28"/>
          <w:lang w:eastAsia="ru-RU"/>
        </w:rPr>
      </w:pPr>
      <w:r w:rsidRPr="00F17ECA">
        <w:rPr>
          <w:rFonts w:cs="Times New Roman"/>
          <w:szCs w:val="28"/>
          <w:lang w:eastAsia="ru-RU"/>
        </w:rPr>
        <w:t xml:space="preserve">Подосиновской районной Думы    Д.В. Копосов                                                    </w:t>
      </w:r>
    </w:p>
    <w:p w:rsidR="00F17ECA" w:rsidRPr="00F17ECA" w:rsidRDefault="00F17ECA" w:rsidP="00F17ECA">
      <w:pPr>
        <w:tabs>
          <w:tab w:val="left" w:pos="7290"/>
        </w:tabs>
        <w:snapToGrid w:val="0"/>
        <w:spacing w:after="0" w:line="240" w:lineRule="auto"/>
        <w:ind w:firstLine="0"/>
        <w:rPr>
          <w:rFonts w:cs="Times New Roman"/>
          <w:szCs w:val="28"/>
          <w:lang w:eastAsia="ru-RU"/>
        </w:rPr>
      </w:pPr>
    </w:p>
    <w:p w:rsidR="00F17ECA" w:rsidRPr="00F17ECA" w:rsidRDefault="00F17ECA" w:rsidP="00F17ECA">
      <w:pPr>
        <w:spacing w:after="0" w:line="240" w:lineRule="auto"/>
        <w:ind w:firstLine="0"/>
        <w:jc w:val="left"/>
        <w:rPr>
          <w:szCs w:val="28"/>
          <w:lang w:eastAsia="ru-RU"/>
        </w:rPr>
      </w:pPr>
      <w:r w:rsidRPr="00F17ECA">
        <w:rPr>
          <w:szCs w:val="28"/>
          <w:lang w:eastAsia="ru-RU"/>
        </w:rPr>
        <w:t>Глава</w:t>
      </w:r>
    </w:p>
    <w:p w:rsidR="00F17ECA" w:rsidRPr="00F17ECA" w:rsidRDefault="00F17ECA" w:rsidP="00F17ECA">
      <w:pPr>
        <w:spacing w:after="0" w:line="240" w:lineRule="auto"/>
        <w:ind w:firstLine="0"/>
        <w:jc w:val="left"/>
        <w:rPr>
          <w:szCs w:val="28"/>
          <w:lang w:eastAsia="ru-RU"/>
        </w:rPr>
      </w:pPr>
      <w:r w:rsidRPr="00F17ECA">
        <w:rPr>
          <w:szCs w:val="28"/>
          <w:lang w:eastAsia="ru-RU"/>
        </w:rPr>
        <w:t>Подоси</w:t>
      </w:r>
      <w:r>
        <w:rPr>
          <w:szCs w:val="28"/>
          <w:lang w:eastAsia="ru-RU"/>
        </w:rPr>
        <w:t xml:space="preserve">новского района   </w:t>
      </w:r>
      <w:r w:rsidRPr="00F17ECA">
        <w:rPr>
          <w:szCs w:val="28"/>
          <w:lang w:eastAsia="ru-RU"/>
        </w:rPr>
        <w:t xml:space="preserve"> С.П. Синицын</w:t>
      </w:r>
    </w:p>
    <w:p w:rsidR="00F17ECA" w:rsidRPr="00F17ECA" w:rsidRDefault="00F17ECA" w:rsidP="00F17ECA">
      <w:pPr>
        <w:spacing w:after="200" w:line="276" w:lineRule="auto"/>
        <w:ind w:left="4820" w:firstLine="0"/>
        <w:jc w:val="left"/>
        <w:rPr>
          <w:rFonts w:cs="Times New Roman"/>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6"/>
      </w:tblGrid>
      <w:tr w:rsidR="00F17ECA" w:rsidRPr="00F17ECA" w:rsidTr="00514F95">
        <w:tc>
          <w:tcPr>
            <w:tcW w:w="6062" w:type="dxa"/>
          </w:tcPr>
          <w:p w:rsidR="00F17ECA" w:rsidRPr="00F17ECA" w:rsidRDefault="00F17ECA" w:rsidP="0027249C">
            <w:pPr>
              <w:spacing w:after="0" w:line="276" w:lineRule="auto"/>
              <w:ind w:firstLine="0"/>
              <w:jc w:val="left"/>
              <w:rPr>
                <w:rFonts w:cs="Times New Roman"/>
                <w:szCs w:val="28"/>
                <w:lang w:eastAsia="ru-RU"/>
              </w:rPr>
            </w:pPr>
          </w:p>
        </w:tc>
        <w:tc>
          <w:tcPr>
            <w:tcW w:w="3686" w:type="dxa"/>
          </w:tcPr>
          <w:p w:rsidR="00F17ECA" w:rsidRPr="00F17ECA" w:rsidRDefault="00F17ECA" w:rsidP="0027249C">
            <w:pPr>
              <w:spacing w:after="0" w:line="276" w:lineRule="auto"/>
              <w:ind w:left="47" w:firstLine="0"/>
              <w:jc w:val="left"/>
              <w:rPr>
                <w:rFonts w:cs="Times New Roman"/>
                <w:sz w:val="24"/>
                <w:szCs w:val="24"/>
                <w:lang w:eastAsia="ru-RU"/>
              </w:rPr>
            </w:pPr>
            <w:r w:rsidRPr="00F17ECA">
              <w:rPr>
                <w:rFonts w:cs="Times New Roman"/>
                <w:sz w:val="24"/>
                <w:szCs w:val="24"/>
                <w:lang w:eastAsia="ru-RU"/>
              </w:rPr>
              <w:t>Приложение 2</w:t>
            </w:r>
          </w:p>
          <w:p w:rsidR="00F17ECA" w:rsidRPr="00F17ECA" w:rsidRDefault="00F17ECA" w:rsidP="0027249C">
            <w:pPr>
              <w:autoSpaceDE w:val="0"/>
              <w:autoSpaceDN w:val="0"/>
              <w:adjustRightInd w:val="0"/>
              <w:spacing w:after="0" w:line="276" w:lineRule="auto"/>
              <w:ind w:left="35" w:firstLine="0"/>
              <w:jc w:val="left"/>
              <w:outlineLvl w:val="0"/>
              <w:rPr>
                <w:rFonts w:eastAsia="Times New Roman" w:cs="Times New Roman"/>
                <w:sz w:val="24"/>
                <w:szCs w:val="24"/>
                <w:lang w:eastAsia="ru-RU"/>
              </w:rPr>
            </w:pPr>
            <w:r w:rsidRPr="00F17ECA">
              <w:rPr>
                <w:rFonts w:eastAsia="Times New Roman" w:cs="Times New Roman"/>
                <w:sz w:val="24"/>
                <w:szCs w:val="24"/>
                <w:lang w:eastAsia="ru-RU"/>
              </w:rPr>
              <w:t>УТВЕРЖДЁН</w:t>
            </w:r>
          </w:p>
          <w:p w:rsidR="00F17ECA" w:rsidRPr="00F17ECA" w:rsidRDefault="00F17ECA" w:rsidP="0027249C">
            <w:pPr>
              <w:autoSpaceDE w:val="0"/>
              <w:autoSpaceDN w:val="0"/>
              <w:adjustRightInd w:val="0"/>
              <w:spacing w:after="0" w:line="276" w:lineRule="auto"/>
              <w:ind w:left="47" w:firstLine="0"/>
              <w:jc w:val="left"/>
              <w:outlineLvl w:val="0"/>
              <w:rPr>
                <w:rFonts w:eastAsia="Times New Roman" w:cs="Times New Roman"/>
                <w:sz w:val="24"/>
                <w:szCs w:val="24"/>
                <w:lang w:eastAsia="ru-RU"/>
              </w:rPr>
            </w:pPr>
            <w:r w:rsidRPr="00F17ECA">
              <w:rPr>
                <w:rFonts w:eastAsia="Times New Roman" w:cs="Times New Roman"/>
                <w:sz w:val="24"/>
                <w:szCs w:val="24"/>
                <w:lang w:eastAsia="ru-RU"/>
              </w:rPr>
              <w:t>решением</w:t>
            </w:r>
          </w:p>
          <w:p w:rsidR="00F17ECA" w:rsidRPr="00F17ECA" w:rsidRDefault="00F17ECA" w:rsidP="0027249C">
            <w:pPr>
              <w:autoSpaceDE w:val="0"/>
              <w:autoSpaceDN w:val="0"/>
              <w:adjustRightInd w:val="0"/>
              <w:spacing w:after="0" w:line="276" w:lineRule="auto"/>
              <w:ind w:left="47" w:firstLine="0"/>
              <w:jc w:val="left"/>
              <w:outlineLvl w:val="0"/>
              <w:rPr>
                <w:rFonts w:eastAsia="Times New Roman" w:cs="Times New Roman"/>
                <w:sz w:val="24"/>
                <w:szCs w:val="24"/>
                <w:lang w:eastAsia="ru-RU"/>
              </w:rPr>
            </w:pPr>
            <w:r w:rsidRPr="00F17ECA">
              <w:rPr>
                <w:rFonts w:eastAsia="Times New Roman" w:cs="Times New Roman"/>
                <w:sz w:val="24"/>
                <w:szCs w:val="24"/>
                <w:lang w:eastAsia="ru-RU"/>
              </w:rPr>
              <w:t xml:space="preserve">Подосиновской районной Думы </w:t>
            </w:r>
          </w:p>
          <w:p w:rsidR="00F17ECA" w:rsidRPr="00F17ECA" w:rsidRDefault="00F17ECA" w:rsidP="0027249C">
            <w:pPr>
              <w:spacing w:after="0" w:line="276" w:lineRule="auto"/>
              <w:ind w:left="47" w:firstLine="0"/>
              <w:jc w:val="left"/>
              <w:rPr>
                <w:rFonts w:cs="Times New Roman"/>
                <w:szCs w:val="28"/>
                <w:lang w:eastAsia="ru-RU"/>
              </w:rPr>
            </w:pPr>
            <w:r w:rsidRPr="00F17ECA">
              <w:rPr>
                <w:rFonts w:eastAsia="Times New Roman" w:cs="Times New Roman"/>
                <w:sz w:val="24"/>
                <w:szCs w:val="24"/>
                <w:lang w:eastAsia="ru-RU"/>
              </w:rPr>
              <w:t>от 17.05.2022 № 10/49</w:t>
            </w:r>
          </w:p>
        </w:tc>
      </w:tr>
    </w:tbl>
    <w:p w:rsidR="00F17ECA" w:rsidRPr="00F17ECA" w:rsidRDefault="00F17ECA" w:rsidP="00F17ECA">
      <w:pPr>
        <w:spacing w:after="0" w:line="276" w:lineRule="auto"/>
        <w:ind w:firstLine="0"/>
        <w:jc w:val="center"/>
        <w:rPr>
          <w:rFonts w:cs="Times New Roman"/>
          <w:szCs w:val="28"/>
          <w:lang w:eastAsia="ru-RU"/>
        </w:rPr>
      </w:pPr>
    </w:p>
    <w:p w:rsidR="00F17ECA" w:rsidRPr="00F17ECA" w:rsidRDefault="00F17ECA" w:rsidP="00F17ECA">
      <w:pPr>
        <w:widowControl w:val="0"/>
        <w:suppressAutoHyphens/>
        <w:autoSpaceDE w:val="0"/>
        <w:spacing w:after="0" w:line="240" w:lineRule="auto"/>
        <w:ind w:firstLine="0"/>
        <w:jc w:val="center"/>
        <w:rPr>
          <w:rFonts w:eastAsia="Arial" w:cs="Times New Roman"/>
          <w:b/>
          <w:bCs/>
          <w:szCs w:val="28"/>
          <w:lang w:eastAsia="ar-SA"/>
        </w:rPr>
      </w:pPr>
      <w:r w:rsidRPr="00F17ECA">
        <w:rPr>
          <w:rFonts w:eastAsia="Arial" w:cs="Times New Roman"/>
          <w:b/>
          <w:bCs/>
          <w:szCs w:val="28"/>
          <w:lang w:eastAsia="ar-SA"/>
        </w:rPr>
        <w:t xml:space="preserve">Порядок </w:t>
      </w:r>
    </w:p>
    <w:p w:rsidR="00F17ECA" w:rsidRPr="00F17ECA" w:rsidRDefault="00F17ECA" w:rsidP="00F17ECA">
      <w:pPr>
        <w:widowControl w:val="0"/>
        <w:suppressAutoHyphens/>
        <w:autoSpaceDE w:val="0"/>
        <w:spacing w:after="0" w:line="240" w:lineRule="auto"/>
        <w:ind w:firstLine="0"/>
        <w:jc w:val="center"/>
        <w:rPr>
          <w:rFonts w:eastAsia="Arial" w:cs="Times New Roman"/>
          <w:b/>
          <w:bCs/>
          <w:szCs w:val="28"/>
          <w:lang w:eastAsia="ar-SA"/>
        </w:rPr>
      </w:pPr>
      <w:r w:rsidRPr="00F17ECA">
        <w:rPr>
          <w:rFonts w:eastAsia="Arial" w:cs="Times New Roman"/>
          <w:b/>
          <w:bCs/>
          <w:szCs w:val="28"/>
          <w:lang w:eastAsia="ar-SA"/>
        </w:rPr>
        <w:t>упразднения особо охраняемых природных территорий местного значения</w:t>
      </w:r>
    </w:p>
    <w:p w:rsidR="00F17ECA" w:rsidRPr="00F17ECA" w:rsidRDefault="00F17ECA" w:rsidP="00F17ECA">
      <w:pPr>
        <w:widowControl w:val="0"/>
        <w:autoSpaceDE w:val="0"/>
        <w:autoSpaceDN w:val="0"/>
        <w:spacing w:after="0" w:line="240" w:lineRule="auto"/>
        <w:ind w:firstLine="0"/>
        <w:rPr>
          <w:rFonts w:eastAsia="Times New Roman" w:cs="Times New Roman"/>
          <w:szCs w:val="28"/>
          <w:lang w:eastAsia="ru-RU"/>
        </w:rPr>
      </w:pPr>
    </w:p>
    <w:p w:rsidR="00F17ECA" w:rsidRPr="00F17ECA" w:rsidRDefault="00F17ECA" w:rsidP="00F17ECA">
      <w:pPr>
        <w:spacing w:after="0" w:line="240" w:lineRule="auto"/>
        <w:ind w:firstLine="0"/>
        <w:jc w:val="center"/>
        <w:rPr>
          <w:rFonts w:cs="Times New Roman"/>
          <w:b/>
          <w:szCs w:val="28"/>
          <w:lang w:eastAsia="ru-RU"/>
        </w:rPr>
      </w:pPr>
      <w:r w:rsidRPr="00F17ECA">
        <w:rPr>
          <w:rFonts w:cs="Times New Roman"/>
          <w:b/>
          <w:szCs w:val="28"/>
          <w:lang w:eastAsia="ru-RU"/>
        </w:rPr>
        <w:t>1. Общие положения</w:t>
      </w:r>
    </w:p>
    <w:p w:rsidR="00F17ECA" w:rsidRPr="00F17ECA" w:rsidRDefault="00F17ECA" w:rsidP="00F17ECA">
      <w:pPr>
        <w:spacing w:after="0" w:line="240" w:lineRule="auto"/>
        <w:ind w:firstLine="0"/>
        <w:jc w:val="center"/>
        <w:rPr>
          <w:rFonts w:cs="Times New Roman"/>
          <w:b/>
          <w:szCs w:val="28"/>
          <w:lang w:eastAsia="ru-RU"/>
        </w:rPr>
      </w:pPr>
    </w:p>
    <w:p w:rsidR="00F17ECA" w:rsidRPr="00F17ECA" w:rsidRDefault="00F17ECA" w:rsidP="00F17ECA">
      <w:pPr>
        <w:spacing w:after="0" w:line="240" w:lineRule="auto"/>
        <w:ind w:firstLine="480"/>
        <w:textAlignment w:val="baseline"/>
        <w:rPr>
          <w:rFonts w:cs="Times New Roman"/>
          <w:szCs w:val="28"/>
          <w:lang w:eastAsia="ru-RU"/>
        </w:rPr>
      </w:pPr>
      <w:r w:rsidRPr="00F17ECA">
        <w:rPr>
          <w:rFonts w:cs="Times New Roman"/>
          <w:szCs w:val="28"/>
          <w:lang w:eastAsia="ru-RU"/>
        </w:rPr>
        <w:t xml:space="preserve">1. Настоящий Порядок упразднения особо охраняемых природных территорий местного значения определяет процедуру упразднения особо охраняемых природных территорий местного значения (далее - ООПТ) Подосиновского района (далее - Порядок). </w:t>
      </w:r>
    </w:p>
    <w:p w:rsidR="00F17ECA" w:rsidRPr="00F17ECA" w:rsidRDefault="00F17ECA" w:rsidP="00F17ECA">
      <w:pPr>
        <w:spacing w:after="0" w:line="240" w:lineRule="auto"/>
        <w:ind w:firstLine="480"/>
        <w:textAlignment w:val="baseline"/>
        <w:rPr>
          <w:rFonts w:cs="Times New Roman"/>
          <w:szCs w:val="28"/>
          <w:lang w:eastAsia="ru-RU"/>
        </w:rPr>
      </w:pPr>
      <w:r w:rsidRPr="00F17ECA">
        <w:rPr>
          <w:rFonts w:cs="Times New Roman"/>
          <w:szCs w:val="28"/>
          <w:lang w:eastAsia="ru-RU"/>
        </w:rPr>
        <w:t>2. Принятое в соответствии с настоящим Порядком решение об упразднении ООПТ является основанием для исключения сведений о соответствующей ООПТ из государственного кадастра ООПТ.</w:t>
      </w:r>
    </w:p>
    <w:p w:rsidR="00F17ECA" w:rsidRPr="00F17ECA" w:rsidRDefault="00F17ECA" w:rsidP="00F17ECA">
      <w:pPr>
        <w:shd w:val="clear" w:color="auto" w:fill="FFFFFF"/>
        <w:spacing w:after="0" w:line="240" w:lineRule="auto"/>
        <w:ind w:firstLine="480"/>
        <w:textAlignment w:val="baseline"/>
        <w:rPr>
          <w:rFonts w:eastAsia="Times New Roman" w:cs="Times New Roman"/>
          <w:szCs w:val="28"/>
          <w:lang w:eastAsia="ru-RU"/>
        </w:rPr>
      </w:pPr>
      <w:r w:rsidRPr="00F17ECA">
        <w:rPr>
          <w:rFonts w:eastAsia="Times New Roman" w:cs="Times New Roman"/>
          <w:szCs w:val="28"/>
          <w:lang w:eastAsia="ru-RU"/>
        </w:rPr>
        <w:t>3. Упразднение ООПТ осуществляется:</w:t>
      </w:r>
    </w:p>
    <w:p w:rsidR="00F17ECA" w:rsidRPr="00F17ECA" w:rsidRDefault="00F17ECA" w:rsidP="00F17ECA">
      <w:pPr>
        <w:numPr>
          <w:ilvl w:val="1"/>
          <w:numId w:val="45"/>
        </w:numPr>
        <w:shd w:val="clear" w:color="auto" w:fill="FFFFFF"/>
        <w:spacing w:after="0" w:line="240" w:lineRule="auto"/>
        <w:ind w:left="0" w:firstLine="480"/>
        <w:textAlignment w:val="baseline"/>
        <w:rPr>
          <w:rFonts w:eastAsia="Times New Roman" w:cs="Times New Roman"/>
          <w:szCs w:val="28"/>
          <w:lang w:eastAsia="ru-RU"/>
        </w:rPr>
      </w:pPr>
      <w:r w:rsidRPr="00F17ECA">
        <w:rPr>
          <w:rFonts w:eastAsia="Times New Roman" w:cs="Times New Roman"/>
          <w:szCs w:val="28"/>
          <w:lang w:eastAsia="ru-RU"/>
        </w:rPr>
        <w:t>По инициативе граждан, а также юридических лиц, в том числе общественных и религиозных объединений;</w:t>
      </w:r>
    </w:p>
    <w:p w:rsidR="00F17ECA" w:rsidRPr="00F17ECA" w:rsidRDefault="00F17ECA" w:rsidP="00F17ECA">
      <w:pPr>
        <w:numPr>
          <w:ilvl w:val="1"/>
          <w:numId w:val="45"/>
        </w:numPr>
        <w:shd w:val="clear" w:color="auto" w:fill="FFFFFF"/>
        <w:spacing w:after="0" w:line="240" w:lineRule="auto"/>
        <w:ind w:left="0" w:firstLine="480"/>
        <w:textAlignment w:val="baseline"/>
        <w:rPr>
          <w:rFonts w:eastAsia="Times New Roman" w:cs="Times New Roman"/>
          <w:szCs w:val="28"/>
          <w:lang w:eastAsia="ru-RU"/>
        </w:rPr>
      </w:pPr>
      <w:r w:rsidRPr="00F17ECA">
        <w:rPr>
          <w:rFonts w:eastAsia="Times New Roman" w:cs="Times New Roman"/>
          <w:szCs w:val="28"/>
          <w:lang w:eastAsia="ru-RU"/>
        </w:rPr>
        <w:t>По инициативе органов местного самоуправления Подосиновского района и их должностных лиц, а также органов государственной власти Российской Федерации, Кировской области и их должностных лиц.</w:t>
      </w:r>
    </w:p>
    <w:p w:rsidR="00F17ECA" w:rsidRPr="00F17ECA" w:rsidRDefault="00F17ECA" w:rsidP="00F17ECA">
      <w:pPr>
        <w:numPr>
          <w:ilvl w:val="0"/>
          <w:numId w:val="45"/>
        </w:numPr>
        <w:shd w:val="clear" w:color="auto" w:fill="FFFFFF"/>
        <w:spacing w:after="0" w:line="240" w:lineRule="auto"/>
        <w:ind w:left="0" w:firstLine="475"/>
        <w:textAlignment w:val="baseline"/>
        <w:rPr>
          <w:rFonts w:eastAsia="Times New Roman" w:cs="Times New Roman"/>
          <w:szCs w:val="28"/>
          <w:lang w:eastAsia="ru-RU"/>
        </w:rPr>
      </w:pPr>
      <w:r w:rsidRPr="00F17ECA">
        <w:rPr>
          <w:rFonts w:eastAsia="Times New Roman" w:cs="Times New Roman"/>
          <w:szCs w:val="28"/>
          <w:lang w:eastAsia="ru-RU"/>
        </w:rPr>
        <w:t xml:space="preserve"> Инициатива оформляется субъектами, указанными в пункте 3 настоящего Порядка, в виде письменного обращения (ходатайства) в уполномоченный орган местного самоуправления, на территории которого предлагается упразднение ООПТ с приложением документов, обосновывающих это упразднение. </w:t>
      </w:r>
    </w:p>
    <w:p w:rsidR="00F17ECA" w:rsidRPr="00F17ECA" w:rsidRDefault="00F17ECA" w:rsidP="00F17ECA">
      <w:pPr>
        <w:numPr>
          <w:ilvl w:val="0"/>
          <w:numId w:val="45"/>
        </w:numPr>
        <w:shd w:val="clear" w:color="auto" w:fill="FFFFFF"/>
        <w:spacing w:after="0" w:line="240" w:lineRule="auto"/>
        <w:ind w:left="0" w:firstLine="475"/>
        <w:textAlignment w:val="baseline"/>
        <w:rPr>
          <w:rFonts w:eastAsia="Times New Roman" w:cs="Times New Roman"/>
          <w:szCs w:val="28"/>
          <w:lang w:eastAsia="ru-RU"/>
        </w:rPr>
      </w:pPr>
      <w:r w:rsidRPr="00F17ECA">
        <w:rPr>
          <w:rFonts w:eastAsia="Times New Roman" w:cs="Times New Roman"/>
          <w:szCs w:val="28"/>
          <w:lang w:eastAsia="ru-RU"/>
        </w:rPr>
        <w:t xml:space="preserve"> Уполномоченный орган местного самоуправления, на территории которого предлагается упразднение ООПТ, при условии соответствия пакета документов требованиям настоящего Порядка передает обращение для принятия решения в Администрацию Подосиновского района. </w:t>
      </w:r>
    </w:p>
    <w:p w:rsidR="00F17ECA" w:rsidRPr="00F17ECA" w:rsidRDefault="00F17ECA" w:rsidP="00F17ECA">
      <w:pPr>
        <w:shd w:val="clear" w:color="auto" w:fill="FFFFFF"/>
        <w:spacing w:after="0" w:line="240" w:lineRule="auto"/>
        <w:ind w:left="475" w:firstLine="0"/>
        <w:textAlignment w:val="baseline"/>
        <w:rPr>
          <w:rFonts w:eastAsia="Times New Roman" w:cs="Times New Roman"/>
          <w:szCs w:val="28"/>
          <w:lang w:eastAsia="ru-RU"/>
        </w:rPr>
      </w:pPr>
    </w:p>
    <w:p w:rsidR="00F17ECA" w:rsidRPr="00F17ECA" w:rsidRDefault="00F17ECA" w:rsidP="00F17ECA">
      <w:pPr>
        <w:tabs>
          <w:tab w:val="left" w:pos="4664"/>
          <w:tab w:val="left" w:pos="5187"/>
        </w:tabs>
        <w:spacing w:after="0" w:line="240" w:lineRule="auto"/>
        <w:ind w:firstLine="0"/>
        <w:jc w:val="center"/>
        <w:textAlignment w:val="baseline"/>
        <w:rPr>
          <w:rFonts w:cs="Times New Roman"/>
          <w:b/>
          <w:szCs w:val="28"/>
          <w:lang w:eastAsia="ru-RU"/>
        </w:rPr>
      </w:pPr>
      <w:r w:rsidRPr="00F17ECA">
        <w:rPr>
          <w:rFonts w:cs="Times New Roman"/>
          <w:b/>
          <w:szCs w:val="28"/>
          <w:lang w:eastAsia="ru-RU"/>
        </w:rPr>
        <w:t>2. Основания упразднения ООПТ</w:t>
      </w:r>
    </w:p>
    <w:p w:rsidR="00F17ECA" w:rsidRPr="00F17ECA" w:rsidRDefault="00F17ECA" w:rsidP="00F17ECA">
      <w:pPr>
        <w:spacing w:after="0" w:line="240" w:lineRule="auto"/>
        <w:ind w:firstLine="0"/>
        <w:rPr>
          <w:rFonts w:cs="Times New Roman"/>
          <w:b/>
          <w:szCs w:val="28"/>
          <w:lang w:eastAsia="ru-RU"/>
        </w:rPr>
      </w:pPr>
    </w:p>
    <w:p w:rsidR="00F17ECA" w:rsidRPr="00F17ECA" w:rsidRDefault="00F17ECA" w:rsidP="00F17ECA">
      <w:pPr>
        <w:numPr>
          <w:ilvl w:val="1"/>
          <w:numId w:val="46"/>
        </w:numPr>
        <w:spacing w:after="0" w:line="240" w:lineRule="auto"/>
        <w:ind w:left="0" w:firstLine="567"/>
        <w:contextualSpacing/>
        <w:rPr>
          <w:rFonts w:cs="Times New Roman"/>
          <w:szCs w:val="28"/>
          <w:lang w:eastAsia="ru-RU"/>
        </w:rPr>
      </w:pPr>
      <w:r w:rsidRPr="00F17ECA">
        <w:rPr>
          <w:rFonts w:cs="Times New Roman"/>
          <w:szCs w:val="28"/>
          <w:lang w:eastAsia="ru-RU"/>
        </w:rPr>
        <w:t>ООПТ Подосиновского района могут быть упразднены по следующим основаниям:</w:t>
      </w:r>
    </w:p>
    <w:p w:rsidR="00F17ECA" w:rsidRPr="00F17ECA" w:rsidRDefault="00F17ECA" w:rsidP="00F17ECA">
      <w:pPr>
        <w:numPr>
          <w:ilvl w:val="2"/>
          <w:numId w:val="46"/>
        </w:numPr>
        <w:spacing w:after="0" w:line="240" w:lineRule="auto"/>
        <w:ind w:left="0" w:firstLine="567"/>
        <w:contextualSpacing/>
        <w:rPr>
          <w:rFonts w:cs="Times New Roman"/>
          <w:szCs w:val="28"/>
          <w:lang w:eastAsia="ru-RU"/>
        </w:rPr>
      </w:pPr>
      <w:r w:rsidRPr="00F17ECA">
        <w:rPr>
          <w:rFonts w:cs="Times New Roman"/>
          <w:szCs w:val="28"/>
          <w:lang w:eastAsia="ru-RU"/>
        </w:rPr>
        <w:t>Природные комплексы и объекты, для охраны которых образована ООПТ, перестали нуждаться в особой охране;</w:t>
      </w:r>
    </w:p>
    <w:p w:rsidR="00F17ECA" w:rsidRPr="00F17ECA" w:rsidRDefault="00F17ECA" w:rsidP="00F17ECA">
      <w:pPr>
        <w:numPr>
          <w:ilvl w:val="2"/>
          <w:numId w:val="46"/>
        </w:numPr>
        <w:spacing w:after="0" w:line="240" w:lineRule="auto"/>
        <w:ind w:left="0" w:firstLine="567"/>
        <w:contextualSpacing/>
        <w:rPr>
          <w:rFonts w:cs="Times New Roman"/>
          <w:szCs w:val="28"/>
          <w:lang w:eastAsia="ru-RU"/>
        </w:rPr>
      </w:pPr>
      <w:r w:rsidRPr="00F17ECA">
        <w:rPr>
          <w:rFonts w:cs="Times New Roman"/>
          <w:szCs w:val="28"/>
          <w:lang w:eastAsia="ru-RU"/>
        </w:rPr>
        <w:lastRenderedPageBreak/>
        <w:t>Природные комплексы и объекты, для охраны которых образована ООПТ, прекратили свое существование в результате чрезвычайных ситуаций, неблагоприятных антропогенных воздействий, и их восстановление стало невозможным;</w:t>
      </w:r>
    </w:p>
    <w:p w:rsidR="00F17ECA" w:rsidRPr="00F17ECA" w:rsidRDefault="00F17ECA" w:rsidP="00F17ECA">
      <w:pPr>
        <w:numPr>
          <w:ilvl w:val="2"/>
          <w:numId w:val="46"/>
        </w:numPr>
        <w:spacing w:after="0" w:line="240" w:lineRule="auto"/>
        <w:ind w:left="0" w:firstLine="567"/>
        <w:contextualSpacing/>
        <w:rPr>
          <w:rFonts w:cs="Times New Roman"/>
          <w:szCs w:val="28"/>
          <w:lang w:eastAsia="ru-RU"/>
        </w:rPr>
      </w:pPr>
      <w:r w:rsidRPr="00F17ECA">
        <w:rPr>
          <w:rFonts w:cs="Times New Roman"/>
          <w:szCs w:val="28"/>
          <w:lang w:eastAsia="ru-RU"/>
        </w:rPr>
        <w:t>Природные комплексы и объекты, для охраны которых образована ООПТ, утратили особое природоохранное, научное, историко-культурное, эстетическое, рекреационное и иное значение;</w:t>
      </w:r>
    </w:p>
    <w:p w:rsidR="00F17ECA" w:rsidRPr="00F17ECA" w:rsidRDefault="00F17ECA" w:rsidP="00F17ECA">
      <w:pPr>
        <w:numPr>
          <w:ilvl w:val="2"/>
          <w:numId w:val="46"/>
        </w:numPr>
        <w:spacing w:after="0" w:line="240" w:lineRule="auto"/>
        <w:ind w:left="0" w:firstLine="567"/>
        <w:contextualSpacing/>
        <w:rPr>
          <w:rFonts w:cs="Times New Roman"/>
          <w:szCs w:val="28"/>
          <w:lang w:eastAsia="ru-RU"/>
        </w:rPr>
      </w:pPr>
      <w:r w:rsidRPr="00F17ECA">
        <w:rPr>
          <w:rFonts w:cs="Times New Roman"/>
          <w:szCs w:val="28"/>
          <w:lang w:eastAsia="ru-RU"/>
        </w:rPr>
        <w:t>Природные комплексы и объекты, для охраны которых образована ООПТ, территориально вошли в ООПТ аналогичной или другой категории;</w:t>
      </w:r>
    </w:p>
    <w:p w:rsidR="00F17ECA" w:rsidRPr="00F17ECA" w:rsidRDefault="00F17ECA" w:rsidP="00F17ECA">
      <w:pPr>
        <w:numPr>
          <w:ilvl w:val="2"/>
          <w:numId w:val="46"/>
        </w:numPr>
        <w:spacing w:after="0" w:line="240" w:lineRule="auto"/>
        <w:ind w:left="0" w:firstLine="567"/>
        <w:contextualSpacing/>
        <w:rPr>
          <w:rFonts w:cs="Times New Roman"/>
          <w:szCs w:val="28"/>
          <w:lang w:eastAsia="ru-RU"/>
        </w:rPr>
      </w:pPr>
      <w:r w:rsidRPr="00F17ECA">
        <w:rPr>
          <w:rFonts w:cs="Times New Roman"/>
          <w:szCs w:val="28"/>
          <w:lang w:eastAsia="ru-RU"/>
        </w:rPr>
        <w:t>Образованная ООПТ не отвечает требованиям действующего законодательства</w:t>
      </w:r>
      <w:r w:rsidRPr="00F17ECA">
        <w:rPr>
          <w:rFonts w:cs="Times New Roman"/>
          <w:i/>
          <w:szCs w:val="28"/>
          <w:lang w:eastAsia="ru-RU"/>
        </w:rPr>
        <w:t>.</w:t>
      </w:r>
    </w:p>
    <w:p w:rsidR="00F17ECA" w:rsidRPr="00F17ECA" w:rsidRDefault="00F17ECA" w:rsidP="00F17ECA">
      <w:pPr>
        <w:shd w:val="clear" w:color="auto" w:fill="FFFFFF"/>
        <w:spacing w:after="0" w:line="240" w:lineRule="auto"/>
        <w:ind w:firstLine="475"/>
        <w:textAlignment w:val="baseline"/>
        <w:rPr>
          <w:rFonts w:eastAsia="Times New Roman" w:cs="Times New Roman"/>
          <w:szCs w:val="28"/>
          <w:lang w:eastAsia="ru-RU"/>
        </w:rPr>
      </w:pPr>
    </w:p>
    <w:p w:rsidR="00F17ECA" w:rsidRPr="00F17ECA" w:rsidRDefault="00F17ECA" w:rsidP="00F17ECA">
      <w:pPr>
        <w:shd w:val="clear" w:color="auto" w:fill="FFFFFF"/>
        <w:spacing w:after="0" w:line="240" w:lineRule="auto"/>
        <w:ind w:firstLine="475"/>
        <w:jc w:val="center"/>
        <w:textAlignment w:val="baseline"/>
        <w:rPr>
          <w:rFonts w:eastAsia="Times New Roman" w:cs="Times New Roman"/>
          <w:b/>
          <w:szCs w:val="28"/>
          <w:lang w:eastAsia="ru-RU"/>
        </w:rPr>
      </w:pPr>
      <w:r w:rsidRPr="00F17ECA">
        <w:rPr>
          <w:rFonts w:eastAsia="Times New Roman" w:cs="Times New Roman"/>
          <w:b/>
          <w:szCs w:val="28"/>
          <w:lang w:eastAsia="ru-RU"/>
        </w:rPr>
        <w:t>3. Документы необходимые для упразднения ООПТ</w:t>
      </w:r>
    </w:p>
    <w:p w:rsidR="00F17ECA" w:rsidRPr="00F17ECA" w:rsidRDefault="00F17ECA" w:rsidP="00F17ECA">
      <w:pPr>
        <w:numPr>
          <w:ilvl w:val="1"/>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Предложение о необходимости упразднения ООПТ оформляется в виде письменного обращения (ходатайства) и должно содержать следующие сведения:</w:t>
      </w:r>
    </w:p>
    <w:p w:rsidR="00F17ECA" w:rsidRPr="00F17ECA" w:rsidRDefault="00F17ECA" w:rsidP="00F17ECA">
      <w:pPr>
        <w:numPr>
          <w:ilvl w:val="2"/>
          <w:numId w:val="47"/>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категорию и наименование ООПТ;</w:t>
      </w:r>
    </w:p>
    <w:p w:rsidR="00F17ECA" w:rsidRPr="00F17ECA" w:rsidRDefault="00F17ECA" w:rsidP="00F17ECA">
      <w:pPr>
        <w:numPr>
          <w:ilvl w:val="2"/>
          <w:numId w:val="47"/>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местонахождение и площадь ООПТ;</w:t>
      </w:r>
    </w:p>
    <w:p w:rsidR="00F17ECA" w:rsidRPr="00F17ECA" w:rsidRDefault="00F17ECA" w:rsidP="00F17ECA">
      <w:pPr>
        <w:numPr>
          <w:ilvl w:val="2"/>
          <w:numId w:val="47"/>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перечень природных комплексов и/или объектов, для охраны которых была организована ООПТ;</w:t>
      </w:r>
    </w:p>
    <w:p w:rsidR="00F17ECA" w:rsidRPr="00F17ECA" w:rsidRDefault="00F17ECA" w:rsidP="00F17ECA">
      <w:pPr>
        <w:numPr>
          <w:ilvl w:val="2"/>
          <w:numId w:val="47"/>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особое значение природных комплексов и объектов, которые включены в ООПТ и для которых установлен режим особой охраны;</w:t>
      </w:r>
    </w:p>
    <w:p w:rsidR="00F17ECA" w:rsidRPr="00F17ECA" w:rsidRDefault="00F17ECA" w:rsidP="00F17ECA">
      <w:pPr>
        <w:numPr>
          <w:ilvl w:val="2"/>
          <w:numId w:val="47"/>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основания упразднения ООПТ.</w:t>
      </w:r>
    </w:p>
    <w:p w:rsidR="00F17ECA" w:rsidRPr="00F17ECA" w:rsidRDefault="00F17ECA" w:rsidP="00F17ECA">
      <w:pPr>
        <w:numPr>
          <w:ilvl w:val="1"/>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К обращению (ходатайству) о необходимости упразднения ООПТ в обязательном порядке прикладываются следующие документы:</w:t>
      </w:r>
    </w:p>
    <w:p w:rsidR="00F17ECA" w:rsidRPr="00F17ECA" w:rsidRDefault="00F17ECA" w:rsidP="00F17ECA">
      <w:pPr>
        <w:numPr>
          <w:ilvl w:val="2"/>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пояснительная записка с обоснованием и указанием основания необходимости упразднения ООПТ в соответствии с пунктом 2.1 настоящего Порядка;</w:t>
      </w:r>
    </w:p>
    <w:p w:rsidR="00F17ECA" w:rsidRPr="00F17ECA" w:rsidRDefault="00F17ECA" w:rsidP="00F17ECA">
      <w:pPr>
        <w:numPr>
          <w:ilvl w:val="2"/>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акт осмотра ООПТ, содержащий:</w:t>
      </w:r>
    </w:p>
    <w:p w:rsidR="00F17ECA" w:rsidRPr="00F17ECA" w:rsidRDefault="00F17ECA" w:rsidP="00F17ECA">
      <w:pPr>
        <w:numPr>
          <w:ilvl w:val="3"/>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 сведения о местонахождении, площади, категории и режиме особой охраны и использования ООПТ;</w:t>
      </w:r>
    </w:p>
    <w:p w:rsidR="00F17ECA" w:rsidRPr="00F17ECA" w:rsidRDefault="00F17ECA" w:rsidP="00F17ECA">
      <w:pPr>
        <w:numPr>
          <w:ilvl w:val="3"/>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 описание местонахождения ООПТ; </w:t>
      </w:r>
    </w:p>
    <w:p w:rsidR="00F17ECA" w:rsidRPr="00F17ECA" w:rsidRDefault="00F17ECA" w:rsidP="00F17ECA">
      <w:pPr>
        <w:numPr>
          <w:ilvl w:val="3"/>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 картографический материал с нанесенными существующими границами ООПТ;</w:t>
      </w:r>
    </w:p>
    <w:p w:rsidR="00F17ECA" w:rsidRPr="00F17ECA" w:rsidRDefault="00F17ECA" w:rsidP="00F17ECA">
      <w:pPr>
        <w:numPr>
          <w:ilvl w:val="3"/>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 общую характеристику земель, на которых расположена ООПТ;</w:t>
      </w:r>
    </w:p>
    <w:p w:rsidR="00F17ECA" w:rsidRPr="00F17ECA" w:rsidRDefault="00F17ECA" w:rsidP="00F17ECA">
      <w:pPr>
        <w:numPr>
          <w:ilvl w:val="3"/>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 сведения о составе и характеристику насаждений, водных, почвенных, геологических и других природных ресурсов, находящихся в границах ООПТ;</w:t>
      </w:r>
    </w:p>
    <w:p w:rsidR="00F17ECA" w:rsidRPr="00F17ECA" w:rsidRDefault="00F17ECA" w:rsidP="00F17ECA">
      <w:pPr>
        <w:numPr>
          <w:ilvl w:val="3"/>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 данные о произрастании (распространении) редких и охраняемых видов растительного и животного мира, занесенных в Красную книгу;</w:t>
      </w:r>
    </w:p>
    <w:p w:rsidR="00F17ECA" w:rsidRPr="00F17ECA" w:rsidRDefault="00F17ECA" w:rsidP="00F17ECA">
      <w:pPr>
        <w:numPr>
          <w:ilvl w:val="3"/>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 фотографии, отражающие актуальное состояние ООПТ;</w:t>
      </w:r>
    </w:p>
    <w:p w:rsidR="00F17ECA" w:rsidRPr="00F17ECA" w:rsidRDefault="00F17ECA" w:rsidP="00F17ECA">
      <w:pPr>
        <w:numPr>
          <w:ilvl w:val="3"/>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 информацию о причинах деградации природных комплексов и объектов, утраты природоохранной ценности.</w:t>
      </w:r>
    </w:p>
    <w:p w:rsidR="00F17ECA" w:rsidRPr="00F17ECA" w:rsidRDefault="00F17ECA" w:rsidP="00F17ECA">
      <w:pPr>
        <w:numPr>
          <w:ilvl w:val="1"/>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Администрация Подосиновского района (далее – Администрация) рассматривает поступившее обращение в порядке и в сроки, установленные федеральным законодательством.</w:t>
      </w:r>
    </w:p>
    <w:p w:rsidR="00F17ECA" w:rsidRPr="00F17ECA" w:rsidRDefault="00F17ECA" w:rsidP="00F17ECA">
      <w:pPr>
        <w:numPr>
          <w:ilvl w:val="1"/>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lastRenderedPageBreak/>
        <w:t xml:space="preserve">В целях рассмотрения обращений Администрацией создается </w:t>
      </w:r>
      <w:r w:rsidRPr="00F17ECA">
        <w:rPr>
          <w:rFonts w:eastAsia="Calibri" w:cs="Times New Roman"/>
          <w:szCs w:val="28"/>
        </w:rPr>
        <w:t xml:space="preserve">комиссия по рассмотрению вопросов о необходимости упразднения </w:t>
      </w:r>
      <w:r w:rsidRPr="00F17ECA">
        <w:rPr>
          <w:rFonts w:eastAsia="Times New Roman" w:cs="Times New Roman"/>
          <w:szCs w:val="28"/>
          <w:lang w:eastAsia="ru-RU"/>
        </w:rPr>
        <w:t xml:space="preserve">земель, отнесенных к землям особо охраняемых природных территорий местного значения (далее - комиссия). </w:t>
      </w:r>
    </w:p>
    <w:p w:rsidR="00F17ECA" w:rsidRPr="00F17ECA" w:rsidRDefault="00F17ECA" w:rsidP="00F17ECA">
      <w:pPr>
        <w:numPr>
          <w:ilvl w:val="1"/>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Комиссия принимают решение о целесообразности (нецелесообразности) упразднения ООПТ которое оформляется протоколом заседания комиссии в соответствии с Положением </w:t>
      </w:r>
      <w:r w:rsidRPr="00F17ECA">
        <w:rPr>
          <w:rFonts w:eastAsia="Calibri" w:cs="Times New Roman"/>
          <w:szCs w:val="28"/>
        </w:rPr>
        <w:t xml:space="preserve">о комиссии по рассмотрению вопросов о необходимости упразднения </w:t>
      </w:r>
      <w:r w:rsidRPr="00F17ECA">
        <w:rPr>
          <w:rFonts w:eastAsia="Times New Roman" w:cs="Times New Roman"/>
          <w:szCs w:val="28"/>
          <w:lang w:eastAsia="ru-RU"/>
        </w:rPr>
        <w:t>земель, отнесенных к землям особо охраняемых природных территорий местного значения о необходимости упразднения ООПТ.</w:t>
      </w:r>
    </w:p>
    <w:p w:rsidR="00F17ECA" w:rsidRPr="00F17ECA" w:rsidRDefault="00F17ECA" w:rsidP="00F17ECA">
      <w:pPr>
        <w:numPr>
          <w:ilvl w:val="1"/>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На основании протокола комиссии с учетом решения, принятого комиссией, отдел по управлению муниципальным имуществом и земельными ресурсами Администрации Подосиновского района готовит проект решения Подосиновской районной Думы об упразднении ООПТ  местного значения Подосиновского района либо об отказе об упразднении ООПТ.</w:t>
      </w:r>
    </w:p>
    <w:p w:rsidR="00F17ECA" w:rsidRPr="00F17ECA" w:rsidRDefault="00F17ECA" w:rsidP="00F17ECA">
      <w:pPr>
        <w:numPr>
          <w:ilvl w:val="1"/>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Подосиновская районная Дума в установленном порядке принимает решение об упразднении ООПТ либо об отказе об упразднении ООПТ.</w:t>
      </w:r>
    </w:p>
    <w:p w:rsidR="00F17ECA" w:rsidRPr="00F17ECA" w:rsidRDefault="00F17ECA" w:rsidP="00F17ECA">
      <w:pPr>
        <w:numPr>
          <w:ilvl w:val="1"/>
          <w:numId w:val="47"/>
        </w:numPr>
        <w:shd w:val="clear" w:color="auto" w:fill="FFFFFF"/>
        <w:spacing w:before="100" w:beforeAutospacing="1"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На основании решения Подосиновской районной Думы об упразднении ООПТ местного значения вносятся изменения в реестр муниципальной собственности Подосиновского района и передаются сведения в Федеральную службу государственной регистрации, кадастра и картографии в Единый государственный реестр недвижимости, Министерство охраны окружающей среды Кировской области.</w:t>
      </w:r>
    </w:p>
    <w:p w:rsidR="00F17ECA" w:rsidRPr="00F17ECA" w:rsidRDefault="00F17ECA" w:rsidP="00F17ECA">
      <w:pPr>
        <w:shd w:val="clear" w:color="auto" w:fill="FFFFFF"/>
        <w:spacing w:after="0" w:line="240" w:lineRule="auto"/>
        <w:ind w:firstLine="475"/>
        <w:jc w:val="center"/>
        <w:textAlignment w:val="baseline"/>
        <w:rPr>
          <w:rFonts w:eastAsia="Times New Roman" w:cs="Times New Roman"/>
          <w:szCs w:val="28"/>
          <w:lang w:eastAsia="ru-RU"/>
        </w:rPr>
      </w:pPr>
      <w:r w:rsidRPr="00F17ECA">
        <w:rPr>
          <w:rFonts w:eastAsia="Times New Roman" w:cs="Times New Roman"/>
          <w:szCs w:val="28"/>
          <w:lang w:eastAsia="ru-RU"/>
        </w:rPr>
        <w:t>___________</w:t>
      </w:r>
    </w:p>
    <w:p w:rsidR="00F17ECA" w:rsidRPr="00F17ECA" w:rsidRDefault="00F17ECA" w:rsidP="00F17ECA">
      <w:pPr>
        <w:shd w:val="clear" w:color="auto" w:fill="FFFFFF"/>
        <w:spacing w:after="0" w:line="240" w:lineRule="auto"/>
        <w:ind w:firstLine="475"/>
        <w:textAlignment w:val="baseline"/>
        <w:rPr>
          <w:rFonts w:eastAsia="Times New Roman" w:cs="Times New Roman"/>
          <w:color w:val="FF0000"/>
          <w:szCs w:val="28"/>
          <w:lang w:eastAsia="ru-RU"/>
        </w:rPr>
      </w:pPr>
    </w:p>
    <w:tbl>
      <w:tblPr>
        <w:tblStyle w:val="af0"/>
        <w:tblW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26"/>
      </w:tblGrid>
      <w:tr w:rsidR="00F17ECA" w:rsidRPr="00F17ECA" w:rsidTr="00514F95">
        <w:tc>
          <w:tcPr>
            <w:tcW w:w="6204" w:type="dxa"/>
          </w:tcPr>
          <w:p w:rsidR="00F17ECA" w:rsidRPr="00F17ECA" w:rsidRDefault="00F17ECA" w:rsidP="00F17ECA">
            <w:pPr>
              <w:spacing w:after="200" w:line="276" w:lineRule="auto"/>
              <w:ind w:firstLine="0"/>
              <w:jc w:val="left"/>
              <w:rPr>
                <w:rFonts w:cs="Times New Roman"/>
                <w:szCs w:val="28"/>
                <w:lang w:eastAsia="ru-RU"/>
              </w:rPr>
            </w:pPr>
          </w:p>
        </w:tc>
        <w:tc>
          <w:tcPr>
            <w:tcW w:w="3526" w:type="dxa"/>
          </w:tcPr>
          <w:p w:rsidR="00F17ECA" w:rsidRPr="00F17ECA" w:rsidRDefault="00F17ECA" w:rsidP="0027249C">
            <w:pPr>
              <w:spacing w:after="0" w:line="276" w:lineRule="auto"/>
              <w:ind w:firstLine="0"/>
              <w:jc w:val="left"/>
              <w:rPr>
                <w:rFonts w:cs="Times New Roman"/>
                <w:sz w:val="24"/>
                <w:szCs w:val="24"/>
                <w:lang w:eastAsia="ru-RU"/>
              </w:rPr>
            </w:pPr>
            <w:r w:rsidRPr="00F17ECA">
              <w:rPr>
                <w:rFonts w:cs="Times New Roman"/>
                <w:sz w:val="24"/>
                <w:szCs w:val="24"/>
                <w:lang w:eastAsia="ru-RU"/>
              </w:rPr>
              <w:t>Приложение 3</w:t>
            </w:r>
          </w:p>
          <w:p w:rsidR="00F17ECA" w:rsidRPr="00F17ECA" w:rsidRDefault="00F17ECA" w:rsidP="0027249C">
            <w:pPr>
              <w:spacing w:after="0" w:line="276" w:lineRule="auto"/>
              <w:ind w:firstLine="0"/>
              <w:jc w:val="left"/>
              <w:rPr>
                <w:rFonts w:cs="Times New Roman"/>
                <w:sz w:val="24"/>
                <w:szCs w:val="24"/>
                <w:lang w:eastAsia="ru-RU"/>
              </w:rPr>
            </w:pPr>
            <w:r w:rsidRPr="00F17ECA">
              <w:rPr>
                <w:rFonts w:cs="Times New Roman"/>
                <w:sz w:val="24"/>
                <w:szCs w:val="24"/>
                <w:lang w:eastAsia="ru-RU"/>
              </w:rPr>
              <w:t>УТВЕРЖДЁН</w:t>
            </w:r>
          </w:p>
          <w:p w:rsidR="00F17ECA" w:rsidRPr="00F17ECA" w:rsidRDefault="00F17ECA" w:rsidP="0027249C">
            <w:pPr>
              <w:spacing w:after="0" w:line="276" w:lineRule="auto"/>
              <w:ind w:firstLine="0"/>
              <w:jc w:val="left"/>
              <w:rPr>
                <w:rFonts w:cs="Times New Roman"/>
                <w:sz w:val="24"/>
                <w:szCs w:val="24"/>
                <w:lang w:eastAsia="ru-RU"/>
              </w:rPr>
            </w:pPr>
            <w:r w:rsidRPr="00F17ECA">
              <w:rPr>
                <w:rFonts w:cs="Times New Roman"/>
                <w:sz w:val="24"/>
                <w:szCs w:val="24"/>
                <w:lang w:eastAsia="ru-RU"/>
              </w:rPr>
              <w:t>решением</w:t>
            </w:r>
          </w:p>
          <w:p w:rsidR="00F17ECA" w:rsidRPr="00F17ECA" w:rsidRDefault="00F17ECA" w:rsidP="0027249C">
            <w:pPr>
              <w:spacing w:after="0" w:line="276" w:lineRule="auto"/>
              <w:ind w:firstLine="0"/>
              <w:jc w:val="left"/>
              <w:rPr>
                <w:rFonts w:cs="Times New Roman"/>
                <w:sz w:val="24"/>
                <w:szCs w:val="24"/>
                <w:lang w:eastAsia="ru-RU"/>
              </w:rPr>
            </w:pPr>
            <w:r w:rsidRPr="00F17ECA">
              <w:rPr>
                <w:rFonts w:cs="Times New Roman"/>
                <w:sz w:val="24"/>
                <w:szCs w:val="24"/>
                <w:lang w:eastAsia="ru-RU"/>
              </w:rPr>
              <w:t xml:space="preserve">Подосиновской районной Думы </w:t>
            </w:r>
          </w:p>
          <w:p w:rsidR="00F17ECA" w:rsidRPr="00F17ECA" w:rsidRDefault="00F17ECA" w:rsidP="0027249C">
            <w:pPr>
              <w:spacing w:after="0" w:line="276" w:lineRule="auto"/>
              <w:ind w:firstLine="0"/>
              <w:jc w:val="left"/>
              <w:rPr>
                <w:rFonts w:cs="Times New Roman"/>
                <w:szCs w:val="28"/>
                <w:lang w:eastAsia="ru-RU"/>
              </w:rPr>
            </w:pPr>
            <w:r w:rsidRPr="00F17ECA">
              <w:rPr>
                <w:rFonts w:cs="Times New Roman"/>
                <w:sz w:val="24"/>
                <w:szCs w:val="24"/>
                <w:lang w:eastAsia="ru-RU"/>
              </w:rPr>
              <w:t>от 17.05.2022 № 10/49</w:t>
            </w:r>
          </w:p>
        </w:tc>
      </w:tr>
    </w:tbl>
    <w:p w:rsidR="00F17ECA" w:rsidRPr="00F17ECA" w:rsidRDefault="00F17ECA" w:rsidP="00F17ECA">
      <w:pPr>
        <w:shd w:val="clear" w:color="auto" w:fill="FFFFFF"/>
        <w:spacing w:after="0" w:line="240" w:lineRule="auto"/>
        <w:ind w:firstLine="475"/>
        <w:jc w:val="center"/>
        <w:textAlignment w:val="baseline"/>
        <w:rPr>
          <w:rFonts w:eastAsia="Times New Roman" w:cs="Times New Roman"/>
          <w:color w:val="FF0000"/>
          <w:szCs w:val="28"/>
          <w:lang w:eastAsia="ru-RU"/>
        </w:rPr>
      </w:pPr>
    </w:p>
    <w:p w:rsidR="00F17ECA" w:rsidRPr="00F17ECA" w:rsidRDefault="00F17ECA" w:rsidP="00F17ECA">
      <w:pPr>
        <w:spacing w:after="0" w:line="276" w:lineRule="auto"/>
        <w:ind w:firstLine="0"/>
        <w:jc w:val="center"/>
        <w:textAlignment w:val="baseline"/>
        <w:rPr>
          <w:rFonts w:cs="Times New Roman"/>
          <w:b/>
          <w:bCs/>
          <w:szCs w:val="28"/>
          <w:lang w:eastAsia="ru-RU"/>
        </w:rPr>
      </w:pPr>
      <w:r w:rsidRPr="00F17ECA">
        <w:rPr>
          <w:rFonts w:cs="Times New Roman"/>
          <w:b/>
          <w:bCs/>
          <w:szCs w:val="28"/>
          <w:lang w:eastAsia="ru-RU"/>
        </w:rPr>
        <w:t>ПОЛОЖЕНИЕ</w:t>
      </w:r>
    </w:p>
    <w:p w:rsidR="00F17ECA" w:rsidRPr="00F17ECA" w:rsidRDefault="00F17ECA" w:rsidP="00F17ECA">
      <w:pPr>
        <w:shd w:val="clear" w:color="auto" w:fill="FFFFFF"/>
        <w:spacing w:after="0" w:line="240" w:lineRule="auto"/>
        <w:ind w:firstLine="475"/>
        <w:jc w:val="center"/>
        <w:textAlignment w:val="baseline"/>
        <w:rPr>
          <w:rFonts w:eastAsia="Times New Roman" w:cs="Times New Roman"/>
          <w:b/>
          <w:color w:val="FF0000"/>
          <w:szCs w:val="28"/>
          <w:lang w:eastAsia="ru-RU"/>
        </w:rPr>
      </w:pPr>
      <w:r w:rsidRPr="00F17ECA">
        <w:rPr>
          <w:rFonts w:eastAsia="Calibri" w:cs="Times New Roman"/>
          <w:b/>
          <w:szCs w:val="28"/>
        </w:rPr>
        <w:t xml:space="preserve">о комиссии по рассмотрению вопросов о необходимости упразднения </w:t>
      </w:r>
      <w:r w:rsidRPr="00F17ECA">
        <w:rPr>
          <w:rFonts w:eastAsia="Times New Roman" w:cs="Times New Roman"/>
          <w:b/>
          <w:szCs w:val="28"/>
          <w:lang w:eastAsia="ru-RU"/>
        </w:rPr>
        <w:t>особо охраняемых природных территорий местного значения</w:t>
      </w:r>
    </w:p>
    <w:p w:rsidR="00F17ECA" w:rsidRPr="00F17ECA" w:rsidRDefault="00F17ECA" w:rsidP="00F17ECA">
      <w:pPr>
        <w:shd w:val="clear" w:color="auto" w:fill="FFFFFF"/>
        <w:spacing w:after="0" w:line="240" w:lineRule="auto"/>
        <w:ind w:firstLine="475"/>
        <w:textAlignment w:val="baseline"/>
        <w:rPr>
          <w:rFonts w:eastAsia="Times New Roman" w:cs="Times New Roman"/>
          <w:color w:val="FF0000"/>
          <w:szCs w:val="28"/>
          <w:lang w:eastAsia="ru-RU"/>
        </w:rPr>
      </w:pPr>
    </w:p>
    <w:p w:rsidR="00F17ECA" w:rsidRPr="00F17ECA" w:rsidRDefault="00F17ECA" w:rsidP="00F17ECA">
      <w:pPr>
        <w:spacing w:after="0" w:line="240" w:lineRule="auto"/>
        <w:ind w:firstLine="0"/>
        <w:jc w:val="center"/>
        <w:rPr>
          <w:rFonts w:cs="Times New Roman"/>
          <w:b/>
          <w:szCs w:val="28"/>
          <w:lang w:eastAsia="ru-RU"/>
        </w:rPr>
      </w:pPr>
      <w:r w:rsidRPr="00F17ECA">
        <w:rPr>
          <w:rFonts w:cs="Times New Roman"/>
          <w:b/>
          <w:szCs w:val="28"/>
          <w:lang w:eastAsia="ru-RU"/>
        </w:rPr>
        <w:t>1. Общие положения</w:t>
      </w:r>
    </w:p>
    <w:p w:rsidR="00F17ECA" w:rsidRPr="00F17ECA" w:rsidRDefault="00F17ECA" w:rsidP="00F17ECA">
      <w:pPr>
        <w:shd w:val="clear" w:color="auto" w:fill="FFFFFF"/>
        <w:spacing w:after="0" w:line="240" w:lineRule="auto"/>
        <w:ind w:firstLine="475"/>
        <w:textAlignment w:val="baseline"/>
        <w:rPr>
          <w:rFonts w:eastAsia="Times New Roman" w:cs="Times New Roman"/>
          <w:szCs w:val="28"/>
          <w:lang w:eastAsia="ru-RU"/>
        </w:rPr>
      </w:pPr>
    </w:p>
    <w:p w:rsidR="00F17ECA" w:rsidRPr="00F17ECA" w:rsidRDefault="00F17ECA" w:rsidP="00F17ECA">
      <w:pPr>
        <w:numPr>
          <w:ilvl w:val="1"/>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Настоящее Положение </w:t>
      </w:r>
      <w:r w:rsidRPr="00F17ECA">
        <w:rPr>
          <w:rFonts w:eastAsia="Calibri" w:cs="Times New Roman"/>
          <w:szCs w:val="28"/>
        </w:rPr>
        <w:t xml:space="preserve">о комиссии по рассмотрению вопросов о необходимости упразднения </w:t>
      </w:r>
      <w:r w:rsidRPr="00F17ECA">
        <w:rPr>
          <w:rFonts w:eastAsia="Times New Roman" w:cs="Times New Roman"/>
          <w:szCs w:val="28"/>
          <w:lang w:eastAsia="ru-RU"/>
        </w:rPr>
        <w:t>особо охраняемых природных территорий местного значения (далее – Положение) разработано с целью осуществления деятельности комиссии по рассмотрению вопросов о необходимости упразднения особо охраняемых природных территорий местного значения (далее - комиссия).</w:t>
      </w:r>
    </w:p>
    <w:p w:rsidR="00F17ECA" w:rsidRPr="00F17ECA" w:rsidRDefault="00F17ECA" w:rsidP="00F17ECA">
      <w:pPr>
        <w:numPr>
          <w:ilvl w:val="1"/>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Комиссия является совещательным органом, призванным обеспечить принятие Администрацией Подосиновского района обоснованных решений, регулирующих отношения в области использования и распоряжения особо </w:t>
      </w:r>
      <w:r w:rsidRPr="00F17ECA">
        <w:rPr>
          <w:rFonts w:eastAsia="Times New Roman" w:cs="Times New Roman"/>
          <w:szCs w:val="28"/>
          <w:lang w:eastAsia="ru-RU"/>
        </w:rPr>
        <w:lastRenderedPageBreak/>
        <w:t>охраняемых природных территорий местного значения (далее – ООПТ) Подосиновского района.</w:t>
      </w:r>
    </w:p>
    <w:p w:rsidR="00F17ECA" w:rsidRPr="00F17ECA" w:rsidRDefault="00F17ECA" w:rsidP="00F17ECA">
      <w:pPr>
        <w:numPr>
          <w:ilvl w:val="1"/>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Персональный состав комиссии утверждается распоряжением Администрации Подосиновского района (далее – Администрация). Проект распоряжения готовит отдел по управлению муниципальным имуществом и земельными ресурсами Администрации Подосиновского района (далее – отдел по УМИ и ЗР).</w:t>
      </w:r>
    </w:p>
    <w:p w:rsidR="00F17ECA" w:rsidRPr="00F17ECA" w:rsidRDefault="00F17ECA" w:rsidP="00F17ECA">
      <w:pPr>
        <w:numPr>
          <w:ilvl w:val="1"/>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Председателем комиссии является Глава Подосиновского района, в его отсутствие председательствует его заместитель в соответствии с Положением об Администрации (далее – председатель комиссии).</w:t>
      </w:r>
    </w:p>
    <w:p w:rsidR="00F17ECA" w:rsidRPr="00F17ECA" w:rsidRDefault="00F17ECA" w:rsidP="00F17ECA">
      <w:pPr>
        <w:numPr>
          <w:ilvl w:val="1"/>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Секретарем комиссии назначается работник отдела по УМИ и ЗР.</w:t>
      </w:r>
    </w:p>
    <w:p w:rsidR="00F17ECA" w:rsidRPr="00F17ECA" w:rsidRDefault="00F17ECA" w:rsidP="00F17ECA">
      <w:pPr>
        <w:numPr>
          <w:ilvl w:val="1"/>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В состав комиссии включаются:</w:t>
      </w:r>
    </w:p>
    <w:p w:rsidR="00F17ECA" w:rsidRPr="00F17ECA" w:rsidRDefault="00F17ECA" w:rsidP="00F17ECA">
      <w:pPr>
        <w:numPr>
          <w:ilvl w:val="2"/>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руководители и специалисты отраслевых отделов и структурных подразделений Администрации;</w:t>
      </w:r>
    </w:p>
    <w:p w:rsidR="00F17ECA" w:rsidRPr="00F17ECA" w:rsidRDefault="00F17ECA" w:rsidP="00F17ECA">
      <w:pPr>
        <w:numPr>
          <w:ilvl w:val="2"/>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представители областных структур и ведомств, связанных с регулированием отношений в области организации, охраны и использования особо охраняемых природных территорий (по согласованию);</w:t>
      </w:r>
    </w:p>
    <w:p w:rsidR="00F17ECA" w:rsidRPr="00F17ECA" w:rsidRDefault="00F17ECA" w:rsidP="00F17ECA">
      <w:pPr>
        <w:numPr>
          <w:ilvl w:val="2"/>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депутаты Подосиновской районной Думы не менее 50 процентов от общего числа членов комиссии (по согласованию).</w:t>
      </w:r>
    </w:p>
    <w:p w:rsidR="00F17ECA" w:rsidRPr="00F17ECA" w:rsidRDefault="00F17ECA" w:rsidP="00F17ECA">
      <w:pPr>
        <w:shd w:val="clear" w:color="auto" w:fill="FFFFFF"/>
        <w:spacing w:after="0" w:line="240" w:lineRule="auto"/>
        <w:ind w:firstLine="567"/>
        <w:textAlignment w:val="baseline"/>
        <w:rPr>
          <w:rFonts w:eastAsia="Times New Roman" w:cs="Calibri"/>
          <w:szCs w:val="28"/>
          <w:lang w:eastAsia="ru-RU"/>
        </w:rPr>
      </w:pPr>
      <w:r w:rsidRPr="00F17ECA">
        <w:rPr>
          <w:rFonts w:eastAsia="Times New Roman" w:cs="Calibri"/>
          <w:szCs w:val="28"/>
          <w:lang w:eastAsia="ru-RU"/>
        </w:rPr>
        <w:t>Члены комиссии осуществляют свои полномочия на общественных началах.</w:t>
      </w:r>
    </w:p>
    <w:p w:rsidR="00F17ECA" w:rsidRPr="00F17ECA" w:rsidRDefault="00F17ECA" w:rsidP="00F17ECA">
      <w:pPr>
        <w:numPr>
          <w:ilvl w:val="1"/>
          <w:numId w:val="48"/>
        </w:numPr>
        <w:shd w:val="clear" w:color="auto" w:fill="FFFFFF"/>
        <w:spacing w:after="0" w:line="240" w:lineRule="auto"/>
        <w:ind w:left="0" w:firstLine="567"/>
        <w:textAlignment w:val="baseline"/>
        <w:rPr>
          <w:rFonts w:eastAsia="Times New Roman" w:cs="Times New Roman"/>
          <w:szCs w:val="28"/>
          <w:lang w:eastAsia="ru-RU"/>
        </w:rPr>
      </w:pPr>
      <w:r w:rsidRPr="00F17ECA">
        <w:rPr>
          <w:rFonts w:eastAsia="Times New Roman" w:cs="Times New Roman"/>
          <w:szCs w:val="28"/>
          <w:lang w:eastAsia="ru-RU"/>
        </w:rPr>
        <w:t xml:space="preserve">Комиссия осуществляет свою деятельность в соответствии с Федеральным </w:t>
      </w:r>
      <w:hyperlink r:id="rId13" w:history="1">
        <w:r w:rsidRPr="00F17ECA">
          <w:rPr>
            <w:rFonts w:eastAsia="Times New Roman" w:cs="Times New Roman"/>
            <w:szCs w:val="28"/>
            <w:lang w:eastAsia="ru-RU"/>
          </w:rPr>
          <w:t>законом</w:t>
        </w:r>
      </w:hyperlink>
      <w:r w:rsidRPr="00F17ECA">
        <w:rPr>
          <w:rFonts w:eastAsia="Times New Roman" w:cs="Times New Roman"/>
          <w:szCs w:val="28"/>
          <w:lang w:eastAsia="ru-RU"/>
        </w:rPr>
        <w:t xml:space="preserve"> </w:t>
      </w:r>
      <w:r w:rsidRPr="00F17ECA">
        <w:rPr>
          <w:rFonts w:eastAsia="Calibri" w:cs="Times New Roman"/>
          <w:szCs w:val="28"/>
        </w:rPr>
        <w:t>от 14.03.1995  № 33-ФЗ  «Об особо охраняемых природных территориях»</w:t>
      </w:r>
      <w:r w:rsidRPr="00F17ECA">
        <w:rPr>
          <w:rFonts w:eastAsia="Times New Roman" w:cs="Times New Roman"/>
          <w:szCs w:val="28"/>
          <w:lang w:eastAsia="ru-RU"/>
        </w:rPr>
        <w:t>, муниципальными правовыми актами Подосиновского района, настоящим Положением.</w:t>
      </w:r>
    </w:p>
    <w:p w:rsidR="00F17ECA" w:rsidRPr="00F17ECA" w:rsidRDefault="00F17ECA" w:rsidP="00F17ECA">
      <w:pPr>
        <w:shd w:val="clear" w:color="auto" w:fill="FFFFFF"/>
        <w:spacing w:after="0" w:line="240" w:lineRule="auto"/>
        <w:ind w:firstLine="475"/>
        <w:textAlignment w:val="baseline"/>
        <w:rPr>
          <w:rFonts w:eastAsia="Times New Roman" w:cs="Times New Roman"/>
          <w:szCs w:val="28"/>
          <w:lang w:eastAsia="ru-RU"/>
        </w:rPr>
      </w:pPr>
    </w:p>
    <w:p w:rsidR="00F17ECA" w:rsidRPr="00F17ECA" w:rsidRDefault="00F17ECA" w:rsidP="00F17ECA">
      <w:pPr>
        <w:widowControl w:val="0"/>
        <w:numPr>
          <w:ilvl w:val="0"/>
          <w:numId w:val="48"/>
        </w:numPr>
        <w:autoSpaceDE w:val="0"/>
        <w:autoSpaceDN w:val="0"/>
        <w:spacing w:after="0" w:line="240" w:lineRule="auto"/>
        <w:jc w:val="center"/>
        <w:outlineLvl w:val="1"/>
        <w:rPr>
          <w:rFonts w:eastAsia="Times New Roman" w:cs="Times New Roman"/>
          <w:szCs w:val="28"/>
          <w:lang w:eastAsia="ru-RU"/>
        </w:rPr>
      </w:pPr>
      <w:r w:rsidRPr="00F17ECA">
        <w:rPr>
          <w:rFonts w:eastAsia="Times New Roman" w:cs="Times New Roman"/>
          <w:bCs/>
          <w:szCs w:val="28"/>
          <w:lang w:eastAsia="ru-RU"/>
        </w:rPr>
        <w:t>Порядок работы комиссии</w:t>
      </w:r>
    </w:p>
    <w:p w:rsidR="00F17ECA" w:rsidRPr="00F17ECA" w:rsidRDefault="00F17ECA" w:rsidP="00F17ECA">
      <w:pPr>
        <w:widowControl w:val="0"/>
        <w:autoSpaceDE w:val="0"/>
        <w:autoSpaceDN w:val="0"/>
        <w:spacing w:after="0" w:line="240" w:lineRule="auto"/>
        <w:ind w:left="432" w:firstLine="0"/>
        <w:outlineLvl w:val="1"/>
        <w:rPr>
          <w:rFonts w:eastAsia="Times New Roman" w:cs="Times New Roman"/>
          <w:szCs w:val="28"/>
          <w:lang w:eastAsia="ru-RU"/>
        </w:rPr>
      </w:pP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 xml:space="preserve">Поступившее обращение </w:t>
      </w:r>
      <w:r w:rsidRPr="00F17ECA">
        <w:rPr>
          <w:rFonts w:eastAsia="Calibri" w:cs="Times New Roman"/>
          <w:szCs w:val="28"/>
        </w:rPr>
        <w:t>о необходимости упразднения</w:t>
      </w:r>
      <w:r w:rsidRPr="00F17ECA">
        <w:rPr>
          <w:rFonts w:eastAsia="Times New Roman" w:cs="Times New Roman"/>
          <w:szCs w:val="28"/>
          <w:lang w:eastAsia="ru-RU"/>
        </w:rPr>
        <w:t xml:space="preserve"> ООПТ регистрируется Администрацией в день поступления.</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 xml:space="preserve">После ознакомления с обращением </w:t>
      </w:r>
      <w:r w:rsidRPr="00F17ECA">
        <w:rPr>
          <w:rFonts w:eastAsia="Calibri" w:cs="Times New Roman"/>
          <w:szCs w:val="28"/>
        </w:rPr>
        <w:t>о необходимости упразднения</w:t>
      </w:r>
      <w:r w:rsidRPr="00F17ECA">
        <w:rPr>
          <w:rFonts w:eastAsia="Times New Roman" w:cs="Times New Roman"/>
          <w:szCs w:val="28"/>
          <w:lang w:eastAsia="ru-RU"/>
        </w:rPr>
        <w:t xml:space="preserve"> ООПТ председателем комиссии пакет документов передается в отдел по УМИ и ЗР.</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Отдел по УМИ и ЗР в течение 5 рабочих дней рассматривает документы и сопоставляет их с имеющимися территориально-планировочными документами, при необходимости заказывает выписки из ЕГРН на представленные объекты, запрашивает необходимую информацию от структурных подразделений Администрации и иных органов.</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По согласованию с председателем комиссии готовит проект распоряжения о проведении комиссии, в котором определяются дата и время проведения заседания комиссии, персональный состав комиссии.</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На заседание комиссии по решению председателя комиссии могут быть приглашены представители общественных экологических организаций, осуществляющих деятельность на территории района.</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 xml:space="preserve">Отдел по УМИ и ЗР направляет для ознакомления членам комиссии пакет документов, поступивший с обращением </w:t>
      </w:r>
      <w:r w:rsidRPr="00F17ECA">
        <w:rPr>
          <w:rFonts w:eastAsia="Calibri" w:cs="Times New Roman"/>
          <w:szCs w:val="28"/>
        </w:rPr>
        <w:t>о необходимости упразднения</w:t>
      </w:r>
      <w:r w:rsidRPr="00F17ECA">
        <w:rPr>
          <w:rFonts w:eastAsia="Times New Roman" w:cs="Times New Roman"/>
          <w:szCs w:val="28"/>
          <w:lang w:eastAsia="ru-RU"/>
        </w:rPr>
        <w:t xml:space="preserve"> ООПТ с приложением дополнительной информации при необходимости.</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lastRenderedPageBreak/>
        <w:t>Члены комиссии рассматривают поступившие документы в течение 5 рабочих дней со дня их направления.</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На заседании комиссии принимается решение о целесообразности (нецелесообразности) упразднения ООПТ которое оформляется протоколом заседания комиссии.</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Заседание комиссии является правомочным, если на нем присутствуют не менее двух третей членов комиссии.</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Решение комиссии по вопросу упразднения ООПТ принимается простым большинством голосов присутствующих на заседании членов комиссии. В случае равенства голосов голос председателя комиссии является решающим.</w:t>
      </w:r>
    </w:p>
    <w:p w:rsidR="00F17ECA" w:rsidRPr="00F17ECA" w:rsidRDefault="00F17ECA" w:rsidP="00F17ECA">
      <w:pPr>
        <w:widowControl w:val="0"/>
        <w:autoSpaceDE w:val="0"/>
        <w:autoSpaceDN w:val="0"/>
        <w:spacing w:after="0" w:line="240" w:lineRule="auto"/>
        <w:ind w:left="567" w:firstLine="0"/>
        <w:outlineLvl w:val="1"/>
        <w:rPr>
          <w:rFonts w:eastAsia="Times New Roman" w:cs="Times New Roman"/>
          <w:szCs w:val="28"/>
          <w:lang w:eastAsia="ru-RU"/>
        </w:rPr>
      </w:pPr>
    </w:p>
    <w:p w:rsidR="00F17ECA" w:rsidRPr="00F17ECA" w:rsidRDefault="00F17ECA" w:rsidP="00F17ECA">
      <w:pPr>
        <w:widowControl w:val="0"/>
        <w:numPr>
          <w:ilvl w:val="0"/>
          <w:numId w:val="48"/>
        </w:numPr>
        <w:autoSpaceDE w:val="0"/>
        <w:autoSpaceDN w:val="0"/>
        <w:spacing w:after="0" w:line="240" w:lineRule="auto"/>
        <w:jc w:val="center"/>
        <w:outlineLvl w:val="1"/>
        <w:rPr>
          <w:rFonts w:eastAsia="Times New Roman" w:cs="Times New Roman"/>
          <w:szCs w:val="28"/>
          <w:lang w:eastAsia="ru-RU"/>
        </w:rPr>
      </w:pPr>
      <w:r w:rsidRPr="00F17ECA">
        <w:rPr>
          <w:rFonts w:eastAsia="Times New Roman" w:cs="Times New Roman"/>
          <w:szCs w:val="28"/>
          <w:lang w:eastAsia="ru-RU"/>
        </w:rPr>
        <w:t>Задачи комиссии</w:t>
      </w:r>
    </w:p>
    <w:p w:rsidR="00F17ECA" w:rsidRPr="00F17ECA" w:rsidRDefault="00F17ECA" w:rsidP="00F17ECA">
      <w:pPr>
        <w:widowControl w:val="0"/>
        <w:autoSpaceDE w:val="0"/>
        <w:autoSpaceDN w:val="0"/>
        <w:spacing w:after="0" w:line="240" w:lineRule="auto"/>
        <w:ind w:left="432" w:firstLine="0"/>
        <w:outlineLvl w:val="1"/>
        <w:rPr>
          <w:rFonts w:eastAsia="Times New Roman" w:cs="Times New Roman"/>
          <w:szCs w:val="28"/>
          <w:lang w:eastAsia="ru-RU"/>
        </w:rPr>
      </w:pP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Рассмотрение сведений и документов, представленных с обращением в соответствии с пунктом 3 Порядка упразднения ООПТ.</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Оценка утраты природоохранного, экологического, культурного или рекреационного назначения, отсутствия необходимости в дальнейшей охране территории (акватории) ООПТ.</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Принятие решения о наличии (отсутствии) основания для упразднения ООПТ.</w:t>
      </w:r>
    </w:p>
    <w:p w:rsidR="00F17ECA" w:rsidRPr="00F17ECA" w:rsidRDefault="00F17ECA" w:rsidP="00F17ECA">
      <w:pPr>
        <w:widowControl w:val="0"/>
        <w:autoSpaceDE w:val="0"/>
        <w:autoSpaceDN w:val="0"/>
        <w:spacing w:after="0" w:line="240" w:lineRule="auto"/>
        <w:ind w:left="567" w:firstLine="0"/>
        <w:outlineLvl w:val="1"/>
        <w:rPr>
          <w:rFonts w:eastAsia="Times New Roman" w:cs="Times New Roman"/>
          <w:szCs w:val="28"/>
          <w:lang w:eastAsia="ru-RU"/>
        </w:rPr>
      </w:pPr>
    </w:p>
    <w:p w:rsidR="00F17ECA" w:rsidRPr="00F17ECA" w:rsidRDefault="00F17ECA" w:rsidP="00F17ECA">
      <w:pPr>
        <w:widowControl w:val="0"/>
        <w:numPr>
          <w:ilvl w:val="0"/>
          <w:numId w:val="48"/>
        </w:numPr>
        <w:autoSpaceDE w:val="0"/>
        <w:autoSpaceDN w:val="0"/>
        <w:spacing w:after="0" w:line="240" w:lineRule="auto"/>
        <w:jc w:val="center"/>
        <w:outlineLvl w:val="1"/>
        <w:rPr>
          <w:rFonts w:eastAsia="Times New Roman" w:cs="Times New Roman"/>
          <w:szCs w:val="28"/>
          <w:lang w:eastAsia="ru-RU"/>
        </w:rPr>
      </w:pPr>
      <w:r w:rsidRPr="00F17ECA">
        <w:rPr>
          <w:rFonts w:eastAsia="Times New Roman" w:cs="Times New Roman"/>
          <w:szCs w:val="28"/>
          <w:lang w:eastAsia="ru-RU"/>
        </w:rPr>
        <w:t>Организация работы комиссии</w:t>
      </w:r>
    </w:p>
    <w:p w:rsidR="00F17ECA" w:rsidRPr="00F17ECA" w:rsidRDefault="00F17ECA" w:rsidP="00F17ECA">
      <w:pPr>
        <w:widowControl w:val="0"/>
        <w:autoSpaceDE w:val="0"/>
        <w:autoSpaceDN w:val="0"/>
        <w:spacing w:after="0" w:line="240" w:lineRule="auto"/>
        <w:ind w:left="432" w:firstLine="0"/>
        <w:outlineLvl w:val="1"/>
        <w:rPr>
          <w:rFonts w:eastAsia="Times New Roman" w:cs="Times New Roman"/>
          <w:szCs w:val="28"/>
          <w:lang w:eastAsia="ru-RU"/>
        </w:rPr>
      </w:pP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Заседания комиссии проводятся по мере поступления обращений</w:t>
      </w:r>
      <w:r w:rsidRPr="00F17ECA">
        <w:rPr>
          <w:rFonts w:eastAsia="Calibri" w:cs="Times New Roman"/>
          <w:szCs w:val="28"/>
        </w:rPr>
        <w:t xml:space="preserve"> о необходимости упразднения</w:t>
      </w:r>
      <w:r w:rsidRPr="00F17ECA">
        <w:rPr>
          <w:rFonts w:eastAsia="Times New Roman" w:cs="Times New Roman"/>
          <w:szCs w:val="28"/>
          <w:lang w:eastAsia="ru-RU"/>
        </w:rPr>
        <w:t xml:space="preserve"> ООПТ.</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Комиссия назначается не ранее 10 дней с момента поступления обращения</w:t>
      </w:r>
      <w:r w:rsidRPr="00F17ECA">
        <w:rPr>
          <w:rFonts w:eastAsia="Calibri" w:cs="Times New Roman"/>
          <w:szCs w:val="28"/>
        </w:rPr>
        <w:t xml:space="preserve"> о необходимости упразднения</w:t>
      </w:r>
      <w:r w:rsidRPr="00F17ECA">
        <w:rPr>
          <w:rFonts w:eastAsia="Times New Roman" w:cs="Times New Roman"/>
          <w:szCs w:val="28"/>
          <w:lang w:eastAsia="ru-RU"/>
        </w:rPr>
        <w:t xml:space="preserve"> ООПТ.</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Организация работы комиссии, в том числе направление предложения (ходатайства) о необходимости упразднения ООПТ вместе с прилагаемыми к нему документами, указанными в Порядке упразднения ООПТ, на рассмотрение членам комиссии, организация проведения заседаний комиссии, подготовка решения о необходимости (возможности) упразднения ООПТ либо об отсутствии необходимости (возможности) упразднении ООПТ, осуществляется секретарем комиссии.</w:t>
      </w:r>
    </w:p>
    <w:p w:rsidR="00F17ECA" w:rsidRPr="00F17ECA" w:rsidRDefault="00F17ECA" w:rsidP="00F17ECA">
      <w:pPr>
        <w:widowControl w:val="0"/>
        <w:numPr>
          <w:ilvl w:val="1"/>
          <w:numId w:val="48"/>
        </w:numPr>
        <w:autoSpaceDE w:val="0"/>
        <w:autoSpaceDN w:val="0"/>
        <w:spacing w:after="0" w:line="240" w:lineRule="auto"/>
        <w:ind w:left="0" w:firstLine="567"/>
        <w:outlineLvl w:val="1"/>
        <w:rPr>
          <w:rFonts w:eastAsia="Times New Roman" w:cs="Times New Roman"/>
          <w:szCs w:val="28"/>
          <w:lang w:eastAsia="ru-RU"/>
        </w:rPr>
      </w:pPr>
      <w:r w:rsidRPr="00F17ECA">
        <w:rPr>
          <w:rFonts w:eastAsia="Times New Roman" w:cs="Times New Roman"/>
          <w:szCs w:val="28"/>
          <w:lang w:eastAsia="ru-RU"/>
        </w:rPr>
        <w:t xml:space="preserve">Решение комиссии оформляется протоколом заседания комиссии и подписывается председателем и секретарем комиссии. </w:t>
      </w:r>
    </w:p>
    <w:p w:rsidR="00F17ECA" w:rsidRPr="00F17ECA" w:rsidRDefault="00F17ECA" w:rsidP="00F17ECA">
      <w:pPr>
        <w:widowControl w:val="0"/>
        <w:autoSpaceDE w:val="0"/>
        <w:autoSpaceDN w:val="0"/>
        <w:spacing w:after="0" w:line="240" w:lineRule="auto"/>
        <w:ind w:left="540" w:firstLine="0"/>
        <w:jc w:val="center"/>
        <w:rPr>
          <w:rFonts w:eastAsia="Times New Roman" w:cs="Times New Roman"/>
          <w:szCs w:val="28"/>
          <w:lang w:eastAsia="ru-RU"/>
        </w:rPr>
      </w:pPr>
      <w:r w:rsidRPr="00F17ECA">
        <w:rPr>
          <w:rFonts w:eastAsia="Times New Roman" w:cs="Times New Roman"/>
          <w:szCs w:val="28"/>
          <w:lang w:eastAsia="ru-RU"/>
        </w:rPr>
        <w:t>____________</w:t>
      </w:r>
    </w:p>
    <w:p w:rsidR="00F17ECA" w:rsidRDefault="00F17ECA" w:rsidP="00F17ECA">
      <w:pPr>
        <w:spacing w:after="0" w:line="276" w:lineRule="auto"/>
        <w:ind w:firstLine="0"/>
        <w:jc w:val="left"/>
        <w:rPr>
          <w:rFonts w:cs="Times New Roman"/>
          <w:szCs w:val="28"/>
          <w:lang w:eastAsia="ru-RU"/>
        </w:rPr>
      </w:pPr>
    </w:p>
    <w:p w:rsidR="0027249C" w:rsidRDefault="0027249C" w:rsidP="00514F95">
      <w:pPr>
        <w:spacing w:after="0" w:line="276" w:lineRule="auto"/>
        <w:ind w:firstLine="0"/>
        <w:jc w:val="center"/>
        <w:rPr>
          <w:rFonts w:asciiTheme="minorHAnsi" w:eastAsiaTheme="minorHAnsi" w:hAnsiTheme="minorHAnsi"/>
          <w:b/>
          <w:szCs w:val="28"/>
        </w:rPr>
      </w:pPr>
    </w:p>
    <w:p w:rsidR="0027249C" w:rsidRDefault="0027249C" w:rsidP="00514F95">
      <w:pPr>
        <w:spacing w:after="0" w:line="276" w:lineRule="auto"/>
        <w:ind w:firstLine="0"/>
        <w:jc w:val="center"/>
        <w:rPr>
          <w:rFonts w:asciiTheme="minorHAnsi" w:eastAsiaTheme="minorHAnsi" w:hAnsiTheme="minorHAnsi"/>
          <w:b/>
          <w:szCs w:val="28"/>
        </w:rPr>
      </w:pPr>
    </w:p>
    <w:p w:rsidR="0027249C" w:rsidRDefault="0027249C" w:rsidP="00514F95">
      <w:pPr>
        <w:spacing w:after="0" w:line="276" w:lineRule="auto"/>
        <w:ind w:firstLine="0"/>
        <w:jc w:val="center"/>
        <w:rPr>
          <w:rFonts w:asciiTheme="minorHAnsi" w:eastAsiaTheme="minorHAnsi" w:hAnsiTheme="minorHAnsi"/>
          <w:b/>
          <w:szCs w:val="28"/>
        </w:rPr>
      </w:pPr>
    </w:p>
    <w:p w:rsidR="0027249C" w:rsidRDefault="0027249C" w:rsidP="00514F95">
      <w:pPr>
        <w:spacing w:after="0" w:line="276" w:lineRule="auto"/>
        <w:ind w:firstLine="0"/>
        <w:jc w:val="center"/>
        <w:rPr>
          <w:rFonts w:asciiTheme="minorHAnsi" w:eastAsiaTheme="minorHAnsi" w:hAnsiTheme="minorHAnsi"/>
          <w:b/>
          <w:szCs w:val="28"/>
        </w:rPr>
      </w:pPr>
    </w:p>
    <w:p w:rsidR="00514F95" w:rsidRPr="00514F95" w:rsidRDefault="00514F95" w:rsidP="00514F95">
      <w:pPr>
        <w:spacing w:after="0" w:line="276" w:lineRule="auto"/>
        <w:ind w:firstLine="0"/>
        <w:jc w:val="center"/>
        <w:rPr>
          <w:rFonts w:asciiTheme="minorHAnsi" w:eastAsiaTheme="minorHAnsi" w:hAnsiTheme="minorHAnsi"/>
          <w:b/>
          <w:szCs w:val="28"/>
        </w:rPr>
      </w:pPr>
      <w:r w:rsidRPr="00514F95">
        <w:rPr>
          <w:rFonts w:asciiTheme="minorHAnsi" w:eastAsiaTheme="minorHAnsi" w:hAnsiTheme="minorHAnsi"/>
          <w:b/>
          <w:noProof/>
          <w:szCs w:val="28"/>
          <w:lang w:eastAsia="ru-RU"/>
        </w:rPr>
        <w:lastRenderedPageBreak/>
        <w:drawing>
          <wp:inline distT="0" distB="0" distL="0" distR="0" wp14:anchorId="5B7E3BB1" wp14:editId="14C4DC8E">
            <wp:extent cx="542925" cy="685800"/>
            <wp:effectExtent l="19050" t="0" r="9525" b="0"/>
            <wp:docPr id="145" name="Рисунок 145"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514F95" w:rsidRPr="00514F95" w:rsidRDefault="00514F95" w:rsidP="00514F95">
      <w:pPr>
        <w:spacing w:after="0" w:line="276" w:lineRule="auto"/>
        <w:ind w:firstLine="0"/>
        <w:jc w:val="center"/>
        <w:rPr>
          <w:rFonts w:asciiTheme="minorHAnsi" w:eastAsiaTheme="minorHAnsi" w:hAnsiTheme="minorHAnsi"/>
          <w:b/>
          <w:szCs w:val="28"/>
        </w:rPr>
      </w:pPr>
    </w:p>
    <w:p w:rsidR="00514F95" w:rsidRPr="00514F95" w:rsidRDefault="00514F95" w:rsidP="00514F95">
      <w:pPr>
        <w:spacing w:after="0" w:line="240" w:lineRule="auto"/>
        <w:ind w:firstLine="0"/>
        <w:jc w:val="center"/>
        <w:rPr>
          <w:rFonts w:eastAsiaTheme="minorHAnsi" w:cs="Times New Roman"/>
          <w:b/>
        </w:rPr>
      </w:pPr>
      <w:r w:rsidRPr="00514F95">
        <w:rPr>
          <w:rFonts w:eastAsiaTheme="minorHAnsi" w:cs="Times New Roman"/>
          <w:b/>
        </w:rPr>
        <w:t>ПОДОСИНОВСКАЯ РАЙОННАЯ ДУМА</w:t>
      </w:r>
    </w:p>
    <w:p w:rsidR="00514F95" w:rsidRPr="00514F95" w:rsidRDefault="00514F95" w:rsidP="00514F95">
      <w:pPr>
        <w:spacing w:after="0" w:line="240" w:lineRule="auto"/>
        <w:ind w:firstLine="0"/>
        <w:jc w:val="center"/>
        <w:rPr>
          <w:rFonts w:eastAsiaTheme="minorHAnsi" w:cs="Times New Roman"/>
          <w:b/>
          <w:szCs w:val="28"/>
        </w:rPr>
      </w:pPr>
      <w:r w:rsidRPr="00514F95">
        <w:rPr>
          <w:rFonts w:eastAsiaTheme="minorHAnsi" w:cs="Times New Roman"/>
          <w:b/>
        </w:rPr>
        <w:t>ШЕСТОГО СОЗЫВА</w:t>
      </w:r>
    </w:p>
    <w:p w:rsidR="00514F95" w:rsidRPr="00514F95" w:rsidRDefault="00514F95" w:rsidP="00514F95">
      <w:pPr>
        <w:spacing w:after="0" w:line="240" w:lineRule="auto"/>
        <w:ind w:firstLine="0"/>
        <w:jc w:val="center"/>
        <w:rPr>
          <w:rFonts w:eastAsiaTheme="minorHAnsi" w:cs="Times New Roman"/>
          <w:b/>
          <w:szCs w:val="28"/>
        </w:rPr>
      </w:pPr>
    </w:p>
    <w:p w:rsidR="00514F95" w:rsidRPr="00514F95" w:rsidRDefault="00514F95" w:rsidP="00514F95">
      <w:pPr>
        <w:spacing w:after="0" w:line="240" w:lineRule="auto"/>
        <w:ind w:firstLine="0"/>
        <w:jc w:val="center"/>
        <w:rPr>
          <w:rFonts w:eastAsiaTheme="minorHAnsi" w:cs="Times New Roman"/>
          <w:b/>
          <w:szCs w:val="28"/>
        </w:rPr>
      </w:pPr>
      <w:r w:rsidRPr="00514F95">
        <w:rPr>
          <w:rFonts w:eastAsiaTheme="minorHAnsi" w:cs="Times New Roman"/>
          <w:b/>
          <w:szCs w:val="28"/>
        </w:rPr>
        <w:t>РЕШЕНИЕ</w:t>
      </w:r>
    </w:p>
    <w:p w:rsidR="00514F95" w:rsidRPr="00514F95" w:rsidRDefault="00514F95" w:rsidP="00514F95">
      <w:pPr>
        <w:spacing w:after="0" w:line="240" w:lineRule="auto"/>
        <w:ind w:firstLine="0"/>
        <w:jc w:val="left"/>
        <w:rPr>
          <w:rFonts w:eastAsiaTheme="minorHAnsi" w:cs="Times New Roman"/>
          <w:szCs w:val="28"/>
        </w:rPr>
      </w:pPr>
    </w:p>
    <w:p w:rsidR="00514F95" w:rsidRPr="00514F95" w:rsidRDefault="00514F95" w:rsidP="00514F95">
      <w:pPr>
        <w:spacing w:after="0" w:line="240" w:lineRule="auto"/>
        <w:ind w:firstLine="0"/>
        <w:jc w:val="left"/>
        <w:rPr>
          <w:rFonts w:eastAsiaTheme="minorHAnsi" w:cs="Times New Roman"/>
          <w:szCs w:val="28"/>
        </w:rPr>
      </w:pPr>
      <w:r w:rsidRPr="00514F95">
        <w:rPr>
          <w:rFonts w:eastAsiaTheme="minorHAnsi" w:cs="Times New Roman"/>
          <w:szCs w:val="28"/>
        </w:rPr>
        <w:t>от 17.05.2022 № 10/50</w:t>
      </w:r>
    </w:p>
    <w:p w:rsidR="00514F95" w:rsidRPr="00514F95" w:rsidRDefault="00514F95" w:rsidP="00514F95">
      <w:pPr>
        <w:spacing w:after="0" w:line="240" w:lineRule="auto"/>
        <w:ind w:firstLine="0"/>
        <w:jc w:val="left"/>
        <w:rPr>
          <w:rFonts w:eastAsiaTheme="minorHAnsi" w:cs="Times New Roman"/>
          <w:szCs w:val="28"/>
        </w:rPr>
      </w:pPr>
      <w:r w:rsidRPr="00514F95">
        <w:rPr>
          <w:rFonts w:eastAsiaTheme="minorHAnsi" w:cs="Times New Roman"/>
          <w:szCs w:val="28"/>
        </w:rPr>
        <w:t>пгт Подосиновец</w:t>
      </w:r>
    </w:p>
    <w:p w:rsidR="00514F95" w:rsidRPr="00514F95" w:rsidRDefault="00514F95" w:rsidP="00514F95">
      <w:pPr>
        <w:spacing w:after="0" w:line="240" w:lineRule="auto"/>
        <w:ind w:firstLine="0"/>
        <w:jc w:val="left"/>
        <w:rPr>
          <w:rFonts w:eastAsiaTheme="minorHAnsi" w:cs="Times New Roman"/>
          <w:szCs w:val="28"/>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5"/>
      </w:tblGrid>
      <w:tr w:rsidR="00514F95" w:rsidRPr="00514F95" w:rsidTr="00514F95">
        <w:tc>
          <w:tcPr>
            <w:tcW w:w="4361" w:type="dxa"/>
          </w:tcPr>
          <w:p w:rsidR="00514F95" w:rsidRPr="00514F95" w:rsidRDefault="00514F95" w:rsidP="0027249C">
            <w:pPr>
              <w:spacing w:after="0" w:line="240" w:lineRule="auto"/>
              <w:ind w:firstLine="0"/>
              <w:rPr>
                <w:rFonts w:eastAsiaTheme="minorHAnsi" w:cs="Times New Roman"/>
                <w:szCs w:val="28"/>
              </w:rPr>
            </w:pPr>
            <w:r w:rsidRPr="00514F95">
              <w:rPr>
                <w:rFonts w:eastAsiaTheme="minorHAnsi" w:cs="Times New Roman"/>
                <w:szCs w:val="28"/>
              </w:rPr>
              <w:t xml:space="preserve">О внесении изменений в решение </w:t>
            </w:r>
          </w:p>
          <w:p w:rsidR="00514F95" w:rsidRPr="00514F95" w:rsidRDefault="00514F95" w:rsidP="0027249C">
            <w:pPr>
              <w:spacing w:after="0" w:line="240" w:lineRule="auto"/>
              <w:ind w:firstLine="0"/>
              <w:rPr>
                <w:rFonts w:eastAsiaTheme="minorHAnsi" w:cs="Times New Roman"/>
                <w:szCs w:val="28"/>
              </w:rPr>
            </w:pPr>
            <w:r w:rsidRPr="00514F95">
              <w:rPr>
                <w:rFonts w:eastAsiaTheme="minorHAnsi" w:cs="Times New Roman"/>
                <w:szCs w:val="28"/>
              </w:rPr>
              <w:t xml:space="preserve">Подосиновской районной Думы </w:t>
            </w:r>
            <w:r w:rsidRPr="00514F95">
              <w:rPr>
                <w:rFonts w:eastAsia="Calibri" w:cs="Times New Roman"/>
                <w:szCs w:val="28"/>
              </w:rPr>
              <w:t>от 29.10.2021 № 03/10</w:t>
            </w:r>
          </w:p>
        </w:tc>
        <w:tc>
          <w:tcPr>
            <w:tcW w:w="4785" w:type="dxa"/>
          </w:tcPr>
          <w:p w:rsidR="00514F95" w:rsidRPr="00514F95" w:rsidRDefault="00514F95" w:rsidP="00514F95">
            <w:pPr>
              <w:spacing w:after="0" w:line="276" w:lineRule="auto"/>
              <w:ind w:firstLine="0"/>
              <w:jc w:val="left"/>
              <w:rPr>
                <w:rFonts w:eastAsiaTheme="minorHAnsi" w:cs="Times New Roman"/>
                <w:szCs w:val="28"/>
              </w:rPr>
            </w:pPr>
          </w:p>
        </w:tc>
      </w:tr>
    </w:tbl>
    <w:p w:rsidR="00514F95" w:rsidRPr="00514F95" w:rsidRDefault="00514F95" w:rsidP="00514F95">
      <w:pPr>
        <w:spacing w:after="0" w:line="240" w:lineRule="auto"/>
        <w:ind w:firstLine="0"/>
        <w:jc w:val="left"/>
        <w:rPr>
          <w:rFonts w:eastAsiaTheme="minorHAnsi" w:cs="Times New Roman"/>
          <w:szCs w:val="28"/>
        </w:rPr>
      </w:pPr>
    </w:p>
    <w:p w:rsidR="00514F95" w:rsidRPr="00514F95" w:rsidRDefault="00514F95" w:rsidP="0027249C">
      <w:pPr>
        <w:suppressAutoHyphens/>
        <w:autoSpaceDE w:val="0"/>
        <w:spacing w:after="0" w:line="276" w:lineRule="auto"/>
        <w:rPr>
          <w:rFonts w:eastAsia="Arial" w:cs="Times New Roman"/>
          <w:bCs/>
          <w:szCs w:val="28"/>
          <w:lang w:eastAsia="ar-SA"/>
        </w:rPr>
      </w:pPr>
      <w:r w:rsidRPr="00514F95">
        <w:rPr>
          <w:rFonts w:eastAsia="Arial" w:cs="Times New Roman"/>
          <w:bCs/>
          <w:szCs w:val="28"/>
          <w:lang w:eastAsia="ar-SA"/>
        </w:rPr>
        <w:t>На основании статьи 21 Устава Подосиновского муниципального района Кировской области, пункта 2.3 Положения о порядке управления и распоряжения муниципальным имуществом муниципального образования Подосиновский муниципальный район Кировской области, утвержденного решением Подосиновской районной Думы от 26.12.2013 № 41/257 (с изменениями, утвержденными решениями Подосиновской районной Думы от 26.02.2014 № 42/267, 22.08.2014 № 47/293, 28.04.2017 № 10/65, от 11.09.2020 № 48/310), Подосиновская районная Дума РЕШИЛА:</w:t>
      </w:r>
    </w:p>
    <w:p w:rsidR="00514F95" w:rsidRPr="00514F95" w:rsidRDefault="00514F95" w:rsidP="0027249C">
      <w:pPr>
        <w:numPr>
          <w:ilvl w:val="0"/>
          <w:numId w:val="45"/>
        </w:numPr>
        <w:autoSpaceDE w:val="0"/>
        <w:autoSpaceDN w:val="0"/>
        <w:adjustRightInd w:val="0"/>
        <w:spacing w:after="0" w:line="276" w:lineRule="auto"/>
        <w:ind w:left="0" w:firstLine="709"/>
        <w:rPr>
          <w:rFonts w:eastAsia="Calibri" w:cs="Times New Roman"/>
          <w:szCs w:val="28"/>
        </w:rPr>
      </w:pPr>
      <w:r w:rsidRPr="00514F95">
        <w:rPr>
          <w:rFonts w:eastAsiaTheme="minorHAnsi" w:cs="Times New Roman"/>
          <w:szCs w:val="28"/>
        </w:rPr>
        <w:t xml:space="preserve">Внести изменения в решение Подосиновской районной Думы от </w:t>
      </w:r>
      <w:r w:rsidRPr="00514F95">
        <w:rPr>
          <w:rFonts w:eastAsia="Calibri" w:cs="Times New Roman"/>
          <w:szCs w:val="28"/>
        </w:rPr>
        <w:t>29.10.2021 № 03/10</w:t>
      </w:r>
      <w:r w:rsidRPr="00514F95">
        <w:rPr>
          <w:rFonts w:eastAsiaTheme="minorHAnsi" w:cs="Times New Roman"/>
          <w:szCs w:val="28"/>
        </w:rPr>
        <w:t xml:space="preserve"> «Об утверждении Программы приватизации муниципального имущества муниципального образования Подосиновский муниципальный район Кировской области </w:t>
      </w:r>
      <w:r w:rsidRPr="00514F95">
        <w:rPr>
          <w:rFonts w:eastAsia="Calibri" w:cs="Times New Roman"/>
          <w:bCs/>
          <w:szCs w:val="28"/>
        </w:rPr>
        <w:t>на 20</w:t>
      </w:r>
      <w:r w:rsidRPr="00514F95">
        <w:rPr>
          <w:rFonts w:eastAsia="Calibri" w:cs="Times New Roman"/>
          <w:szCs w:val="28"/>
        </w:rPr>
        <w:t>22</w:t>
      </w:r>
      <w:r w:rsidRPr="00514F95">
        <w:rPr>
          <w:rFonts w:eastAsia="Calibri" w:cs="Times New Roman"/>
          <w:bCs/>
          <w:szCs w:val="28"/>
        </w:rPr>
        <w:t xml:space="preserve"> год</w:t>
      </w:r>
      <w:r w:rsidRPr="00514F95">
        <w:rPr>
          <w:rFonts w:eastAsia="Calibri" w:cs="Times New Roman"/>
          <w:szCs w:val="28"/>
        </w:rPr>
        <w:t xml:space="preserve"> и на плановый период 2023 и 2024 годов</w:t>
      </w:r>
      <w:r w:rsidRPr="00514F95">
        <w:rPr>
          <w:rFonts w:eastAsiaTheme="minorHAnsi" w:cs="Times New Roman"/>
          <w:szCs w:val="28"/>
        </w:rPr>
        <w:t xml:space="preserve">» в части </w:t>
      </w:r>
      <w:r w:rsidRPr="00514F95">
        <w:rPr>
          <w:rFonts w:eastAsia="Calibri" w:cs="Times New Roman"/>
          <w:szCs w:val="28"/>
        </w:rPr>
        <w:t xml:space="preserve">приложения № 1 </w:t>
      </w:r>
      <w:r w:rsidRPr="00514F95">
        <w:rPr>
          <w:rFonts w:eastAsiaTheme="minorHAnsi" w:cs="Times New Roman"/>
          <w:szCs w:val="28"/>
        </w:rPr>
        <w:t>к программе приватизации</w:t>
      </w:r>
      <w:r w:rsidRPr="00514F95">
        <w:rPr>
          <w:rFonts w:eastAsia="Calibri" w:cs="Times New Roman"/>
          <w:szCs w:val="28"/>
        </w:rPr>
        <w:t xml:space="preserve"> </w:t>
      </w:r>
      <w:r w:rsidRPr="00514F95">
        <w:rPr>
          <w:rFonts w:eastAsiaTheme="minorHAnsi" w:cs="Times New Roman"/>
          <w:bCs/>
          <w:szCs w:val="28"/>
        </w:rPr>
        <w:t>«</w:t>
      </w:r>
      <w:hyperlink w:anchor="P138" w:history="1">
        <w:r w:rsidRPr="00514F95">
          <w:rPr>
            <w:rFonts w:eastAsiaTheme="minorHAnsi" w:cs="Times New Roman"/>
            <w:szCs w:val="28"/>
          </w:rPr>
          <w:t>Перечень</w:t>
        </w:r>
      </w:hyperlink>
      <w:r w:rsidRPr="00514F95">
        <w:rPr>
          <w:rFonts w:eastAsiaTheme="minorHAnsi" w:cs="Times New Roman"/>
          <w:szCs w:val="28"/>
        </w:rPr>
        <w:t xml:space="preserve"> находящегося в собственности Подосиновского муниципального района Кировской области муниципального имущества, подлежащего приватизации </w:t>
      </w:r>
      <w:r w:rsidRPr="00514F95">
        <w:rPr>
          <w:rFonts w:eastAsia="Calibri" w:cs="Times New Roman"/>
          <w:bCs/>
          <w:szCs w:val="28"/>
        </w:rPr>
        <w:t>на 20</w:t>
      </w:r>
      <w:r w:rsidRPr="00514F95">
        <w:rPr>
          <w:rFonts w:eastAsia="Calibri" w:cs="Times New Roman"/>
          <w:szCs w:val="28"/>
        </w:rPr>
        <w:t>22</w:t>
      </w:r>
      <w:r w:rsidRPr="00514F95">
        <w:rPr>
          <w:rFonts w:eastAsia="Calibri" w:cs="Times New Roman"/>
          <w:bCs/>
          <w:szCs w:val="28"/>
        </w:rPr>
        <w:t xml:space="preserve"> год</w:t>
      </w:r>
      <w:r w:rsidRPr="00514F95">
        <w:rPr>
          <w:rFonts w:eastAsia="Calibri" w:cs="Times New Roman"/>
          <w:szCs w:val="28"/>
        </w:rPr>
        <w:t xml:space="preserve"> и на плановый период 2023 и 2024 годов</w:t>
      </w:r>
      <w:r w:rsidRPr="00514F95">
        <w:rPr>
          <w:rFonts w:eastAsiaTheme="minorHAnsi" w:cs="Times New Roman"/>
          <w:szCs w:val="28"/>
        </w:rPr>
        <w:t xml:space="preserve">» </w:t>
      </w:r>
      <w:r w:rsidRPr="00514F95">
        <w:rPr>
          <w:rFonts w:eastAsia="Calibri" w:cs="Times New Roman"/>
          <w:szCs w:val="28"/>
        </w:rPr>
        <w:t>следующего содержания</w:t>
      </w:r>
      <w:r w:rsidRPr="00514F95">
        <w:rPr>
          <w:rFonts w:eastAsiaTheme="minorHAnsi" w:cs="Times New Roman"/>
          <w:szCs w:val="28"/>
        </w:rPr>
        <w:t>:</w:t>
      </w:r>
    </w:p>
    <w:p w:rsidR="00514F95" w:rsidRPr="00514F95" w:rsidRDefault="00514F95" w:rsidP="0027249C">
      <w:pPr>
        <w:numPr>
          <w:ilvl w:val="1"/>
          <w:numId w:val="45"/>
        </w:numPr>
        <w:autoSpaceDE w:val="0"/>
        <w:autoSpaceDN w:val="0"/>
        <w:adjustRightInd w:val="0"/>
        <w:spacing w:after="0" w:line="276" w:lineRule="auto"/>
        <w:ind w:left="0" w:firstLine="709"/>
        <w:contextualSpacing/>
        <w:rPr>
          <w:rFonts w:eastAsiaTheme="minorHAnsi" w:cs="Times New Roman"/>
          <w:szCs w:val="28"/>
        </w:rPr>
      </w:pPr>
      <w:r w:rsidRPr="00514F95">
        <w:rPr>
          <w:rFonts w:eastAsiaTheme="minorHAnsi" w:cs="Times New Roman"/>
          <w:szCs w:val="28"/>
        </w:rPr>
        <w:t>В пункте 7:</w:t>
      </w:r>
    </w:p>
    <w:p w:rsidR="00514F95" w:rsidRPr="00514F95" w:rsidRDefault="00514F95" w:rsidP="0027249C">
      <w:pPr>
        <w:numPr>
          <w:ilvl w:val="2"/>
          <w:numId w:val="45"/>
        </w:numPr>
        <w:autoSpaceDE w:val="0"/>
        <w:autoSpaceDN w:val="0"/>
        <w:adjustRightInd w:val="0"/>
        <w:spacing w:after="0" w:line="276" w:lineRule="auto"/>
        <w:ind w:left="0" w:firstLine="709"/>
        <w:contextualSpacing/>
        <w:rPr>
          <w:rFonts w:eastAsiaTheme="minorHAnsi" w:cs="Times New Roman"/>
          <w:szCs w:val="28"/>
        </w:rPr>
      </w:pPr>
      <w:r w:rsidRPr="00514F95">
        <w:rPr>
          <w:rFonts w:eastAsiaTheme="minorHAnsi" w:cs="Times New Roman"/>
          <w:szCs w:val="28"/>
        </w:rPr>
        <w:t>В графе «Наименование» слова «</w:t>
      </w:r>
      <w:r w:rsidRPr="00514F95">
        <w:rPr>
          <w:rFonts w:eastAsia="Calibri" w:cs="Times New Roman"/>
          <w:szCs w:val="28"/>
        </w:rPr>
        <w:t>ПАЗ-320530</w:t>
      </w:r>
      <w:r w:rsidRPr="00514F95">
        <w:rPr>
          <w:rFonts w:eastAsiaTheme="minorHAnsi" w:cs="Times New Roman"/>
          <w:szCs w:val="28"/>
        </w:rPr>
        <w:t>» заменить словами «</w:t>
      </w:r>
      <w:r w:rsidRPr="00514F95">
        <w:rPr>
          <w:rFonts w:eastAsia="Calibri" w:cs="Times New Roman"/>
          <w:szCs w:val="28"/>
        </w:rPr>
        <w:t>ПАЗ-32054</w:t>
      </w:r>
      <w:r w:rsidRPr="00514F95">
        <w:rPr>
          <w:rFonts w:eastAsia="Calibri" w:cs="Times New Roman"/>
          <w:szCs w:val="28"/>
          <w:lang w:val="en-US"/>
        </w:rPr>
        <w:t>R</w:t>
      </w:r>
      <w:r w:rsidRPr="00514F95">
        <w:rPr>
          <w:rFonts w:eastAsiaTheme="minorHAnsi" w:cs="Times New Roman"/>
          <w:szCs w:val="28"/>
        </w:rPr>
        <w:t>»;</w:t>
      </w:r>
    </w:p>
    <w:p w:rsidR="00514F95" w:rsidRPr="00514F95" w:rsidRDefault="00514F95" w:rsidP="0027249C">
      <w:pPr>
        <w:numPr>
          <w:ilvl w:val="2"/>
          <w:numId w:val="45"/>
        </w:numPr>
        <w:autoSpaceDE w:val="0"/>
        <w:autoSpaceDN w:val="0"/>
        <w:adjustRightInd w:val="0"/>
        <w:spacing w:after="0" w:line="276" w:lineRule="auto"/>
        <w:ind w:left="0" w:firstLine="709"/>
        <w:contextualSpacing/>
        <w:rPr>
          <w:rFonts w:eastAsiaTheme="minorHAnsi" w:cs="Times New Roman"/>
          <w:szCs w:val="28"/>
        </w:rPr>
      </w:pPr>
      <w:r w:rsidRPr="00514F95">
        <w:rPr>
          <w:rFonts w:eastAsiaTheme="minorHAnsi" w:cs="Times New Roman"/>
          <w:szCs w:val="28"/>
        </w:rPr>
        <w:t>В графе «</w:t>
      </w:r>
      <w:r w:rsidRPr="00514F95">
        <w:rPr>
          <w:rFonts w:eastAsia="Calibri" w:cs="Times New Roman"/>
          <w:szCs w:val="28"/>
        </w:rPr>
        <w:t>Характеристика объекта</w:t>
      </w:r>
      <w:r w:rsidRPr="00514F95">
        <w:rPr>
          <w:rFonts w:eastAsiaTheme="minorHAnsi" w:cs="Times New Roman"/>
          <w:szCs w:val="28"/>
        </w:rPr>
        <w:t>» слова «</w:t>
      </w:r>
      <w:r w:rsidRPr="00514F95">
        <w:rPr>
          <w:rFonts w:eastAsia="Calibri" w:cs="Times New Roman"/>
          <w:szCs w:val="28"/>
        </w:rPr>
        <w:t>Идентификационный номер X1M32053040004618, 2004 года изготовления, кузов  № 40004618, цвет желтый, государственный регистрационный номер АА 516 43</w:t>
      </w:r>
      <w:r w:rsidRPr="00514F95">
        <w:rPr>
          <w:rFonts w:eastAsiaTheme="minorHAnsi" w:cs="Times New Roman"/>
          <w:szCs w:val="28"/>
        </w:rPr>
        <w:t xml:space="preserve">» заменить словами «2004 года выпуска </w:t>
      </w:r>
      <w:r w:rsidRPr="00514F95">
        <w:rPr>
          <w:rFonts w:eastAsia="Calibri" w:cs="Times New Roman"/>
          <w:szCs w:val="28"/>
        </w:rPr>
        <w:t>с государственным номером С209УР43</w:t>
      </w:r>
      <w:r w:rsidRPr="00514F95">
        <w:rPr>
          <w:rFonts w:eastAsiaTheme="minorHAnsi" w:cs="Times New Roman"/>
          <w:szCs w:val="28"/>
        </w:rPr>
        <w:t xml:space="preserve">». </w:t>
      </w:r>
    </w:p>
    <w:p w:rsidR="00514F95" w:rsidRPr="00514F95" w:rsidRDefault="00514F95" w:rsidP="0027249C">
      <w:pPr>
        <w:autoSpaceDE w:val="0"/>
        <w:autoSpaceDN w:val="0"/>
        <w:adjustRightInd w:val="0"/>
        <w:spacing w:after="0" w:line="276" w:lineRule="auto"/>
        <w:rPr>
          <w:rFonts w:eastAsiaTheme="minorHAnsi" w:cs="Times New Roman"/>
          <w:szCs w:val="28"/>
        </w:rPr>
      </w:pPr>
      <w:r w:rsidRPr="00514F95">
        <w:rPr>
          <w:rFonts w:eastAsiaTheme="minorHAnsi" w:cs="Times New Roman"/>
          <w:szCs w:val="28"/>
        </w:rPr>
        <w:lastRenderedPageBreak/>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514F95" w:rsidRPr="00514F95" w:rsidRDefault="00514F95" w:rsidP="00514F95">
      <w:pPr>
        <w:tabs>
          <w:tab w:val="left" w:pos="0"/>
          <w:tab w:val="left" w:pos="709"/>
        </w:tabs>
        <w:spacing w:after="0" w:line="240" w:lineRule="auto"/>
        <w:ind w:firstLine="0"/>
        <w:rPr>
          <w:rFonts w:eastAsiaTheme="minorHAnsi" w:cs="Times New Roman"/>
          <w:szCs w:val="28"/>
        </w:rPr>
      </w:pPr>
      <w:r w:rsidRPr="00514F95">
        <w:rPr>
          <w:rFonts w:eastAsiaTheme="minorHAnsi" w:cs="Times New Roman"/>
          <w:szCs w:val="28"/>
        </w:rPr>
        <w:t xml:space="preserve">Председатель </w:t>
      </w:r>
    </w:p>
    <w:p w:rsidR="00514F95" w:rsidRDefault="00514F95" w:rsidP="00514F95">
      <w:pPr>
        <w:tabs>
          <w:tab w:val="left" w:pos="0"/>
          <w:tab w:val="left" w:pos="709"/>
        </w:tabs>
        <w:spacing w:after="0" w:line="240" w:lineRule="auto"/>
        <w:ind w:firstLine="0"/>
        <w:rPr>
          <w:rFonts w:eastAsiaTheme="minorHAnsi" w:cs="Times New Roman"/>
          <w:szCs w:val="28"/>
        </w:rPr>
      </w:pPr>
      <w:r w:rsidRPr="00514F95">
        <w:rPr>
          <w:rFonts w:eastAsiaTheme="minorHAnsi" w:cs="Times New Roman"/>
          <w:szCs w:val="28"/>
        </w:rPr>
        <w:t>Под</w:t>
      </w:r>
      <w:r>
        <w:rPr>
          <w:rFonts w:eastAsiaTheme="minorHAnsi" w:cs="Times New Roman"/>
          <w:szCs w:val="28"/>
        </w:rPr>
        <w:t xml:space="preserve">осиновской районной Думы    </w:t>
      </w:r>
      <w:r w:rsidRPr="00514F95">
        <w:rPr>
          <w:rFonts w:eastAsiaTheme="minorHAnsi" w:cs="Times New Roman"/>
          <w:szCs w:val="28"/>
        </w:rPr>
        <w:t>Д.В. Копосов</w:t>
      </w:r>
    </w:p>
    <w:p w:rsidR="00514F95" w:rsidRPr="00514F95" w:rsidRDefault="00514F95" w:rsidP="00514F95">
      <w:pPr>
        <w:suppressAutoHyphens/>
        <w:spacing w:after="0" w:line="240" w:lineRule="auto"/>
        <w:ind w:firstLine="0"/>
        <w:jc w:val="right"/>
        <w:rPr>
          <w:rFonts w:eastAsia="Times New Roman" w:cs="Times New Roman"/>
          <w:b/>
          <w:szCs w:val="28"/>
          <w:u w:val="single"/>
          <w:lang w:eastAsia="ar-SA"/>
        </w:rPr>
      </w:pPr>
    </w:p>
    <w:p w:rsidR="00514F95" w:rsidRPr="00514F95" w:rsidRDefault="00514F95" w:rsidP="00514F95">
      <w:pPr>
        <w:suppressAutoHyphens/>
        <w:spacing w:after="0" w:line="240" w:lineRule="auto"/>
        <w:ind w:firstLine="0"/>
        <w:jc w:val="center"/>
        <w:rPr>
          <w:rFonts w:eastAsia="Times New Roman" w:cs="Times New Roman"/>
          <w:b/>
          <w:szCs w:val="24"/>
          <w:lang w:eastAsia="ar-SA"/>
        </w:rPr>
      </w:pPr>
      <w:r>
        <w:rPr>
          <w:rFonts w:eastAsia="Times New Roman" w:cs="Times New Roman"/>
          <w:b/>
          <w:noProof/>
          <w:szCs w:val="28"/>
          <w:lang w:eastAsia="ru-RU"/>
        </w:rPr>
        <w:drawing>
          <wp:inline distT="0" distB="0" distL="0" distR="0">
            <wp:extent cx="542925" cy="6858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rsidR="00514F95" w:rsidRPr="00514F95" w:rsidRDefault="00514F95" w:rsidP="00514F95">
      <w:pPr>
        <w:suppressAutoHyphens/>
        <w:spacing w:after="0" w:line="240" w:lineRule="auto"/>
        <w:ind w:firstLine="0"/>
        <w:jc w:val="left"/>
        <w:rPr>
          <w:rFonts w:eastAsia="Times New Roman" w:cs="Times New Roman"/>
          <w:b/>
          <w:szCs w:val="24"/>
          <w:lang w:eastAsia="ar-SA"/>
        </w:rPr>
      </w:pPr>
    </w:p>
    <w:p w:rsidR="00514F95" w:rsidRPr="00514F95" w:rsidRDefault="00514F95" w:rsidP="00514F95">
      <w:pPr>
        <w:spacing w:after="0" w:line="240" w:lineRule="auto"/>
        <w:ind w:firstLine="0"/>
        <w:jc w:val="center"/>
        <w:rPr>
          <w:rFonts w:eastAsia="Times New Roman" w:cs="Times New Roman"/>
          <w:b/>
          <w:szCs w:val="20"/>
          <w:lang w:eastAsia="ru-RU"/>
        </w:rPr>
      </w:pPr>
      <w:r w:rsidRPr="00514F95">
        <w:rPr>
          <w:rFonts w:eastAsia="Times New Roman" w:cs="Times New Roman"/>
          <w:b/>
          <w:szCs w:val="20"/>
          <w:lang w:eastAsia="ru-RU"/>
        </w:rPr>
        <w:t>ПОДОСИНОВСКАЯ РАЙОННАЯ ДУМА</w:t>
      </w:r>
    </w:p>
    <w:p w:rsidR="00514F95" w:rsidRPr="00514F95" w:rsidRDefault="00514F95" w:rsidP="00514F95">
      <w:pPr>
        <w:spacing w:after="0" w:line="240" w:lineRule="auto"/>
        <w:ind w:firstLine="0"/>
        <w:jc w:val="center"/>
        <w:rPr>
          <w:rFonts w:eastAsia="Times New Roman" w:cs="Times New Roman"/>
          <w:b/>
          <w:szCs w:val="28"/>
          <w:lang w:eastAsia="ru-RU"/>
        </w:rPr>
      </w:pPr>
      <w:r w:rsidRPr="00514F95">
        <w:rPr>
          <w:rFonts w:eastAsia="Times New Roman" w:cs="Times New Roman"/>
          <w:b/>
          <w:szCs w:val="20"/>
          <w:lang w:eastAsia="ru-RU"/>
        </w:rPr>
        <w:t>ШЕСТОГО СОЗЫВА</w:t>
      </w:r>
    </w:p>
    <w:p w:rsidR="00514F95" w:rsidRPr="00514F95" w:rsidRDefault="00514F95" w:rsidP="00514F95">
      <w:pPr>
        <w:spacing w:after="0" w:line="240" w:lineRule="auto"/>
        <w:ind w:firstLine="0"/>
        <w:jc w:val="center"/>
        <w:rPr>
          <w:rFonts w:eastAsia="Times New Roman" w:cs="Times New Roman"/>
          <w:b/>
          <w:szCs w:val="28"/>
          <w:lang w:eastAsia="ru-RU"/>
        </w:rPr>
      </w:pPr>
    </w:p>
    <w:p w:rsidR="00514F95" w:rsidRPr="00514F95" w:rsidRDefault="00514F95" w:rsidP="00514F95">
      <w:pPr>
        <w:suppressAutoHyphens/>
        <w:spacing w:after="0" w:line="240" w:lineRule="auto"/>
        <w:ind w:firstLine="0"/>
        <w:jc w:val="center"/>
        <w:rPr>
          <w:rFonts w:eastAsia="Times New Roman" w:cs="Times New Roman"/>
          <w:b/>
          <w:szCs w:val="28"/>
          <w:lang w:eastAsia="ar-SA"/>
        </w:rPr>
      </w:pPr>
      <w:r w:rsidRPr="00514F95">
        <w:rPr>
          <w:rFonts w:eastAsia="Times New Roman" w:cs="Times New Roman"/>
          <w:b/>
          <w:szCs w:val="28"/>
          <w:lang w:eastAsia="ru-RU"/>
        </w:rPr>
        <w:t>РЕШЕНИЕ</w:t>
      </w:r>
    </w:p>
    <w:p w:rsidR="00514F95" w:rsidRPr="00514F95" w:rsidRDefault="00514F95" w:rsidP="00514F95">
      <w:pPr>
        <w:suppressAutoHyphens/>
        <w:spacing w:after="0" w:line="240" w:lineRule="auto"/>
        <w:ind w:firstLine="0"/>
        <w:jc w:val="left"/>
        <w:rPr>
          <w:rFonts w:eastAsia="Times New Roman" w:cs="Times New Roman"/>
          <w:szCs w:val="28"/>
          <w:lang w:eastAsia="ar-SA"/>
        </w:rPr>
      </w:pPr>
    </w:p>
    <w:p w:rsidR="00514F95" w:rsidRPr="00514F95" w:rsidRDefault="00514F95" w:rsidP="00514F95">
      <w:pPr>
        <w:suppressAutoHyphens/>
        <w:spacing w:after="0" w:line="240" w:lineRule="auto"/>
        <w:ind w:firstLine="0"/>
        <w:jc w:val="left"/>
        <w:rPr>
          <w:rFonts w:eastAsia="Times New Roman" w:cs="Times New Roman"/>
          <w:szCs w:val="28"/>
          <w:lang w:eastAsia="ar-SA"/>
        </w:rPr>
      </w:pPr>
      <w:r w:rsidRPr="00514F95">
        <w:rPr>
          <w:rFonts w:eastAsia="Times New Roman" w:cs="Times New Roman"/>
          <w:szCs w:val="28"/>
          <w:lang w:eastAsia="ar-SA"/>
        </w:rPr>
        <w:t>от 17.05.2022 № 10/51</w:t>
      </w:r>
    </w:p>
    <w:p w:rsidR="00514F95" w:rsidRPr="00514F95" w:rsidRDefault="00514F95" w:rsidP="00514F95">
      <w:pPr>
        <w:spacing w:after="0" w:line="240" w:lineRule="auto"/>
        <w:ind w:firstLine="0"/>
        <w:jc w:val="left"/>
        <w:rPr>
          <w:rFonts w:eastAsia="Times New Roman" w:cs="Times New Roman"/>
          <w:szCs w:val="28"/>
        </w:rPr>
      </w:pPr>
      <w:r w:rsidRPr="00514F95">
        <w:rPr>
          <w:rFonts w:eastAsia="Times New Roman" w:cs="Times New Roman"/>
          <w:szCs w:val="28"/>
          <w:lang w:eastAsia="ar-SA"/>
        </w:rPr>
        <w:t>пгт Подосиновец</w:t>
      </w:r>
    </w:p>
    <w:p w:rsidR="00514F95" w:rsidRPr="00514F95" w:rsidRDefault="00514F95" w:rsidP="00514F95">
      <w:pPr>
        <w:spacing w:after="0" w:line="240" w:lineRule="auto"/>
        <w:ind w:firstLine="0"/>
        <w:jc w:val="left"/>
        <w:rPr>
          <w:rFonts w:eastAsia="Times New Roman" w:cs="Times New Roman"/>
          <w:szCs w:val="28"/>
        </w:rPr>
      </w:pPr>
    </w:p>
    <w:tbl>
      <w:tblPr>
        <w:tblW w:w="0" w:type="auto"/>
        <w:tblLook w:val="04A0" w:firstRow="1" w:lastRow="0" w:firstColumn="1" w:lastColumn="0" w:noHBand="0" w:noVBand="1"/>
      </w:tblPr>
      <w:tblGrid>
        <w:gridCol w:w="4785"/>
        <w:gridCol w:w="4786"/>
      </w:tblGrid>
      <w:tr w:rsidR="00514F95" w:rsidRPr="00514F95" w:rsidTr="00514F95">
        <w:tc>
          <w:tcPr>
            <w:tcW w:w="4785" w:type="dxa"/>
            <w:shd w:val="clear" w:color="auto" w:fill="auto"/>
          </w:tcPr>
          <w:p w:rsidR="00514F95" w:rsidRPr="00514F95" w:rsidRDefault="00514F95" w:rsidP="00514F95">
            <w:pPr>
              <w:spacing w:after="0" w:line="240" w:lineRule="auto"/>
              <w:ind w:firstLine="0"/>
              <w:rPr>
                <w:rFonts w:eastAsia="Times New Roman" w:cs="Times New Roman"/>
                <w:szCs w:val="28"/>
              </w:rPr>
            </w:pPr>
            <w:r w:rsidRPr="00514F95">
              <w:rPr>
                <w:rFonts w:eastAsia="Times New Roman" w:cs="Times New Roman"/>
                <w:szCs w:val="28"/>
              </w:rPr>
              <w:t xml:space="preserve">О признании утратившим силу решения Подосиновской районной Думы от 24.08.2007 № 25/58 </w:t>
            </w:r>
          </w:p>
        </w:tc>
        <w:tc>
          <w:tcPr>
            <w:tcW w:w="4786" w:type="dxa"/>
            <w:shd w:val="clear" w:color="auto" w:fill="auto"/>
          </w:tcPr>
          <w:p w:rsidR="00514F95" w:rsidRPr="00514F95" w:rsidRDefault="00514F95" w:rsidP="00514F95">
            <w:pPr>
              <w:spacing w:after="0" w:line="240" w:lineRule="auto"/>
              <w:ind w:firstLine="0"/>
              <w:jc w:val="left"/>
              <w:rPr>
                <w:rFonts w:eastAsia="Times New Roman" w:cs="Times New Roman"/>
                <w:szCs w:val="28"/>
              </w:rPr>
            </w:pPr>
          </w:p>
        </w:tc>
      </w:tr>
    </w:tbl>
    <w:p w:rsidR="00514F95" w:rsidRPr="00514F95" w:rsidRDefault="00514F95" w:rsidP="00514F95">
      <w:pPr>
        <w:spacing w:after="0" w:line="240" w:lineRule="auto"/>
        <w:ind w:firstLine="0"/>
        <w:jc w:val="left"/>
        <w:rPr>
          <w:rFonts w:eastAsia="Times New Roman" w:cs="Times New Roman"/>
          <w:szCs w:val="28"/>
        </w:rPr>
      </w:pPr>
    </w:p>
    <w:p w:rsidR="00514F95" w:rsidRPr="00514F95" w:rsidRDefault="00514F95" w:rsidP="00514F95">
      <w:pPr>
        <w:tabs>
          <w:tab w:val="left" w:pos="709"/>
        </w:tabs>
        <w:autoSpaceDE w:val="0"/>
        <w:autoSpaceDN w:val="0"/>
        <w:adjustRightInd w:val="0"/>
        <w:spacing w:after="0" w:line="276" w:lineRule="auto"/>
        <w:rPr>
          <w:rFonts w:eastAsia="Times New Roman" w:cs="Times New Roman"/>
          <w:b/>
          <w:szCs w:val="28"/>
        </w:rPr>
      </w:pPr>
      <w:r w:rsidRPr="00514F95">
        <w:rPr>
          <w:rFonts w:eastAsia="Times New Roman" w:cs="Times New Roman"/>
          <w:szCs w:val="28"/>
        </w:rPr>
        <w:t>В соответствии с решением Подосиновской районной Думы от 26.12.2013 № 41/257 «Об утверждении Положения о порядке управления и распоряжения муниципальным имуществом муниципального образования Подосиновский муниципальный район  Кировской области» Подосиновская районная Дума РЕШИЛА:</w:t>
      </w:r>
    </w:p>
    <w:p w:rsidR="00514F95" w:rsidRPr="00514F95" w:rsidRDefault="00514F95" w:rsidP="00514F95">
      <w:pPr>
        <w:spacing w:after="0" w:line="276" w:lineRule="auto"/>
        <w:rPr>
          <w:rFonts w:eastAsia="Times New Roman" w:cs="Times New Roman"/>
          <w:szCs w:val="28"/>
        </w:rPr>
      </w:pPr>
      <w:r w:rsidRPr="00514F95">
        <w:rPr>
          <w:rFonts w:eastAsia="Times New Roman" w:cs="Times New Roman"/>
          <w:szCs w:val="28"/>
        </w:rPr>
        <w:t>1. Признать утратившим силу решение Подосиновской районной Думы от 24.08.2007 № 25/58 «Об утверждении Положения о комиссии по использованию имущества муниципального образования Подосиновский район».</w:t>
      </w:r>
    </w:p>
    <w:p w:rsidR="00514F95" w:rsidRPr="00514F95" w:rsidRDefault="00514F95" w:rsidP="0027249C">
      <w:pPr>
        <w:autoSpaceDE w:val="0"/>
        <w:autoSpaceDN w:val="0"/>
        <w:adjustRightInd w:val="0"/>
        <w:spacing w:after="0" w:line="276" w:lineRule="auto"/>
        <w:rPr>
          <w:rFonts w:eastAsia="Times New Roman" w:cs="Times New Roman"/>
          <w:szCs w:val="28"/>
        </w:rPr>
      </w:pPr>
      <w:r w:rsidRPr="00514F95">
        <w:rPr>
          <w:rFonts w:eastAsia="Times New Roman" w:cs="Times New Roman"/>
          <w:szCs w:val="28"/>
        </w:rPr>
        <w:t xml:space="preserve">2. </w:t>
      </w:r>
      <w:r w:rsidRPr="00514F95">
        <w:rPr>
          <w:rFonts w:eastAsia="Times New Roman" w:cs="Times New Roman"/>
          <w:szCs w:val="28"/>
          <w:lang w:eastAsia="ru-RU"/>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r w:rsidRPr="00514F95">
        <w:rPr>
          <w:rFonts w:eastAsia="Times New Roman" w:cs="Times New Roman"/>
          <w:szCs w:val="28"/>
        </w:rPr>
        <w:t>.</w:t>
      </w:r>
    </w:p>
    <w:p w:rsidR="0027249C" w:rsidRDefault="0027249C" w:rsidP="00514F95">
      <w:pPr>
        <w:tabs>
          <w:tab w:val="left" w:pos="567"/>
        </w:tabs>
        <w:spacing w:after="0" w:line="276" w:lineRule="auto"/>
        <w:ind w:firstLine="0"/>
        <w:rPr>
          <w:rFonts w:eastAsia="Times New Roman" w:cs="Times New Roman"/>
          <w:szCs w:val="28"/>
        </w:rPr>
      </w:pPr>
    </w:p>
    <w:p w:rsidR="00514F95" w:rsidRPr="00514F95" w:rsidRDefault="00514F95" w:rsidP="00514F95">
      <w:pPr>
        <w:tabs>
          <w:tab w:val="left" w:pos="567"/>
        </w:tabs>
        <w:spacing w:after="0" w:line="276" w:lineRule="auto"/>
        <w:ind w:firstLine="0"/>
        <w:rPr>
          <w:rFonts w:eastAsia="Times New Roman" w:cs="Times New Roman"/>
          <w:szCs w:val="28"/>
        </w:rPr>
      </w:pPr>
      <w:r w:rsidRPr="00514F95">
        <w:rPr>
          <w:rFonts w:eastAsia="Times New Roman" w:cs="Times New Roman"/>
          <w:szCs w:val="28"/>
        </w:rPr>
        <w:t>Председатель</w:t>
      </w:r>
    </w:p>
    <w:p w:rsidR="00514F95" w:rsidRDefault="00514F95" w:rsidP="00514F95">
      <w:pPr>
        <w:tabs>
          <w:tab w:val="left" w:pos="567"/>
        </w:tabs>
        <w:spacing w:after="0" w:line="276" w:lineRule="auto"/>
        <w:ind w:firstLine="0"/>
        <w:rPr>
          <w:rFonts w:eastAsia="Times New Roman" w:cs="Times New Roman"/>
          <w:szCs w:val="28"/>
        </w:rPr>
      </w:pPr>
      <w:r w:rsidRPr="00514F95">
        <w:rPr>
          <w:rFonts w:eastAsia="Times New Roman" w:cs="Times New Roman"/>
          <w:szCs w:val="28"/>
        </w:rPr>
        <w:t>Подосин</w:t>
      </w:r>
      <w:r>
        <w:rPr>
          <w:rFonts w:eastAsia="Times New Roman" w:cs="Times New Roman"/>
          <w:szCs w:val="28"/>
        </w:rPr>
        <w:t xml:space="preserve">овской районной Думы   </w:t>
      </w:r>
      <w:r w:rsidRPr="00514F95">
        <w:rPr>
          <w:rFonts w:eastAsia="Times New Roman" w:cs="Times New Roman"/>
          <w:szCs w:val="28"/>
        </w:rPr>
        <w:t>Д.В. Копосов</w:t>
      </w:r>
    </w:p>
    <w:p w:rsidR="00514F95" w:rsidRPr="00514F95" w:rsidRDefault="00514F95" w:rsidP="00514F95">
      <w:pPr>
        <w:suppressAutoHyphens/>
        <w:spacing w:after="0" w:line="240" w:lineRule="auto"/>
        <w:ind w:firstLine="0"/>
        <w:jc w:val="right"/>
        <w:rPr>
          <w:rFonts w:eastAsia="Times New Roman" w:cs="Times New Roman"/>
          <w:b/>
          <w:szCs w:val="28"/>
          <w:u w:val="single"/>
          <w:lang w:eastAsia="ar-SA"/>
        </w:rPr>
      </w:pPr>
    </w:p>
    <w:p w:rsidR="0027249C" w:rsidRDefault="0027249C" w:rsidP="00514F95">
      <w:pPr>
        <w:suppressAutoHyphens/>
        <w:spacing w:after="0" w:line="240" w:lineRule="auto"/>
        <w:ind w:firstLine="0"/>
        <w:jc w:val="center"/>
        <w:rPr>
          <w:rFonts w:eastAsia="Times New Roman" w:cs="Times New Roman"/>
          <w:b/>
          <w:szCs w:val="24"/>
          <w:lang w:eastAsia="ar-SA"/>
        </w:rPr>
      </w:pPr>
    </w:p>
    <w:p w:rsidR="0027249C" w:rsidRDefault="0027249C" w:rsidP="00514F95">
      <w:pPr>
        <w:suppressAutoHyphens/>
        <w:spacing w:after="0" w:line="240" w:lineRule="auto"/>
        <w:ind w:firstLine="0"/>
        <w:jc w:val="center"/>
        <w:rPr>
          <w:rFonts w:eastAsia="Times New Roman" w:cs="Times New Roman"/>
          <w:b/>
          <w:szCs w:val="24"/>
          <w:lang w:eastAsia="ar-SA"/>
        </w:rPr>
      </w:pPr>
    </w:p>
    <w:p w:rsidR="0027249C" w:rsidRPr="0027249C" w:rsidRDefault="0027249C" w:rsidP="0027249C">
      <w:pPr>
        <w:spacing w:after="0" w:line="240" w:lineRule="auto"/>
        <w:ind w:left="6237" w:firstLine="0"/>
        <w:jc w:val="right"/>
        <w:rPr>
          <w:rFonts w:eastAsia="Times New Roman" w:cs="Times New Roman"/>
          <w:b/>
          <w:szCs w:val="28"/>
          <w:u w:val="single"/>
          <w:lang w:eastAsia="ru-RU"/>
        </w:rPr>
      </w:pPr>
    </w:p>
    <w:p w:rsidR="0027249C" w:rsidRPr="0027249C" w:rsidRDefault="0027249C" w:rsidP="0027249C">
      <w:pPr>
        <w:spacing w:after="0" w:line="240" w:lineRule="auto"/>
        <w:ind w:firstLine="0"/>
        <w:jc w:val="center"/>
        <w:rPr>
          <w:rFonts w:eastAsia="Times New Roman" w:cs="Times New Roman"/>
          <w:b/>
          <w:szCs w:val="28"/>
          <w:lang w:eastAsia="ru-RU"/>
        </w:rPr>
      </w:pPr>
      <w:r>
        <w:rPr>
          <w:rFonts w:eastAsia="Times New Roman" w:cs="Times New Roman"/>
          <w:b/>
          <w:noProof/>
          <w:szCs w:val="28"/>
          <w:lang w:eastAsia="ru-RU"/>
        </w:rPr>
        <w:lastRenderedPageBreak/>
        <w:drawing>
          <wp:inline distT="0" distB="0" distL="0" distR="0">
            <wp:extent cx="542925" cy="685800"/>
            <wp:effectExtent l="0" t="0" r="9525" b="0"/>
            <wp:docPr id="149" name="Рисунок 149"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27249C" w:rsidRPr="0027249C" w:rsidRDefault="0027249C" w:rsidP="0027249C">
      <w:pPr>
        <w:spacing w:after="0" w:line="240" w:lineRule="auto"/>
        <w:ind w:firstLine="0"/>
        <w:jc w:val="center"/>
        <w:rPr>
          <w:rFonts w:eastAsia="Times New Roman" w:cs="Times New Roman"/>
          <w:b/>
          <w:bCs/>
          <w:szCs w:val="28"/>
          <w:lang w:eastAsia="ru-RU"/>
        </w:rPr>
      </w:pPr>
    </w:p>
    <w:p w:rsidR="0027249C" w:rsidRPr="0027249C" w:rsidRDefault="0027249C" w:rsidP="0027249C">
      <w:pPr>
        <w:spacing w:after="0" w:line="240" w:lineRule="auto"/>
        <w:ind w:firstLine="0"/>
        <w:jc w:val="center"/>
        <w:rPr>
          <w:rFonts w:eastAsia="Times New Roman" w:cs="Times New Roman"/>
          <w:b/>
          <w:bCs/>
          <w:szCs w:val="28"/>
          <w:lang w:eastAsia="ru-RU"/>
        </w:rPr>
      </w:pPr>
      <w:r w:rsidRPr="0027249C">
        <w:rPr>
          <w:rFonts w:eastAsia="Times New Roman" w:cs="Times New Roman"/>
          <w:b/>
          <w:bCs/>
          <w:szCs w:val="28"/>
          <w:lang w:eastAsia="ru-RU"/>
        </w:rPr>
        <w:t>ПОДОСИНОВСКАЯ РАЙОННАЯ ДУМА</w:t>
      </w:r>
    </w:p>
    <w:p w:rsidR="0027249C" w:rsidRPr="0027249C" w:rsidRDefault="0027249C" w:rsidP="0027249C">
      <w:pPr>
        <w:spacing w:after="0" w:line="240" w:lineRule="auto"/>
        <w:ind w:firstLine="0"/>
        <w:jc w:val="center"/>
        <w:rPr>
          <w:rFonts w:eastAsia="Times New Roman" w:cs="Times New Roman"/>
          <w:b/>
          <w:bCs/>
          <w:szCs w:val="28"/>
          <w:lang w:eastAsia="ru-RU"/>
        </w:rPr>
      </w:pPr>
      <w:r w:rsidRPr="0027249C">
        <w:rPr>
          <w:rFonts w:eastAsia="Times New Roman" w:cs="Times New Roman"/>
          <w:b/>
          <w:bCs/>
          <w:szCs w:val="28"/>
          <w:lang w:eastAsia="ru-RU"/>
        </w:rPr>
        <w:t>ШЕСТОГО СОЗЫВА</w:t>
      </w:r>
    </w:p>
    <w:p w:rsidR="0027249C" w:rsidRPr="0027249C" w:rsidRDefault="0027249C" w:rsidP="0027249C">
      <w:pPr>
        <w:spacing w:after="0" w:line="240" w:lineRule="auto"/>
        <w:ind w:firstLine="0"/>
        <w:jc w:val="center"/>
        <w:rPr>
          <w:rFonts w:eastAsia="Times New Roman" w:cs="Times New Roman"/>
          <w:b/>
          <w:bCs/>
          <w:szCs w:val="28"/>
          <w:lang w:eastAsia="ru-RU"/>
        </w:rPr>
      </w:pPr>
    </w:p>
    <w:p w:rsidR="0027249C" w:rsidRPr="0027249C" w:rsidRDefault="0027249C" w:rsidP="0027249C">
      <w:pPr>
        <w:spacing w:after="0" w:line="240" w:lineRule="auto"/>
        <w:ind w:firstLine="0"/>
        <w:jc w:val="center"/>
        <w:rPr>
          <w:rFonts w:eastAsia="Times New Roman" w:cs="Times New Roman"/>
          <w:b/>
          <w:bCs/>
          <w:szCs w:val="28"/>
          <w:lang w:eastAsia="ru-RU"/>
        </w:rPr>
      </w:pPr>
      <w:r w:rsidRPr="0027249C">
        <w:rPr>
          <w:rFonts w:eastAsia="Times New Roman" w:cs="Times New Roman"/>
          <w:b/>
          <w:bCs/>
          <w:szCs w:val="28"/>
          <w:lang w:eastAsia="ru-RU"/>
        </w:rPr>
        <w:t>РЕШЕНИЕ</w:t>
      </w:r>
    </w:p>
    <w:p w:rsidR="0027249C" w:rsidRPr="0027249C" w:rsidRDefault="0027249C" w:rsidP="0027249C">
      <w:pPr>
        <w:spacing w:after="0" w:line="240" w:lineRule="auto"/>
        <w:ind w:firstLine="0"/>
        <w:jc w:val="left"/>
        <w:rPr>
          <w:rFonts w:eastAsia="Times New Roman" w:cs="Times New Roman"/>
          <w:szCs w:val="28"/>
          <w:lang w:eastAsia="ru-RU"/>
        </w:rPr>
      </w:pPr>
    </w:p>
    <w:p w:rsidR="0027249C" w:rsidRPr="0027249C" w:rsidRDefault="0027249C" w:rsidP="0027249C">
      <w:pPr>
        <w:spacing w:after="0" w:line="240" w:lineRule="auto"/>
        <w:ind w:firstLine="0"/>
        <w:jc w:val="left"/>
        <w:rPr>
          <w:rFonts w:eastAsia="Times New Roman" w:cs="Times New Roman"/>
          <w:szCs w:val="28"/>
          <w:lang w:eastAsia="ru-RU"/>
        </w:rPr>
      </w:pPr>
      <w:r w:rsidRPr="0027249C">
        <w:rPr>
          <w:rFonts w:eastAsia="Times New Roman" w:cs="Times New Roman"/>
          <w:szCs w:val="28"/>
          <w:lang w:eastAsia="ru-RU"/>
        </w:rPr>
        <w:t>от 17.05.2022 №  10/52</w:t>
      </w:r>
    </w:p>
    <w:p w:rsidR="0027249C" w:rsidRPr="0027249C" w:rsidRDefault="0027249C" w:rsidP="0027249C">
      <w:pPr>
        <w:spacing w:after="0" w:line="240" w:lineRule="auto"/>
        <w:ind w:firstLine="0"/>
        <w:jc w:val="left"/>
        <w:rPr>
          <w:rFonts w:eastAsia="Times New Roman" w:cs="Times New Roman"/>
          <w:szCs w:val="28"/>
          <w:lang w:eastAsia="ru-RU"/>
        </w:rPr>
      </w:pPr>
      <w:r w:rsidRPr="0027249C">
        <w:rPr>
          <w:rFonts w:eastAsia="Times New Roman" w:cs="Times New Roman"/>
          <w:szCs w:val="28"/>
          <w:lang w:eastAsia="ru-RU"/>
        </w:rPr>
        <w:t>пгт Подосиновец</w:t>
      </w:r>
    </w:p>
    <w:p w:rsidR="0027249C" w:rsidRPr="0027249C" w:rsidRDefault="0027249C" w:rsidP="0027249C">
      <w:pPr>
        <w:spacing w:after="0" w:line="240" w:lineRule="auto"/>
        <w:ind w:firstLine="0"/>
        <w:jc w:val="left"/>
        <w:rPr>
          <w:rFonts w:eastAsia="Times New Roman" w:cs="Times New Roman"/>
          <w:szCs w:val="28"/>
          <w:lang w:eastAsia="ru-RU"/>
        </w:rPr>
      </w:pPr>
    </w:p>
    <w:tbl>
      <w:tblPr>
        <w:tblW w:w="8755" w:type="dxa"/>
        <w:tblLook w:val="04A0" w:firstRow="1" w:lastRow="0" w:firstColumn="1" w:lastColumn="0" w:noHBand="0" w:noVBand="1"/>
      </w:tblPr>
      <w:tblGrid>
        <w:gridCol w:w="4361"/>
        <w:gridCol w:w="4394"/>
      </w:tblGrid>
      <w:tr w:rsidR="0027249C" w:rsidRPr="0027249C" w:rsidTr="006734A5">
        <w:tc>
          <w:tcPr>
            <w:tcW w:w="4361" w:type="dxa"/>
            <w:shd w:val="clear" w:color="auto" w:fill="auto"/>
          </w:tcPr>
          <w:p w:rsidR="0027249C" w:rsidRPr="0027249C" w:rsidRDefault="0027249C" w:rsidP="0027249C">
            <w:pPr>
              <w:spacing w:after="0" w:line="240" w:lineRule="auto"/>
              <w:ind w:firstLine="0"/>
              <w:rPr>
                <w:rFonts w:eastAsia="Times New Roman" w:cs="Times New Roman"/>
                <w:szCs w:val="28"/>
                <w:lang w:eastAsia="ru-RU"/>
              </w:rPr>
            </w:pPr>
            <w:r w:rsidRPr="0027249C">
              <w:rPr>
                <w:rFonts w:eastAsia="Times New Roman" w:cs="Times New Roman"/>
                <w:szCs w:val="28"/>
                <w:lang w:eastAsia="ru-RU"/>
              </w:rPr>
              <w:t xml:space="preserve">О внесении изменений в решение   Подосиновской районной Думы                от 24.11.2017 № 15/102  </w:t>
            </w:r>
          </w:p>
        </w:tc>
        <w:tc>
          <w:tcPr>
            <w:tcW w:w="4394" w:type="dxa"/>
            <w:shd w:val="clear" w:color="auto" w:fill="auto"/>
          </w:tcPr>
          <w:p w:rsidR="0027249C" w:rsidRPr="0027249C" w:rsidRDefault="0027249C" w:rsidP="0027249C">
            <w:pPr>
              <w:spacing w:after="0" w:line="240" w:lineRule="auto"/>
              <w:ind w:firstLine="0"/>
              <w:jc w:val="left"/>
              <w:rPr>
                <w:rFonts w:eastAsia="Times New Roman" w:cs="Times New Roman"/>
                <w:szCs w:val="28"/>
                <w:lang w:eastAsia="ru-RU"/>
              </w:rPr>
            </w:pPr>
          </w:p>
        </w:tc>
      </w:tr>
    </w:tbl>
    <w:p w:rsidR="0027249C" w:rsidRPr="0027249C" w:rsidRDefault="0027249C" w:rsidP="0027249C">
      <w:pPr>
        <w:spacing w:after="0" w:line="240" w:lineRule="auto"/>
        <w:ind w:firstLine="0"/>
        <w:jc w:val="left"/>
        <w:rPr>
          <w:rFonts w:eastAsia="Times New Roman" w:cs="Times New Roman"/>
          <w:szCs w:val="28"/>
          <w:lang w:eastAsia="ru-RU"/>
        </w:rPr>
      </w:pPr>
    </w:p>
    <w:p w:rsidR="0027249C" w:rsidRPr="0027249C" w:rsidRDefault="0027249C" w:rsidP="0027249C">
      <w:pPr>
        <w:widowControl w:val="0"/>
        <w:overflowPunct w:val="0"/>
        <w:autoSpaceDE w:val="0"/>
        <w:autoSpaceDN w:val="0"/>
        <w:adjustRightInd w:val="0"/>
        <w:spacing w:after="0" w:line="276" w:lineRule="auto"/>
        <w:rPr>
          <w:rFonts w:eastAsia="Times New Roman" w:cs="Times New Roman"/>
          <w:szCs w:val="28"/>
          <w:lang w:eastAsia="ru-RU"/>
        </w:rPr>
      </w:pPr>
      <w:r w:rsidRPr="0027249C">
        <w:rPr>
          <w:rFonts w:eastAsia="Times New Roman" w:cs="Times New Roman"/>
          <w:szCs w:val="28"/>
          <w:lang w:eastAsia="ru-RU"/>
        </w:rPr>
        <w:t>В соответствии с Законом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решением Подосиновской районной Думы от 01.02.2019 № 30/188 «О расходах на оплату труда» (с изменениями, внесенными решением Подосиновской районной Думы от 31.10.2019 № 40/250, от 29.10.2021 № 03/13) Подосиновская районная Дума решила:</w:t>
      </w:r>
    </w:p>
    <w:p w:rsidR="0027249C" w:rsidRPr="0027249C" w:rsidRDefault="0027249C" w:rsidP="0027249C">
      <w:pPr>
        <w:widowControl w:val="0"/>
        <w:overflowPunct w:val="0"/>
        <w:autoSpaceDE w:val="0"/>
        <w:autoSpaceDN w:val="0"/>
        <w:adjustRightInd w:val="0"/>
        <w:spacing w:after="0" w:line="276" w:lineRule="auto"/>
        <w:rPr>
          <w:rFonts w:eastAsia="Times New Roman" w:cs="Times New Roman"/>
          <w:szCs w:val="28"/>
          <w:lang w:eastAsia="ru-RU"/>
        </w:rPr>
      </w:pPr>
      <w:r w:rsidRPr="0027249C">
        <w:rPr>
          <w:rFonts w:eastAsia="Times New Roman" w:cs="Times New Roman"/>
          <w:szCs w:val="28"/>
          <w:lang w:eastAsia="ru-RU"/>
        </w:rPr>
        <w:t>1. Внести в решение Подосиновской районной Думы от 24.11.2017 №15/102 «Об утверждении Положения об оплате труда главы Подосиновского района, муниципальных служащих Администрации   Подосиновского района Кировской области» следующие изменения:</w:t>
      </w:r>
    </w:p>
    <w:p w:rsidR="0027249C" w:rsidRPr="0027249C" w:rsidRDefault="0027249C" w:rsidP="0027249C">
      <w:pPr>
        <w:widowControl w:val="0"/>
        <w:overflowPunct w:val="0"/>
        <w:autoSpaceDE w:val="0"/>
        <w:autoSpaceDN w:val="0"/>
        <w:adjustRightInd w:val="0"/>
        <w:spacing w:after="0" w:line="276" w:lineRule="auto"/>
        <w:rPr>
          <w:rFonts w:eastAsia="Times New Roman" w:cs="Times New Roman"/>
          <w:szCs w:val="28"/>
          <w:lang w:eastAsia="ru-RU"/>
        </w:rPr>
      </w:pPr>
      <w:r w:rsidRPr="0027249C">
        <w:rPr>
          <w:rFonts w:eastAsia="Times New Roman" w:cs="Times New Roman"/>
          <w:szCs w:val="28"/>
          <w:lang w:eastAsia="ru-RU"/>
        </w:rPr>
        <w:t>1.1. В части Положения об оплате труда главы Подосиновского района пункт 1 раздела 3 изложить в новой редакции:</w:t>
      </w:r>
    </w:p>
    <w:p w:rsidR="0027249C" w:rsidRPr="0027249C" w:rsidRDefault="0027249C" w:rsidP="0027249C">
      <w:pPr>
        <w:widowControl w:val="0"/>
        <w:overflowPunct w:val="0"/>
        <w:autoSpaceDE w:val="0"/>
        <w:autoSpaceDN w:val="0"/>
        <w:adjustRightInd w:val="0"/>
        <w:spacing w:after="0" w:line="276" w:lineRule="auto"/>
        <w:rPr>
          <w:rFonts w:eastAsia="Times New Roman" w:cs="Times New Roman"/>
          <w:szCs w:val="28"/>
          <w:lang w:eastAsia="ru-RU"/>
        </w:rPr>
      </w:pPr>
      <w:r w:rsidRPr="0027249C">
        <w:rPr>
          <w:rFonts w:eastAsia="Times New Roman" w:cs="Times New Roman"/>
          <w:szCs w:val="28"/>
          <w:lang w:eastAsia="ru-RU"/>
        </w:rPr>
        <w:t>«3.1. Ежемесячное денежное поощрение главы района устанавливается в размере 400 (четыреста) % должностного оклада».</w:t>
      </w:r>
    </w:p>
    <w:p w:rsidR="0027249C" w:rsidRPr="0027249C" w:rsidRDefault="0027249C" w:rsidP="0027249C">
      <w:pPr>
        <w:widowControl w:val="0"/>
        <w:overflowPunct w:val="0"/>
        <w:autoSpaceDE w:val="0"/>
        <w:autoSpaceDN w:val="0"/>
        <w:adjustRightInd w:val="0"/>
        <w:spacing w:after="0" w:line="240" w:lineRule="auto"/>
        <w:ind w:firstLine="0"/>
        <w:rPr>
          <w:rFonts w:eastAsia="Calibri" w:cs="Times New Roman"/>
          <w:szCs w:val="28"/>
        </w:rPr>
      </w:pPr>
      <w:r w:rsidRPr="0027249C">
        <w:rPr>
          <w:rFonts w:eastAsia="Times New Roman" w:cs="Times New Roman"/>
          <w:b/>
          <w:szCs w:val="28"/>
          <w:lang w:eastAsia="ru-RU"/>
        </w:rPr>
        <w:t xml:space="preserve">         </w:t>
      </w:r>
      <w:r w:rsidRPr="0027249C">
        <w:rPr>
          <w:rFonts w:eastAsia="Calibri" w:cs="Times New Roman"/>
          <w:szCs w:val="28"/>
        </w:rPr>
        <w:t xml:space="preserve">2. Опубликовать настоящее решение в Информационном бюллетене органов местного самоуправления Подосиновского района, разместить на официальном </w:t>
      </w:r>
      <w:r w:rsidRPr="0027249C">
        <w:rPr>
          <w:rFonts w:eastAsia="Times New Roman" w:cs="Times New Roman"/>
          <w:szCs w:val="28"/>
          <w:lang w:eastAsia="ru-RU"/>
        </w:rPr>
        <w:t xml:space="preserve">сайте Администрации Подосиновского района Кировской области по адресу: </w:t>
      </w:r>
      <w:hyperlink r:id="rId14" w:history="1">
        <w:r w:rsidRPr="0027249C">
          <w:rPr>
            <w:rFonts w:eastAsia="Times New Roman" w:cs="Times New Roman"/>
            <w:color w:val="0000FF"/>
            <w:szCs w:val="28"/>
            <w:u w:val="single"/>
            <w:lang w:val="en-US" w:eastAsia="ru-RU"/>
          </w:rPr>
          <w:t>www</w:t>
        </w:r>
        <w:r w:rsidRPr="0027249C">
          <w:rPr>
            <w:rFonts w:eastAsia="Times New Roman" w:cs="Times New Roman"/>
            <w:color w:val="0000FF"/>
            <w:szCs w:val="28"/>
            <w:u w:val="single"/>
            <w:lang w:eastAsia="ru-RU"/>
          </w:rPr>
          <w:t>.</w:t>
        </w:r>
        <w:r w:rsidRPr="0027249C">
          <w:rPr>
            <w:rFonts w:eastAsia="Times New Roman" w:cs="Times New Roman"/>
            <w:color w:val="0000FF"/>
            <w:szCs w:val="28"/>
            <w:u w:val="single"/>
            <w:lang w:val="en-US" w:eastAsia="ru-RU"/>
          </w:rPr>
          <w:t>podosadm</w:t>
        </w:r>
        <w:r w:rsidRPr="0027249C">
          <w:rPr>
            <w:rFonts w:eastAsia="Times New Roman" w:cs="Times New Roman"/>
            <w:color w:val="0000FF"/>
            <w:szCs w:val="28"/>
            <w:u w:val="single"/>
            <w:lang w:eastAsia="ru-RU"/>
          </w:rPr>
          <w:t>.</w:t>
        </w:r>
        <w:r w:rsidRPr="0027249C">
          <w:rPr>
            <w:rFonts w:eastAsia="Times New Roman" w:cs="Times New Roman"/>
            <w:color w:val="0000FF"/>
            <w:szCs w:val="28"/>
            <w:u w:val="single"/>
            <w:lang w:val="en-US" w:eastAsia="ru-RU"/>
          </w:rPr>
          <w:t>ru</w:t>
        </w:r>
      </w:hyperlink>
      <w:r w:rsidRPr="0027249C">
        <w:rPr>
          <w:rFonts w:eastAsia="Calibri" w:cs="Times New Roman"/>
          <w:szCs w:val="28"/>
        </w:rPr>
        <w:t>.</w:t>
      </w:r>
    </w:p>
    <w:p w:rsidR="0027249C" w:rsidRPr="0027249C" w:rsidRDefault="0027249C" w:rsidP="0027249C">
      <w:pPr>
        <w:spacing w:after="0" w:line="276" w:lineRule="auto"/>
        <w:ind w:firstLine="705"/>
        <w:rPr>
          <w:rFonts w:eastAsia="Times New Roman" w:cs="Times New Roman"/>
          <w:szCs w:val="28"/>
          <w:lang w:eastAsia="ru-RU"/>
        </w:rPr>
      </w:pPr>
      <w:r w:rsidRPr="0027249C">
        <w:rPr>
          <w:rFonts w:eastAsia="Times New Roman" w:cs="Times New Roman"/>
          <w:spacing w:val="-1"/>
          <w:szCs w:val="28"/>
          <w:lang w:eastAsia="ru-RU"/>
        </w:rPr>
        <w:lastRenderedPageBreak/>
        <w:t>3.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r w:rsidRPr="0027249C">
        <w:rPr>
          <w:rFonts w:eastAsia="Times New Roman" w:cs="Times New Roman"/>
          <w:szCs w:val="28"/>
          <w:lang w:eastAsia="ru-RU"/>
        </w:rPr>
        <w:t>.</w:t>
      </w:r>
    </w:p>
    <w:p w:rsidR="0027249C" w:rsidRPr="0027249C" w:rsidRDefault="0027249C" w:rsidP="0027249C">
      <w:pPr>
        <w:spacing w:after="0" w:line="276" w:lineRule="auto"/>
        <w:ind w:firstLine="705"/>
        <w:rPr>
          <w:rFonts w:eastAsia="Times New Roman" w:cs="Times New Roman"/>
          <w:szCs w:val="28"/>
          <w:lang w:eastAsia="ru-RU"/>
        </w:rPr>
      </w:pPr>
    </w:p>
    <w:p w:rsidR="0027249C" w:rsidRPr="0027249C" w:rsidRDefault="0027249C" w:rsidP="0027249C">
      <w:pPr>
        <w:suppressAutoHyphens/>
        <w:spacing w:after="0" w:line="240" w:lineRule="auto"/>
        <w:ind w:firstLine="0"/>
        <w:rPr>
          <w:rFonts w:eastAsia="Times New Roman" w:cs="Times New Roman"/>
          <w:szCs w:val="28"/>
          <w:lang w:eastAsia="ru-RU"/>
        </w:rPr>
      </w:pPr>
      <w:r w:rsidRPr="0027249C">
        <w:rPr>
          <w:rFonts w:eastAsia="Times New Roman" w:cs="Times New Roman"/>
          <w:szCs w:val="28"/>
          <w:lang w:eastAsia="ru-RU"/>
        </w:rPr>
        <w:t>Председатель</w:t>
      </w:r>
    </w:p>
    <w:p w:rsidR="0027249C" w:rsidRPr="0027249C" w:rsidRDefault="0027249C" w:rsidP="0027249C">
      <w:pPr>
        <w:suppressAutoHyphens/>
        <w:spacing w:after="0" w:line="240" w:lineRule="auto"/>
        <w:ind w:firstLine="0"/>
        <w:rPr>
          <w:rFonts w:eastAsia="Times New Roman" w:cs="Times New Roman"/>
          <w:szCs w:val="28"/>
          <w:lang w:eastAsia="ru-RU"/>
        </w:rPr>
      </w:pPr>
      <w:r w:rsidRPr="0027249C">
        <w:rPr>
          <w:rFonts w:eastAsia="Times New Roman" w:cs="Times New Roman"/>
          <w:szCs w:val="28"/>
          <w:lang w:eastAsia="ru-RU"/>
        </w:rPr>
        <w:t>Подосиновской районной Думы    Д.В. Копосов</w:t>
      </w:r>
    </w:p>
    <w:p w:rsidR="0027249C" w:rsidRPr="0027249C" w:rsidRDefault="0027249C" w:rsidP="0027249C">
      <w:pPr>
        <w:suppressAutoHyphens/>
        <w:spacing w:after="0" w:line="240" w:lineRule="auto"/>
        <w:ind w:firstLine="0"/>
        <w:rPr>
          <w:rFonts w:eastAsia="Times New Roman" w:cs="Times New Roman"/>
          <w:szCs w:val="28"/>
          <w:lang w:eastAsia="ru-RU"/>
        </w:rPr>
      </w:pPr>
    </w:p>
    <w:p w:rsidR="0027249C" w:rsidRPr="0027249C" w:rsidRDefault="0027249C" w:rsidP="0027249C">
      <w:pPr>
        <w:suppressAutoHyphens/>
        <w:spacing w:after="0" w:line="240" w:lineRule="auto"/>
        <w:ind w:firstLine="0"/>
        <w:rPr>
          <w:rFonts w:eastAsia="Times New Roman" w:cs="Times New Roman"/>
          <w:szCs w:val="28"/>
          <w:lang w:eastAsia="ru-RU"/>
        </w:rPr>
      </w:pPr>
      <w:r w:rsidRPr="0027249C">
        <w:rPr>
          <w:rFonts w:eastAsia="Times New Roman" w:cs="Times New Roman"/>
          <w:szCs w:val="28"/>
          <w:lang w:eastAsia="ru-RU"/>
        </w:rPr>
        <w:t>Глава</w:t>
      </w:r>
    </w:p>
    <w:p w:rsidR="0027249C" w:rsidRPr="0027249C" w:rsidRDefault="0027249C" w:rsidP="0027249C">
      <w:pPr>
        <w:suppressAutoHyphens/>
        <w:spacing w:after="0" w:line="240" w:lineRule="auto"/>
        <w:ind w:firstLine="0"/>
        <w:rPr>
          <w:rFonts w:eastAsia="Times New Roman" w:cs="Times New Roman"/>
          <w:szCs w:val="28"/>
          <w:lang w:eastAsia="ru-RU"/>
        </w:rPr>
      </w:pPr>
      <w:r w:rsidRPr="0027249C">
        <w:rPr>
          <w:rFonts w:eastAsia="Times New Roman" w:cs="Times New Roman"/>
          <w:szCs w:val="28"/>
          <w:lang w:eastAsia="ru-RU"/>
        </w:rPr>
        <w:t xml:space="preserve">Подосиновского района    С.П. Синицын  </w:t>
      </w:r>
    </w:p>
    <w:p w:rsidR="0027249C" w:rsidRPr="0027249C" w:rsidRDefault="0027249C" w:rsidP="0027249C">
      <w:pPr>
        <w:suppressAutoHyphens/>
        <w:spacing w:after="0" w:line="240" w:lineRule="auto"/>
        <w:ind w:firstLine="0"/>
        <w:rPr>
          <w:rFonts w:eastAsia="Times New Roman" w:cs="Times New Roman"/>
          <w:szCs w:val="28"/>
          <w:lang w:eastAsia="ar-SA"/>
        </w:rPr>
      </w:pPr>
    </w:p>
    <w:p w:rsidR="00514F95" w:rsidRPr="00514F95" w:rsidRDefault="00514F95" w:rsidP="00514F95">
      <w:pPr>
        <w:tabs>
          <w:tab w:val="left" w:pos="567"/>
        </w:tabs>
        <w:spacing w:after="0" w:line="276" w:lineRule="auto"/>
        <w:ind w:firstLine="0"/>
        <w:rPr>
          <w:rFonts w:eastAsia="Times New Roman" w:cs="Times New Roman"/>
          <w:szCs w:val="28"/>
        </w:rPr>
      </w:pPr>
    </w:p>
    <w:p w:rsidR="00514F95" w:rsidRPr="00514F95" w:rsidRDefault="00514F95" w:rsidP="00514F95">
      <w:pPr>
        <w:tabs>
          <w:tab w:val="left" w:pos="709"/>
        </w:tabs>
        <w:spacing w:after="0" w:line="276" w:lineRule="auto"/>
        <w:ind w:firstLine="0"/>
        <w:rPr>
          <w:rFonts w:eastAsia="Times New Roman" w:cs="Times New Roman"/>
          <w:szCs w:val="28"/>
        </w:rPr>
      </w:pPr>
      <w:r w:rsidRPr="00514F95">
        <w:rPr>
          <w:rFonts w:eastAsia="Times New Roman" w:cs="Times New Roman"/>
          <w:szCs w:val="28"/>
        </w:rPr>
        <w:t xml:space="preserve"> </w:t>
      </w:r>
    </w:p>
    <w:p w:rsidR="00514F95" w:rsidRPr="00F17ECA" w:rsidRDefault="00514F95" w:rsidP="00F17ECA">
      <w:pPr>
        <w:spacing w:after="0" w:line="276" w:lineRule="auto"/>
        <w:ind w:firstLine="0"/>
        <w:jc w:val="left"/>
        <w:rPr>
          <w:rFonts w:cs="Times New Roman"/>
          <w:szCs w:val="28"/>
          <w:lang w:eastAsia="ru-RU"/>
        </w:rPr>
      </w:pPr>
    </w:p>
    <w:p w:rsidR="003F30B3" w:rsidRDefault="003F30B3"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27249C" w:rsidRDefault="0027249C" w:rsidP="00015D1E">
      <w:pPr>
        <w:pStyle w:val="aff1"/>
        <w:tabs>
          <w:tab w:val="left" w:pos="0"/>
        </w:tabs>
        <w:ind w:firstLine="709"/>
        <w:jc w:val="both"/>
      </w:pPr>
    </w:p>
    <w:p w:rsidR="003F30B3" w:rsidRDefault="003F30B3" w:rsidP="00015D1E">
      <w:pPr>
        <w:pStyle w:val="aff1"/>
        <w:tabs>
          <w:tab w:val="left" w:pos="0"/>
        </w:tabs>
        <w:ind w:firstLine="709"/>
        <w:jc w:val="both"/>
      </w:pPr>
    </w:p>
    <w:p w:rsidR="003F30B3" w:rsidRDefault="003F30B3" w:rsidP="00015D1E">
      <w:pPr>
        <w:pStyle w:val="aff1"/>
        <w:tabs>
          <w:tab w:val="left" w:pos="0"/>
        </w:tabs>
        <w:ind w:firstLine="709"/>
        <w:jc w:val="both"/>
      </w:pPr>
    </w:p>
    <w:p w:rsidR="003F30B3" w:rsidRDefault="003F30B3" w:rsidP="00015D1E">
      <w:pPr>
        <w:pStyle w:val="aff1"/>
        <w:tabs>
          <w:tab w:val="left" w:pos="0"/>
        </w:tabs>
        <w:ind w:firstLine="709"/>
        <w:jc w:val="both"/>
      </w:pPr>
    </w:p>
    <w:p w:rsidR="003F30B3" w:rsidRDefault="003F30B3" w:rsidP="00015D1E">
      <w:pPr>
        <w:pStyle w:val="aff1"/>
        <w:tabs>
          <w:tab w:val="left" w:pos="0"/>
        </w:tabs>
        <w:ind w:firstLine="709"/>
        <w:jc w:val="both"/>
      </w:pPr>
    </w:p>
    <w:p w:rsidR="003F30B3" w:rsidRDefault="003F30B3" w:rsidP="00015D1E">
      <w:pPr>
        <w:pStyle w:val="aff1"/>
        <w:tabs>
          <w:tab w:val="left" w:pos="0"/>
        </w:tabs>
        <w:ind w:firstLine="709"/>
        <w:jc w:val="both"/>
      </w:pPr>
    </w:p>
    <w:p w:rsidR="003F30B3" w:rsidRDefault="003F30B3" w:rsidP="00015D1E">
      <w:pPr>
        <w:pStyle w:val="aff1"/>
        <w:tabs>
          <w:tab w:val="left" w:pos="0"/>
        </w:tabs>
        <w:ind w:firstLine="709"/>
        <w:jc w:val="both"/>
      </w:pPr>
    </w:p>
    <w:p w:rsidR="003F30B3" w:rsidRDefault="003F30B3" w:rsidP="00015D1E">
      <w:pPr>
        <w:pStyle w:val="aff1"/>
        <w:tabs>
          <w:tab w:val="left" w:pos="0"/>
        </w:tabs>
        <w:ind w:firstLine="709"/>
        <w:jc w:val="both"/>
      </w:pPr>
    </w:p>
    <w:p w:rsidR="003F30B3" w:rsidRDefault="003F30B3" w:rsidP="00015D1E">
      <w:pPr>
        <w:pStyle w:val="aff1"/>
        <w:tabs>
          <w:tab w:val="left" w:pos="0"/>
        </w:tabs>
        <w:ind w:firstLine="709"/>
        <w:jc w:val="both"/>
      </w:pPr>
    </w:p>
    <w:p w:rsidR="00702720" w:rsidRDefault="00702720" w:rsidP="00440934">
      <w:pPr>
        <w:spacing w:after="0" w:line="240" w:lineRule="auto"/>
        <w:ind w:firstLine="0"/>
        <w:jc w:val="left"/>
        <w:rPr>
          <w:color w:val="000000" w:themeColor="text1"/>
          <w:sz w:val="24"/>
          <w:szCs w:val="24"/>
        </w:rPr>
      </w:pPr>
    </w:p>
    <w:p w:rsidR="00702720" w:rsidRDefault="00702720" w:rsidP="00440934">
      <w:pPr>
        <w:spacing w:after="0" w:line="240" w:lineRule="auto"/>
        <w:ind w:firstLine="0"/>
        <w:jc w:val="left"/>
        <w:rPr>
          <w:color w:val="000000" w:themeColor="text1"/>
          <w:sz w:val="24"/>
          <w:szCs w:val="24"/>
        </w:rPr>
      </w:pPr>
    </w:p>
    <w:p w:rsidR="00702720" w:rsidRDefault="00702720" w:rsidP="00440934">
      <w:pPr>
        <w:spacing w:after="0" w:line="240" w:lineRule="auto"/>
        <w:ind w:firstLine="0"/>
        <w:jc w:val="left"/>
        <w:rPr>
          <w:color w:val="000000" w:themeColor="text1"/>
          <w:sz w:val="24"/>
          <w:szCs w:val="24"/>
        </w:rPr>
      </w:pPr>
    </w:p>
    <w:p w:rsidR="00702720" w:rsidRDefault="00702720" w:rsidP="00440934">
      <w:pPr>
        <w:spacing w:after="0" w:line="240" w:lineRule="auto"/>
        <w:ind w:firstLine="0"/>
        <w:jc w:val="left"/>
        <w:rPr>
          <w:color w:val="000000" w:themeColor="text1"/>
          <w:sz w:val="24"/>
          <w:szCs w:val="24"/>
        </w:rPr>
      </w:pPr>
    </w:p>
    <w:p w:rsidR="00702720" w:rsidRDefault="00702720" w:rsidP="00440934">
      <w:pPr>
        <w:spacing w:after="0" w:line="240" w:lineRule="auto"/>
        <w:ind w:firstLine="0"/>
        <w:jc w:val="left"/>
        <w:rPr>
          <w:color w:val="000000" w:themeColor="text1"/>
          <w:sz w:val="24"/>
          <w:szCs w:val="24"/>
        </w:rPr>
      </w:pPr>
    </w:p>
    <w:p w:rsidR="00E67917" w:rsidRDefault="00E67917" w:rsidP="00440934">
      <w:pPr>
        <w:spacing w:after="0" w:line="240" w:lineRule="auto"/>
        <w:ind w:firstLine="0"/>
        <w:jc w:val="left"/>
        <w:rPr>
          <w:color w:val="000000" w:themeColor="text1"/>
          <w:sz w:val="24"/>
          <w:szCs w:val="24"/>
        </w:rPr>
      </w:pPr>
    </w:p>
    <w:p w:rsidR="00E67917" w:rsidRDefault="00E67917" w:rsidP="00440934">
      <w:pPr>
        <w:spacing w:after="0" w:line="240" w:lineRule="auto"/>
        <w:ind w:firstLine="0"/>
        <w:jc w:val="left"/>
        <w:rPr>
          <w:color w:val="000000" w:themeColor="text1"/>
          <w:sz w:val="24"/>
          <w:szCs w:val="24"/>
        </w:rPr>
      </w:pPr>
    </w:p>
    <w:p w:rsidR="00E67917" w:rsidRDefault="00E67917" w:rsidP="00440934">
      <w:pPr>
        <w:spacing w:after="0" w:line="240" w:lineRule="auto"/>
        <w:ind w:firstLine="0"/>
        <w:jc w:val="left"/>
        <w:rPr>
          <w:color w:val="000000" w:themeColor="text1"/>
          <w:sz w:val="24"/>
          <w:szCs w:val="24"/>
        </w:rPr>
      </w:pPr>
    </w:p>
    <w:p w:rsidR="00440934" w:rsidRDefault="0027249C" w:rsidP="00440934">
      <w:pPr>
        <w:spacing w:after="0" w:line="240" w:lineRule="auto"/>
        <w:ind w:firstLine="0"/>
        <w:jc w:val="left"/>
        <w:rPr>
          <w:color w:val="000000" w:themeColor="text1"/>
          <w:sz w:val="24"/>
          <w:szCs w:val="24"/>
        </w:rPr>
      </w:pPr>
      <w:r>
        <w:rPr>
          <w:color w:val="000000" w:themeColor="text1"/>
          <w:sz w:val="24"/>
          <w:szCs w:val="24"/>
        </w:rPr>
        <w:t>УЧРЕДИТЕЛЬ: Подосиновская районная Дума Кировской области</w:t>
      </w:r>
    </w:p>
    <w:p w:rsidR="00440934" w:rsidRPr="00440934" w:rsidRDefault="00440934" w:rsidP="00440934">
      <w:pPr>
        <w:spacing w:after="0" w:line="240" w:lineRule="auto"/>
        <w:ind w:firstLine="0"/>
        <w:jc w:val="left"/>
        <w:rPr>
          <w:color w:val="000000" w:themeColor="text1"/>
          <w:sz w:val="24"/>
          <w:szCs w:val="24"/>
        </w:rPr>
      </w:pPr>
      <w:r w:rsidRPr="00440934">
        <w:rPr>
          <w:color w:val="000000" w:themeColor="text1"/>
          <w:sz w:val="24"/>
          <w:szCs w:val="24"/>
        </w:rPr>
        <w:t>ОТВЕТСТВЕННЫЙ ЗА ВЫПУСК ИЗДАНИЯ Администраци</w:t>
      </w:r>
      <w:r w:rsidR="0027249C">
        <w:rPr>
          <w:color w:val="000000" w:themeColor="text1"/>
          <w:sz w:val="24"/>
          <w:szCs w:val="24"/>
        </w:rPr>
        <w:t>я</w:t>
      </w:r>
      <w:r w:rsidRPr="00440934">
        <w:rPr>
          <w:color w:val="000000" w:themeColor="text1"/>
          <w:sz w:val="24"/>
          <w:szCs w:val="24"/>
        </w:rPr>
        <w:t xml:space="preserve"> Подосиновского района</w:t>
      </w:r>
    </w:p>
    <w:p w:rsidR="00440934" w:rsidRPr="00440934" w:rsidRDefault="00440934" w:rsidP="00440934">
      <w:pPr>
        <w:spacing w:after="0" w:line="240" w:lineRule="auto"/>
        <w:ind w:firstLine="0"/>
        <w:jc w:val="left"/>
        <w:rPr>
          <w:color w:val="000000" w:themeColor="text1"/>
          <w:sz w:val="24"/>
          <w:szCs w:val="24"/>
        </w:rPr>
      </w:pPr>
      <w:r w:rsidRPr="00440934">
        <w:rPr>
          <w:color w:val="000000" w:themeColor="text1"/>
          <w:sz w:val="24"/>
          <w:szCs w:val="24"/>
        </w:rPr>
        <w:t>АДРЕС: 613930, пгт Подосиновец Кировской обл., ул. Советская, 77</w:t>
      </w:r>
    </w:p>
    <w:p w:rsidR="00440934" w:rsidRPr="00440934" w:rsidRDefault="007461E6" w:rsidP="00440934">
      <w:pPr>
        <w:spacing w:after="0" w:line="240" w:lineRule="auto"/>
        <w:ind w:firstLine="0"/>
        <w:jc w:val="left"/>
        <w:rPr>
          <w:color w:val="000000" w:themeColor="text1"/>
          <w:sz w:val="24"/>
          <w:szCs w:val="24"/>
        </w:rPr>
      </w:pPr>
      <w:r>
        <w:rPr>
          <w:color w:val="000000" w:themeColor="text1"/>
          <w:sz w:val="24"/>
          <w:szCs w:val="24"/>
        </w:rPr>
        <w:t>ДАТА ВЫПУСКА: 17</w:t>
      </w:r>
      <w:bookmarkStart w:id="1" w:name="_GoBack"/>
      <w:bookmarkEnd w:id="1"/>
      <w:r w:rsidR="00440934">
        <w:rPr>
          <w:color w:val="000000" w:themeColor="text1"/>
          <w:sz w:val="24"/>
          <w:szCs w:val="24"/>
        </w:rPr>
        <w:t>.05</w:t>
      </w:r>
      <w:r w:rsidR="00440934" w:rsidRPr="00440934">
        <w:rPr>
          <w:color w:val="000000" w:themeColor="text1"/>
          <w:sz w:val="24"/>
          <w:szCs w:val="24"/>
        </w:rPr>
        <w:t>.2022, ТИРАЖ: 10 экземпляров</w:t>
      </w:r>
    </w:p>
    <w:sectPr w:rsidR="00440934" w:rsidRPr="00440934" w:rsidSect="00FA526C">
      <w:footerReference w:type="default" r:id="rId15"/>
      <w:pgSz w:w="11910" w:h="16840"/>
      <w:pgMar w:top="1134" w:right="851" w:bottom="1134" w:left="851" w:header="431" w:footer="0" w:gutter="0"/>
      <w:paperSrc w:first="15" w:other="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29" w:rsidRDefault="008B1C29" w:rsidP="00B775C8">
      <w:pPr>
        <w:spacing w:after="0" w:line="240" w:lineRule="auto"/>
      </w:pPr>
      <w:r>
        <w:separator/>
      </w:r>
    </w:p>
  </w:endnote>
  <w:endnote w:type="continuationSeparator" w:id="0">
    <w:p w:rsidR="008B1C29" w:rsidRDefault="008B1C29" w:rsidP="00B7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35897"/>
      <w:docPartObj>
        <w:docPartGallery w:val="Page Numbers (Bottom of Page)"/>
        <w:docPartUnique/>
      </w:docPartObj>
    </w:sdtPr>
    <w:sdtEndPr/>
    <w:sdtContent>
      <w:p w:rsidR="00514F95" w:rsidRDefault="00514F95">
        <w:pPr>
          <w:pStyle w:val="a6"/>
          <w:jc w:val="right"/>
        </w:pPr>
        <w:r>
          <w:fldChar w:fldCharType="begin"/>
        </w:r>
        <w:r>
          <w:instrText>PAGE   \* MERGEFORMAT</w:instrText>
        </w:r>
        <w:r>
          <w:fldChar w:fldCharType="separate"/>
        </w:r>
        <w:r w:rsidR="007461E6">
          <w:rPr>
            <w:noProof/>
          </w:rPr>
          <w:t>63</w:t>
        </w:r>
        <w:r>
          <w:fldChar w:fldCharType="end"/>
        </w:r>
      </w:p>
    </w:sdtContent>
  </w:sdt>
  <w:p w:rsidR="00514F95" w:rsidRPr="00C6069B" w:rsidRDefault="00514F95">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29" w:rsidRDefault="008B1C29" w:rsidP="00B775C8">
      <w:pPr>
        <w:spacing w:after="0" w:line="240" w:lineRule="auto"/>
      </w:pPr>
      <w:r>
        <w:separator/>
      </w:r>
    </w:p>
  </w:footnote>
  <w:footnote w:type="continuationSeparator" w:id="0">
    <w:p w:rsidR="008B1C29" w:rsidRDefault="008B1C29" w:rsidP="00B77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887"/>
    <w:multiLevelType w:val="multilevel"/>
    <w:tmpl w:val="892A8410"/>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1">
    <w:nsid w:val="04FA24B0"/>
    <w:multiLevelType w:val="hybridMultilevel"/>
    <w:tmpl w:val="6CAC6F78"/>
    <w:lvl w:ilvl="0" w:tplc="E89AF1CE">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F2EA7F1E">
      <w:numFmt w:val="bullet"/>
      <w:lvlText w:val="•"/>
      <w:lvlJc w:val="left"/>
      <w:pPr>
        <w:ind w:left="2008" w:hanging="360"/>
      </w:pPr>
      <w:rPr>
        <w:rFonts w:hint="default"/>
        <w:lang w:val="ru-RU" w:eastAsia="en-US" w:bidi="ar-SA"/>
      </w:rPr>
    </w:lvl>
    <w:lvl w:ilvl="2" w:tplc="3184E102">
      <w:numFmt w:val="bullet"/>
      <w:lvlText w:val="•"/>
      <w:lvlJc w:val="left"/>
      <w:pPr>
        <w:ind w:left="2937" w:hanging="360"/>
      </w:pPr>
      <w:rPr>
        <w:rFonts w:hint="default"/>
        <w:lang w:val="ru-RU" w:eastAsia="en-US" w:bidi="ar-SA"/>
      </w:rPr>
    </w:lvl>
    <w:lvl w:ilvl="3" w:tplc="85FED98C">
      <w:numFmt w:val="bullet"/>
      <w:lvlText w:val="•"/>
      <w:lvlJc w:val="left"/>
      <w:pPr>
        <w:ind w:left="3865" w:hanging="360"/>
      </w:pPr>
      <w:rPr>
        <w:rFonts w:hint="default"/>
        <w:lang w:val="ru-RU" w:eastAsia="en-US" w:bidi="ar-SA"/>
      </w:rPr>
    </w:lvl>
    <w:lvl w:ilvl="4" w:tplc="4FA62B34">
      <w:numFmt w:val="bullet"/>
      <w:lvlText w:val="•"/>
      <w:lvlJc w:val="left"/>
      <w:pPr>
        <w:ind w:left="4794" w:hanging="360"/>
      </w:pPr>
      <w:rPr>
        <w:rFonts w:hint="default"/>
        <w:lang w:val="ru-RU" w:eastAsia="en-US" w:bidi="ar-SA"/>
      </w:rPr>
    </w:lvl>
    <w:lvl w:ilvl="5" w:tplc="E8EAD8FC">
      <w:numFmt w:val="bullet"/>
      <w:lvlText w:val="•"/>
      <w:lvlJc w:val="left"/>
      <w:pPr>
        <w:ind w:left="5723" w:hanging="360"/>
      </w:pPr>
      <w:rPr>
        <w:rFonts w:hint="default"/>
        <w:lang w:val="ru-RU" w:eastAsia="en-US" w:bidi="ar-SA"/>
      </w:rPr>
    </w:lvl>
    <w:lvl w:ilvl="6" w:tplc="C8C4A810">
      <w:numFmt w:val="bullet"/>
      <w:lvlText w:val="•"/>
      <w:lvlJc w:val="left"/>
      <w:pPr>
        <w:ind w:left="6651" w:hanging="360"/>
      </w:pPr>
      <w:rPr>
        <w:rFonts w:hint="default"/>
        <w:lang w:val="ru-RU" w:eastAsia="en-US" w:bidi="ar-SA"/>
      </w:rPr>
    </w:lvl>
    <w:lvl w:ilvl="7" w:tplc="E8046C50">
      <w:numFmt w:val="bullet"/>
      <w:lvlText w:val="•"/>
      <w:lvlJc w:val="left"/>
      <w:pPr>
        <w:ind w:left="7580" w:hanging="360"/>
      </w:pPr>
      <w:rPr>
        <w:rFonts w:hint="default"/>
        <w:lang w:val="ru-RU" w:eastAsia="en-US" w:bidi="ar-SA"/>
      </w:rPr>
    </w:lvl>
    <w:lvl w:ilvl="8" w:tplc="9BA8EEA8">
      <w:numFmt w:val="bullet"/>
      <w:lvlText w:val="•"/>
      <w:lvlJc w:val="left"/>
      <w:pPr>
        <w:ind w:left="8509" w:hanging="360"/>
      </w:pPr>
      <w:rPr>
        <w:rFonts w:hint="default"/>
        <w:lang w:val="ru-RU" w:eastAsia="en-US" w:bidi="ar-SA"/>
      </w:rPr>
    </w:lvl>
  </w:abstractNum>
  <w:abstractNum w:abstractNumId="2">
    <w:nsid w:val="06ED660A"/>
    <w:multiLevelType w:val="hybridMultilevel"/>
    <w:tmpl w:val="1C984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92309"/>
    <w:multiLevelType w:val="multilevel"/>
    <w:tmpl w:val="A358F25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826A6C"/>
    <w:multiLevelType w:val="multilevel"/>
    <w:tmpl w:val="B7A48D38"/>
    <w:lvl w:ilvl="0">
      <w:start w:val="1"/>
      <w:numFmt w:val="decimal"/>
      <w:lvlText w:val="%1."/>
      <w:lvlJc w:val="left"/>
      <w:pPr>
        <w:ind w:left="795" w:hanging="795"/>
      </w:pPr>
      <w:rPr>
        <w:rFonts w:cs="Times New Roman" w:hint="default"/>
      </w:rPr>
    </w:lvl>
    <w:lvl w:ilvl="1">
      <w:start w:val="1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2C2032"/>
    <w:multiLevelType w:val="multilevel"/>
    <w:tmpl w:val="C80E61C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DE95737"/>
    <w:multiLevelType w:val="multilevel"/>
    <w:tmpl w:val="E960A2CE"/>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8">
    <w:nsid w:val="0F601104"/>
    <w:multiLevelType w:val="hybridMultilevel"/>
    <w:tmpl w:val="A0B8630E"/>
    <w:lvl w:ilvl="0" w:tplc="B830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B2D81"/>
    <w:multiLevelType w:val="multilevel"/>
    <w:tmpl w:val="B3DA673E"/>
    <w:lvl w:ilvl="0">
      <w:start w:val="2"/>
      <w:numFmt w:val="decimal"/>
      <w:lvlText w:val="%1."/>
      <w:lvlJc w:val="left"/>
      <w:pPr>
        <w:ind w:left="636" w:hanging="636"/>
      </w:pPr>
      <w:rPr>
        <w:rFonts w:hint="default"/>
      </w:rPr>
    </w:lvl>
    <w:lvl w:ilvl="1">
      <w:start w:val="5"/>
      <w:numFmt w:val="decimal"/>
      <w:lvlText w:val="%1.%2."/>
      <w:lvlJc w:val="left"/>
      <w:pPr>
        <w:ind w:left="507"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10">
    <w:nsid w:val="140E0439"/>
    <w:multiLevelType w:val="multilevel"/>
    <w:tmpl w:val="145A240E"/>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11">
    <w:nsid w:val="1586682D"/>
    <w:multiLevelType w:val="hybridMultilevel"/>
    <w:tmpl w:val="AC7A68A0"/>
    <w:lvl w:ilvl="0" w:tplc="5F6AD72E">
      <w:start w:val="1"/>
      <w:numFmt w:val="decimal"/>
      <w:lvlText w:val="%1."/>
      <w:lvlJc w:val="left"/>
      <w:pPr>
        <w:ind w:left="112" w:hanging="343"/>
        <w:jc w:val="left"/>
      </w:pPr>
      <w:rPr>
        <w:rFonts w:ascii="Times New Roman" w:eastAsia="Times New Roman" w:hAnsi="Times New Roman" w:cs="Times New Roman" w:hint="default"/>
        <w:w w:val="99"/>
        <w:sz w:val="26"/>
        <w:szCs w:val="26"/>
        <w:lang w:val="ru-RU" w:eastAsia="en-US" w:bidi="ar-SA"/>
      </w:rPr>
    </w:lvl>
    <w:lvl w:ilvl="1" w:tplc="C1F08D22">
      <w:numFmt w:val="bullet"/>
      <w:lvlText w:val="•"/>
      <w:lvlJc w:val="left"/>
      <w:pPr>
        <w:ind w:left="1156" w:hanging="343"/>
      </w:pPr>
      <w:rPr>
        <w:rFonts w:hint="default"/>
        <w:lang w:val="ru-RU" w:eastAsia="en-US" w:bidi="ar-SA"/>
      </w:rPr>
    </w:lvl>
    <w:lvl w:ilvl="2" w:tplc="CD106F82">
      <w:numFmt w:val="bullet"/>
      <w:lvlText w:val="•"/>
      <w:lvlJc w:val="left"/>
      <w:pPr>
        <w:ind w:left="2193" w:hanging="343"/>
      </w:pPr>
      <w:rPr>
        <w:rFonts w:hint="default"/>
        <w:lang w:val="ru-RU" w:eastAsia="en-US" w:bidi="ar-SA"/>
      </w:rPr>
    </w:lvl>
    <w:lvl w:ilvl="3" w:tplc="6A7A5A6C">
      <w:numFmt w:val="bullet"/>
      <w:lvlText w:val="•"/>
      <w:lvlJc w:val="left"/>
      <w:pPr>
        <w:ind w:left="3229" w:hanging="343"/>
      </w:pPr>
      <w:rPr>
        <w:rFonts w:hint="default"/>
        <w:lang w:val="ru-RU" w:eastAsia="en-US" w:bidi="ar-SA"/>
      </w:rPr>
    </w:lvl>
    <w:lvl w:ilvl="4" w:tplc="7CF08E88">
      <w:numFmt w:val="bullet"/>
      <w:lvlText w:val="•"/>
      <w:lvlJc w:val="left"/>
      <w:pPr>
        <w:ind w:left="4266" w:hanging="343"/>
      </w:pPr>
      <w:rPr>
        <w:rFonts w:hint="default"/>
        <w:lang w:val="ru-RU" w:eastAsia="en-US" w:bidi="ar-SA"/>
      </w:rPr>
    </w:lvl>
    <w:lvl w:ilvl="5" w:tplc="7A50AF5E">
      <w:numFmt w:val="bullet"/>
      <w:lvlText w:val="•"/>
      <w:lvlJc w:val="left"/>
      <w:pPr>
        <w:ind w:left="5303" w:hanging="343"/>
      </w:pPr>
      <w:rPr>
        <w:rFonts w:hint="default"/>
        <w:lang w:val="ru-RU" w:eastAsia="en-US" w:bidi="ar-SA"/>
      </w:rPr>
    </w:lvl>
    <w:lvl w:ilvl="6" w:tplc="2E26D84E">
      <w:numFmt w:val="bullet"/>
      <w:lvlText w:val="•"/>
      <w:lvlJc w:val="left"/>
      <w:pPr>
        <w:ind w:left="6339" w:hanging="343"/>
      </w:pPr>
      <w:rPr>
        <w:rFonts w:hint="default"/>
        <w:lang w:val="ru-RU" w:eastAsia="en-US" w:bidi="ar-SA"/>
      </w:rPr>
    </w:lvl>
    <w:lvl w:ilvl="7" w:tplc="9F724E9A">
      <w:numFmt w:val="bullet"/>
      <w:lvlText w:val="•"/>
      <w:lvlJc w:val="left"/>
      <w:pPr>
        <w:ind w:left="7376" w:hanging="343"/>
      </w:pPr>
      <w:rPr>
        <w:rFonts w:hint="default"/>
        <w:lang w:val="ru-RU" w:eastAsia="en-US" w:bidi="ar-SA"/>
      </w:rPr>
    </w:lvl>
    <w:lvl w:ilvl="8" w:tplc="02FE0404">
      <w:numFmt w:val="bullet"/>
      <w:lvlText w:val="•"/>
      <w:lvlJc w:val="left"/>
      <w:pPr>
        <w:ind w:left="8413" w:hanging="343"/>
      </w:pPr>
      <w:rPr>
        <w:rFonts w:hint="default"/>
        <w:lang w:val="ru-RU" w:eastAsia="en-US" w:bidi="ar-SA"/>
      </w:rPr>
    </w:lvl>
  </w:abstractNum>
  <w:abstractNum w:abstractNumId="12">
    <w:nsid w:val="15FA55BB"/>
    <w:multiLevelType w:val="multilevel"/>
    <w:tmpl w:val="5CBC34B8"/>
    <w:lvl w:ilvl="0">
      <w:start w:val="2"/>
      <w:numFmt w:val="decimal"/>
      <w:lvlText w:val="%1."/>
      <w:lvlJc w:val="left"/>
      <w:pPr>
        <w:ind w:left="768" w:hanging="768"/>
      </w:pPr>
      <w:rPr>
        <w:rFonts w:hint="default"/>
      </w:rPr>
    </w:lvl>
    <w:lvl w:ilvl="1">
      <w:start w:val="14"/>
      <w:numFmt w:val="decimal"/>
      <w:lvlText w:val="%1.%2."/>
      <w:lvlJc w:val="left"/>
      <w:pPr>
        <w:ind w:left="555" w:hanging="768"/>
      </w:pPr>
      <w:rPr>
        <w:rFonts w:hint="default"/>
      </w:rPr>
    </w:lvl>
    <w:lvl w:ilvl="2">
      <w:start w:val="1"/>
      <w:numFmt w:val="decimal"/>
      <w:lvlText w:val="%1.%2.%3."/>
      <w:lvlJc w:val="left"/>
      <w:pPr>
        <w:ind w:left="342" w:hanging="768"/>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13">
    <w:nsid w:val="18BC0709"/>
    <w:multiLevelType w:val="hybridMultilevel"/>
    <w:tmpl w:val="1D64F446"/>
    <w:lvl w:ilvl="0" w:tplc="C1EE48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D12F5C"/>
    <w:multiLevelType w:val="multilevel"/>
    <w:tmpl w:val="3E2A3E60"/>
    <w:lvl w:ilvl="0">
      <w:start w:val="2"/>
      <w:numFmt w:val="decimal"/>
      <w:lvlText w:val="%1."/>
      <w:lvlJc w:val="left"/>
      <w:pPr>
        <w:ind w:left="432" w:hanging="432"/>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5">
    <w:nsid w:val="22380529"/>
    <w:multiLevelType w:val="hybridMultilevel"/>
    <w:tmpl w:val="46C44E9E"/>
    <w:lvl w:ilvl="0" w:tplc="8D8E0D2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05585E72">
      <w:numFmt w:val="bullet"/>
      <w:lvlText w:val="•"/>
      <w:lvlJc w:val="left"/>
      <w:pPr>
        <w:ind w:left="2006" w:hanging="360"/>
      </w:pPr>
      <w:rPr>
        <w:rFonts w:hint="default"/>
        <w:lang w:val="ru-RU" w:eastAsia="en-US" w:bidi="ar-SA"/>
      </w:rPr>
    </w:lvl>
    <w:lvl w:ilvl="2" w:tplc="A7B2D116">
      <w:numFmt w:val="bullet"/>
      <w:lvlText w:val="•"/>
      <w:lvlJc w:val="left"/>
      <w:pPr>
        <w:ind w:left="2933" w:hanging="360"/>
      </w:pPr>
      <w:rPr>
        <w:rFonts w:hint="default"/>
        <w:lang w:val="ru-RU" w:eastAsia="en-US" w:bidi="ar-SA"/>
      </w:rPr>
    </w:lvl>
    <w:lvl w:ilvl="3" w:tplc="E4E8162E">
      <w:numFmt w:val="bullet"/>
      <w:lvlText w:val="•"/>
      <w:lvlJc w:val="left"/>
      <w:pPr>
        <w:ind w:left="3859" w:hanging="360"/>
      </w:pPr>
      <w:rPr>
        <w:rFonts w:hint="default"/>
        <w:lang w:val="ru-RU" w:eastAsia="en-US" w:bidi="ar-SA"/>
      </w:rPr>
    </w:lvl>
    <w:lvl w:ilvl="4" w:tplc="64A201BC">
      <w:numFmt w:val="bullet"/>
      <w:lvlText w:val="•"/>
      <w:lvlJc w:val="left"/>
      <w:pPr>
        <w:ind w:left="4786" w:hanging="360"/>
      </w:pPr>
      <w:rPr>
        <w:rFonts w:hint="default"/>
        <w:lang w:val="ru-RU" w:eastAsia="en-US" w:bidi="ar-SA"/>
      </w:rPr>
    </w:lvl>
    <w:lvl w:ilvl="5" w:tplc="D11CB338">
      <w:numFmt w:val="bullet"/>
      <w:lvlText w:val="•"/>
      <w:lvlJc w:val="left"/>
      <w:pPr>
        <w:ind w:left="5713" w:hanging="360"/>
      </w:pPr>
      <w:rPr>
        <w:rFonts w:hint="default"/>
        <w:lang w:val="ru-RU" w:eastAsia="en-US" w:bidi="ar-SA"/>
      </w:rPr>
    </w:lvl>
    <w:lvl w:ilvl="6" w:tplc="E7DEF408">
      <w:numFmt w:val="bullet"/>
      <w:lvlText w:val="•"/>
      <w:lvlJc w:val="left"/>
      <w:pPr>
        <w:ind w:left="6639" w:hanging="360"/>
      </w:pPr>
      <w:rPr>
        <w:rFonts w:hint="default"/>
        <w:lang w:val="ru-RU" w:eastAsia="en-US" w:bidi="ar-SA"/>
      </w:rPr>
    </w:lvl>
    <w:lvl w:ilvl="7" w:tplc="6668155E">
      <w:numFmt w:val="bullet"/>
      <w:lvlText w:val="•"/>
      <w:lvlJc w:val="left"/>
      <w:pPr>
        <w:ind w:left="7566" w:hanging="360"/>
      </w:pPr>
      <w:rPr>
        <w:rFonts w:hint="default"/>
        <w:lang w:val="ru-RU" w:eastAsia="en-US" w:bidi="ar-SA"/>
      </w:rPr>
    </w:lvl>
    <w:lvl w:ilvl="8" w:tplc="FD66DCDA">
      <w:numFmt w:val="bullet"/>
      <w:lvlText w:val="•"/>
      <w:lvlJc w:val="left"/>
      <w:pPr>
        <w:ind w:left="8493" w:hanging="360"/>
      </w:pPr>
      <w:rPr>
        <w:rFonts w:hint="default"/>
        <w:lang w:val="ru-RU" w:eastAsia="en-US" w:bidi="ar-SA"/>
      </w:rPr>
    </w:lvl>
  </w:abstractNum>
  <w:abstractNum w:abstractNumId="16">
    <w:nsid w:val="25F201B0"/>
    <w:multiLevelType w:val="multilevel"/>
    <w:tmpl w:val="BC8A90F4"/>
    <w:lvl w:ilvl="0">
      <w:start w:val="2"/>
      <w:numFmt w:val="decimal"/>
      <w:lvlText w:val="%1."/>
      <w:lvlJc w:val="left"/>
      <w:pPr>
        <w:ind w:left="636" w:hanging="636"/>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266F3D26"/>
    <w:multiLevelType w:val="hybridMultilevel"/>
    <w:tmpl w:val="3506B642"/>
    <w:lvl w:ilvl="0" w:tplc="7C8A1D4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9">
    <w:nsid w:val="2E1476DA"/>
    <w:multiLevelType w:val="hybridMultilevel"/>
    <w:tmpl w:val="92486AD8"/>
    <w:lvl w:ilvl="0" w:tplc="797AB90E">
      <w:start w:val="1"/>
      <w:numFmt w:val="decimal"/>
      <w:lvlText w:val="%1."/>
      <w:lvlJc w:val="left"/>
      <w:pPr>
        <w:ind w:left="1555" w:hanging="852"/>
        <w:jc w:val="right"/>
      </w:pPr>
      <w:rPr>
        <w:rFonts w:ascii="Times New Roman" w:eastAsia="Times New Roman" w:hAnsi="Times New Roman" w:cs="Times New Roman" w:hint="default"/>
        <w:w w:val="99"/>
        <w:sz w:val="26"/>
        <w:szCs w:val="26"/>
        <w:lang w:val="ru-RU" w:eastAsia="en-US" w:bidi="ar-SA"/>
      </w:rPr>
    </w:lvl>
    <w:lvl w:ilvl="1" w:tplc="FCAC16FC">
      <w:numFmt w:val="bullet"/>
      <w:lvlText w:val="•"/>
      <w:lvlJc w:val="left"/>
      <w:pPr>
        <w:ind w:left="2440" w:hanging="852"/>
      </w:pPr>
      <w:rPr>
        <w:rFonts w:hint="default"/>
        <w:lang w:val="ru-RU" w:eastAsia="en-US" w:bidi="ar-SA"/>
      </w:rPr>
    </w:lvl>
    <w:lvl w:ilvl="2" w:tplc="1CD69ECC">
      <w:numFmt w:val="bullet"/>
      <w:lvlText w:val="•"/>
      <w:lvlJc w:val="left"/>
      <w:pPr>
        <w:ind w:left="3321" w:hanging="852"/>
      </w:pPr>
      <w:rPr>
        <w:rFonts w:hint="default"/>
        <w:lang w:val="ru-RU" w:eastAsia="en-US" w:bidi="ar-SA"/>
      </w:rPr>
    </w:lvl>
    <w:lvl w:ilvl="3" w:tplc="73EEFF90">
      <w:numFmt w:val="bullet"/>
      <w:lvlText w:val="•"/>
      <w:lvlJc w:val="left"/>
      <w:pPr>
        <w:ind w:left="4201" w:hanging="852"/>
      </w:pPr>
      <w:rPr>
        <w:rFonts w:hint="default"/>
        <w:lang w:val="ru-RU" w:eastAsia="en-US" w:bidi="ar-SA"/>
      </w:rPr>
    </w:lvl>
    <w:lvl w:ilvl="4" w:tplc="E83AAAFA">
      <w:numFmt w:val="bullet"/>
      <w:lvlText w:val="•"/>
      <w:lvlJc w:val="left"/>
      <w:pPr>
        <w:ind w:left="5082" w:hanging="852"/>
      </w:pPr>
      <w:rPr>
        <w:rFonts w:hint="default"/>
        <w:lang w:val="ru-RU" w:eastAsia="en-US" w:bidi="ar-SA"/>
      </w:rPr>
    </w:lvl>
    <w:lvl w:ilvl="5" w:tplc="A336FE9E">
      <w:numFmt w:val="bullet"/>
      <w:lvlText w:val="•"/>
      <w:lvlJc w:val="left"/>
      <w:pPr>
        <w:ind w:left="5963" w:hanging="852"/>
      </w:pPr>
      <w:rPr>
        <w:rFonts w:hint="default"/>
        <w:lang w:val="ru-RU" w:eastAsia="en-US" w:bidi="ar-SA"/>
      </w:rPr>
    </w:lvl>
    <w:lvl w:ilvl="6" w:tplc="8C0050C8">
      <w:numFmt w:val="bullet"/>
      <w:lvlText w:val="•"/>
      <w:lvlJc w:val="left"/>
      <w:pPr>
        <w:ind w:left="6843" w:hanging="852"/>
      </w:pPr>
      <w:rPr>
        <w:rFonts w:hint="default"/>
        <w:lang w:val="ru-RU" w:eastAsia="en-US" w:bidi="ar-SA"/>
      </w:rPr>
    </w:lvl>
    <w:lvl w:ilvl="7" w:tplc="9376891A">
      <w:numFmt w:val="bullet"/>
      <w:lvlText w:val="•"/>
      <w:lvlJc w:val="left"/>
      <w:pPr>
        <w:ind w:left="7724" w:hanging="852"/>
      </w:pPr>
      <w:rPr>
        <w:rFonts w:hint="default"/>
        <w:lang w:val="ru-RU" w:eastAsia="en-US" w:bidi="ar-SA"/>
      </w:rPr>
    </w:lvl>
    <w:lvl w:ilvl="8" w:tplc="49C0C0BE">
      <w:numFmt w:val="bullet"/>
      <w:lvlText w:val="•"/>
      <w:lvlJc w:val="left"/>
      <w:pPr>
        <w:ind w:left="8605" w:hanging="852"/>
      </w:pPr>
      <w:rPr>
        <w:rFonts w:hint="default"/>
        <w:lang w:val="ru-RU" w:eastAsia="en-US" w:bidi="ar-SA"/>
      </w:rPr>
    </w:lvl>
  </w:abstractNum>
  <w:abstractNum w:abstractNumId="20">
    <w:nsid w:val="2E1A49FE"/>
    <w:multiLevelType w:val="multilevel"/>
    <w:tmpl w:val="4C3E78F4"/>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21">
    <w:nsid w:val="3216437E"/>
    <w:multiLevelType w:val="multilevel"/>
    <w:tmpl w:val="CA886762"/>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22">
    <w:nsid w:val="329E22AF"/>
    <w:multiLevelType w:val="hybridMultilevel"/>
    <w:tmpl w:val="787E1C08"/>
    <w:lvl w:ilvl="0" w:tplc="A8E27B10">
      <w:start w:val="1"/>
      <w:numFmt w:val="decimal"/>
      <w:lvlText w:val="%1."/>
      <w:lvlJc w:val="left"/>
      <w:pPr>
        <w:ind w:left="137" w:hanging="264"/>
      </w:pPr>
      <w:rPr>
        <w:rFonts w:ascii="Times New Roman" w:eastAsia="Times New Roman" w:hAnsi="Times New Roman" w:cs="Times New Roman" w:hint="default"/>
        <w:w w:val="100"/>
        <w:sz w:val="28"/>
        <w:szCs w:val="28"/>
        <w:lang w:val="ru-RU" w:eastAsia="en-US" w:bidi="ar-SA"/>
      </w:rPr>
    </w:lvl>
    <w:lvl w:ilvl="1" w:tplc="91A04F4C">
      <w:start w:val="1"/>
      <w:numFmt w:val="upperRoman"/>
      <w:lvlText w:val="%2."/>
      <w:lvlJc w:val="left"/>
      <w:pPr>
        <w:ind w:left="4617" w:hanging="720"/>
        <w:jc w:val="right"/>
      </w:pPr>
      <w:rPr>
        <w:rFonts w:ascii="Times New Roman" w:eastAsia="Times New Roman" w:hAnsi="Times New Roman" w:cs="Times New Roman" w:hint="default"/>
        <w:b/>
        <w:bCs/>
        <w:spacing w:val="0"/>
        <w:w w:val="100"/>
        <w:sz w:val="28"/>
        <w:szCs w:val="28"/>
        <w:lang w:val="ru-RU" w:eastAsia="en-US" w:bidi="ar-SA"/>
      </w:rPr>
    </w:lvl>
    <w:lvl w:ilvl="2" w:tplc="A7DA0396">
      <w:numFmt w:val="bullet"/>
      <w:lvlText w:val="•"/>
      <w:lvlJc w:val="left"/>
      <w:pPr>
        <w:ind w:left="5251" w:hanging="720"/>
      </w:pPr>
      <w:rPr>
        <w:rFonts w:hint="default"/>
        <w:lang w:val="ru-RU" w:eastAsia="en-US" w:bidi="ar-SA"/>
      </w:rPr>
    </w:lvl>
    <w:lvl w:ilvl="3" w:tplc="E1E6F4A0">
      <w:numFmt w:val="bullet"/>
      <w:lvlText w:val="•"/>
      <w:lvlJc w:val="left"/>
      <w:pPr>
        <w:ind w:left="5883" w:hanging="720"/>
      </w:pPr>
      <w:rPr>
        <w:rFonts w:hint="default"/>
        <w:lang w:val="ru-RU" w:eastAsia="en-US" w:bidi="ar-SA"/>
      </w:rPr>
    </w:lvl>
    <w:lvl w:ilvl="4" w:tplc="5740892E">
      <w:numFmt w:val="bullet"/>
      <w:lvlText w:val="•"/>
      <w:lvlJc w:val="left"/>
      <w:pPr>
        <w:ind w:left="6515" w:hanging="720"/>
      </w:pPr>
      <w:rPr>
        <w:rFonts w:hint="default"/>
        <w:lang w:val="ru-RU" w:eastAsia="en-US" w:bidi="ar-SA"/>
      </w:rPr>
    </w:lvl>
    <w:lvl w:ilvl="5" w:tplc="3C6C4FCE">
      <w:numFmt w:val="bullet"/>
      <w:lvlText w:val="•"/>
      <w:lvlJc w:val="left"/>
      <w:pPr>
        <w:ind w:left="7147" w:hanging="720"/>
      </w:pPr>
      <w:rPr>
        <w:rFonts w:hint="default"/>
        <w:lang w:val="ru-RU" w:eastAsia="en-US" w:bidi="ar-SA"/>
      </w:rPr>
    </w:lvl>
    <w:lvl w:ilvl="6" w:tplc="1CA0886A">
      <w:numFmt w:val="bullet"/>
      <w:lvlText w:val="•"/>
      <w:lvlJc w:val="left"/>
      <w:pPr>
        <w:ind w:left="7779" w:hanging="720"/>
      </w:pPr>
      <w:rPr>
        <w:rFonts w:hint="default"/>
        <w:lang w:val="ru-RU" w:eastAsia="en-US" w:bidi="ar-SA"/>
      </w:rPr>
    </w:lvl>
    <w:lvl w:ilvl="7" w:tplc="B6A8DAB0">
      <w:numFmt w:val="bullet"/>
      <w:lvlText w:val="•"/>
      <w:lvlJc w:val="left"/>
      <w:pPr>
        <w:ind w:left="8410" w:hanging="720"/>
      </w:pPr>
      <w:rPr>
        <w:rFonts w:hint="default"/>
        <w:lang w:val="ru-RU" w:eastAsia="en-US" w:bidi="ar-SA"/>
      </w:rPr>
    </w:lvl>
    <w:lvl w:ilvl="8" w:tplc="512C96A6">
      <w:numFmt w:val="bullet"/>
      <w:lvlText w:val="•"/>
      <w:lvlJc w:val="left"/>
      <w:pPr>
        <w:ind w:left="9042" w:hanging="720"/>
      </w:pPr>
      <w:rPr>
        <w:rFonts w:hint="default"/>
        <w:lang w:val="ru-RU" w:eastAsia="en-US" w:bidi="ar-SA"/>
      </w:rPr>
    </w:lvl>
  </w:abstractNum>
  <w:abstractNum w:abstractNumId="23">
    <w:nsid w:val="33E87CFF"/>
    <w:multiLevelType w:val="hybridMultilevel"/>
    <w:tmpl w:val="29EA547E"/>
    <w:lvl w:ilvl="0" w:tplc="B67C6376">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28663DB0">
      <w:numFmt w:val="bullet"/>
      <w:lvlText w:val="•"/>
      <w:lvlJc w:val="left"/>
      <w:pPr>
        <w:ind w:left="1162" w:hanging="341"/>
      </w:pPr>
      <w:rPr>
        <w:rFonts w:hint="default"/>
        <w:lang w:val="ru-RU" w:eastAsia="en-US" w:bidi="ar-SA"/>
      </w:rPr>
    </w:lvl>
    <w:lvl w:ilvl="2" w:tplc="ECFAF94C">
      <w:numFmt w:val="bullet"/>
      <w:lvlText w:val="•"/>
      <w:lvlJc w:val="left"/>
      <w:pPr>
        <w:ind w:left="2185" w:hanging="341"/>
      </w:pPr>
      <w:rPr>
        <w:rFonts w:hint="default"/>
        <w:lang w:val="ru-RU" w:eastAsia="en-US" w:bidi="ar-SA"/>
      </w:rPr>
    </w:lvl>
    <w:lvl w:ilvl="3" w:tplc="9F82E482">
      <w:numFmt w:val="bullet"/>
      <w:lvlText w:val="•"/>
      <w:lvlJc w:val="left"/>
      <w:pPr>
        <w:ind w:left="3207" w:hanging="341"/>
      </w:pPr>
      <w:rPr>
        <w:rFonts w:hint="default"/>
        <w:lang w:val="ru-RU" w:eastAsia="en-US" w:bidi="ar-SA"/>
      </w:rPr>
    </w:lvl>
    <w:lvl w:ilvl="4" w:tplc="F7D06720">
      <w:numFmt w:val="bullet"/>
      <w:lvlText w:val="•"/>
      <w:lvlJc w:val="left"/>
      <w:pPr>
        <w:ind w:left="4230" w:hanging="341"/>
      </w:pPr>
      <w:rPr>
        <w:rFonts w:hint="default"/>
        <w:lang w:val="ru-RU" w:eastAsia="en-US" w:bidi="ar-SA"/>
      </w:rPr>
    </w:lvl>
    <w:lvl w:ilvl="5" w:tplc="D29AD604">
      <w:numFmt w:val="bullet"/>
      <w:lvlText w:val="•"/>
      <w:lvlJc w:val="left"/>
      <w:pPr>
        <w:ind w:left="5253" w:hanging="341"/>
      </w:pPr>
      <w:rPr>
        <w:rFonts w:hint="default"/>
        <w:lang w:val="ru-RU" w:eastAsia="en-US" w:bidi="ar-SA"/>
      </w:rPr>
    </w:lvl>
    <w:lvl w:ilvl="6" w:tplc="0C208AB0">
      <w:numFmt w:val="bullet"/>
      <w:lvlText w:val="•"/>
      <w:lvlJc w:val="left"/>
      <w:pPr>
        <w:ind w:left="6275" w:hanging="341"/>
      </w:pPr>
      <w:rPr>
        <w:rFonts w:hint="default"/>
        <w:lang w:val="ru-RU" w:eastAsia="en-US" w:bidi="ar-SA"/>
      </w:rPr>
    </w:lvl>
    <w:lvl w:ilvl="7" w:tplc="04E0643C">
      <w:numFmt w:val="bullet"/>
      <w:lvlText w:val="•"/>
      <w:lvlJc w:val="left"/>
      <w:pPr>
        <w:ind w:left="7298" w:hanging="341"/>
      </w:pPr>
      <w:rPr>
        <w:rFonts w:hint="default"/>
        <w:lang w:val="ru-RU" w:eastAsia="en-US" w:bidi="ar-SA"/>
      </w:rPr>
    </w:lvl>
    <w:lvl w:ilvl="8" w:tplc="CD7A4672">
      <w:numFmt w:val="bullet"/>
      <w:lvlText w:val="•"/>
      <w:lvlJc w:val="left"/>
      <w:pPr>
        <w:ind w:left="8321" w:hanging="341"/>
      </w:pPr>
      <w:rPr>
        <w:rFonts w:hint="default"/>
        <w:lang w:val="ru-RU" w:eastAsia="en-US" w:bidi="ar-SA"/>
      </w:rPr>
    </w:lvl>
  </w:abstractNum>
  <w:abstractNum w:abstractNumId="24">
    <w:nsid w:val="35483717"/>
    <w:multiLevelType w:val="multilevel"/>
    <w:tmpl w:val="B1BE3818"/>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25">
    <w:nsid w:val="362B4F01"/>
    <w:multiLevelType w:val="hybridMultilevel"/>
    <w:tmpl w:val="372A9930"/>
    <w:lvl w:ilvl="0" w:tplc="14241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296619"/>
    <w:multiLevelType w:val="hybridMultilevel"/>
    <w:tmpl w:val="3ABCC240"/>
    <w:lvl w:ilvl="0" w:tplc="A70A9D7C">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34784DD0">
      <w:numFmt w:val="bullet"/>
      <w:lvlText w:val="•"/>
      <w:lvlJc w:val="left"/>
      <w:pPr>
        <w:ind w:left="1138" w:hanging="708"/>
      </w:pPr>
      <w:rPr>
        <w:rFonts w:hint="default"/>
        <w:lang w:val="ru-RU" w:eastAsia="en-US" w:bidi="ar-SA"/>
      </w:rPr>
    </w:lvl>
    <w:lvl w:ilvl="2" w:tplc="7200D114">
      <w:numFmt w:val="bullet"/>
      <w:lvlText w:val="•"/>
      <w:lvlJc w:val="left"/>
      <w:pPr>
        <w:ind w:left="2157" w:hanging="708"/>
      </w:pPr>
      <w:rPr>
        <w:rFonts w:hint="default"/>
        <w:lang w:val="ru-RU" w:eastAsia="en-US" w:bidi="ar-SA"/>
      </w:rPr>
    </w:lvl>
    <w:lvl w:ilvl="3" w:tplc="929A9CCC">
      <w:numFmt w:val="bullet"/>
      <w:lvlText w:val="•"/>
      <w:lvlJc w:val="left"/>
      <w:pPr>
        <w:ind w:left="3175" w:hanging="708"/>
      </w:pPr>
      <w:rPr>
        <w:rFonts w:hint="default"/>
        <w:lang w:val="ru-RU" w:eastAsia="en-US" w:bidi="ar-SA"/>
      </w:rPr>
    </w:lvl>
    <w:lvl w:ilvl="4" w:tplc="ED3A63AE">
      <w:numFmt w:val="bullet"/>
      <w:lvlText w:val="•"/>
      <w:lvlJc w:val="left"/>
      <w:pPr>
        <w:ind w:left="4194" w:hanging="708"/>
      </w:pPr>
      <w:rPr>
        <w:rFonts w:hint="default"/>
        <w:lang w:val="ru-RU" w:eastAsia="en-US" w:bidi="ar-SA"/>
      </w:rPr>
    </w:lvl>
    <w:lvl w:ilvl="5" w:tplc="768A1032">
      <w:numFmt w:val="bullet"/>
      <w:lvlText w:val="•"/>
      <w:lvlJc w:val="left"/>
      <w:pPr>
        <w:ind w:left="5213" w:hanging="708"/>
      </w:pPr>
      <w:rPr>
        <w:rFonts w:hint="default"/>
        <w:lang w:val="ru-RU" w:eastAsia="en-US" w:bidi="ar-SA"/>
      </w:rPr>
    </w:lvl>
    <w:lvl w:ilvl="6" w:tplc="95926956">
      <w:numFmt w:val="bullet"/>
      <w:lvlText w:val="•"/>
      <w:lvlJc w:val="left"/>
      <w:pPr>
        <w:ind w:left="6231" w:hanging="708"/>
      </w:pPr>
      <w:rPr>
        <w:rFonts w:hint="default"/>
        <w:lang w:val="ru-RU" w:eastAsia="en-US" w:bidi="ar-SA"/>
      </w:rPr>
    </w:lvl>
    <w:lvl w:ilvl="7" w:tplc="723E2276">
      <w:numFmt w:val="bullet"/>
      <w:lvlText w:val="•"/>
      <w:lvlJc w:val="left"/>
      <w:pPr>
        <w:ind w:left="7250" w:hanging="708"/>
      </w:pPr>
      <w:rPr>
        <w:rFonts w:hint="default"/>
        <w:lang w:val="ru-RU" w:eastAsia="en-US" w:bidi="ar-SA"/>
      </w:rPr>
    </w:lvl>
    <w:lvl w:ilvl="8" w:tplc="6AB04372">
      <w:numFmt w:val="bullet"/>
      <w:lvlText w:val="•"/>
      <w:lvlJc w:val="left"/>
      <w:pPr>
        <w:ind w:left="8269" w:hanging="708"/>
      </w:pPr>
      <w:rPr>
        <w:rFonts w:hint="default"/>
        <w:lang w:val="ru-RU" w:eastAsia="en-US" w:bidi="ar-SA"/>
      </w:rPr>
    </w:lvl>
  </w:abstractNum>
  <w:abstractNum w:abstractNumId="27">
    <w:nsid w:val="3CD0312C"/>
    <w:multiLevelType w:val="hybridMultilevel"/>
    <w:tmpl w:val="B4F22B66"/>
    <w:lvl w:ilvl="0" w:tplc="0C94E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0D27D8"/>
    <w:multiLevelType w:val="multilevel"/>
    <w:tmpl w:val="1AD6DE3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29">
    <w:nsid w:val="47956527"/>
    <w:multiLevelType w:val="multilevel"/>
    <w:tmpl w:val="8CD0B2A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E03101F"/>
    <w:multiLevelType w:val="hybridMultilevel"/>
    <w:tmpl w:val="493E6682"/>
    <w:lvl w:ilvl="0" w:tplc="9BC44EB0">
      <w:start w:val="1"/>
      <w:numFmt w:val="decimal"/>
      <w:lvlText w:val="%1."/>
      <w:lvlJc w:val="left"/>
      <w:pPr>
        <w:ind w:left="1380" w:hanging="67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2567D96"/>
    <w:multiLevelType w:val="multilevel"/>
    <w:tmpl w:val="6F0CC26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9C35600"/>
    <w:multiLevelType w:val="multilevel"/>
    <w:tmpl w:val="7A4C2E90"/>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33">
    <w:nsid w:val="5B42372F"/>
    <w:multiLevelType w:val="multilevel"/>
    <w:tmpl w:val="96AA9782"/>
    <w:lvl w:ilvl="0">
      <w:start w:val="2"/>
      <w:numFmt w:val="decimal"/>
      <w:lvlText w:val="%1."/>
      <w:lvlJc w:val="left"/>
      <w:pPr>
        <w:ind w:left="792" w:hanging="792"/>
      </w:pPr>
      <w:rPr>
        <w:rFonts w:hint="default"/>
      </w:rPr>
    </w:lvl>
    <w:lvl w:ilvl="1">
      <w:start w:val="19"/>
      <w:numFmt w:val="decimal"/>
      <w:lvlText w:val="%1.%2."/>
      <w:lvlJc w:val="left"/>
      <w:pPr>
        <w:ind w:left="579" w:hanging="792"/>
      </w:pPr>
      <w:rPr>
        <w:rFonts w:hint="default"/>
      </w:rPr>
    </w:lvl>
    <w:lvl w:ilvl="2">
      <w:start w:val="1"/>
      <w:numFmt w:val="decimal"/>
      <w:lvlText w:val="%1.%2.%3."/>
      <w:lvlJc w:val="left"/>
      <w:pPr>
        <w:ind w:left="366" w:hanging="792"/>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34">
    <w:nsid w:val="5E9A07BE"/>
    <w:multiLevelType w:val="hybridMultilevel"/>
    <w:tmpl w:val="45809F34"/>
    <w:lvl w:ilvl="0" w:tplc="F51CF5E0">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149CE742">
      <w:numFmt w:val="bullet"/>
      <w:lvlText w:val="•"/>
      <w:lvlJc w:val="left"/>
      <w:pPr>
        <w:ind w:left="1160" w:hanging="233"/>
      </w:pPr>
      <w:rPr>
        <w:rFonts w:hint="default"/>
        <w:lang w:val="ru-RU" w:eastAsia="en-US" w:bidi="ar-SA"/>
      </w:rPr>
    </w:lvl>
    <w:lvl w:ilvl="2" w:tplc="52668162">
      <w:numFmt w:val="bullet"/>
      <w:lvlText w:val="•"/>
      <w:lvlJc w:val="left"/>
      <w:pPr>
        <w:ind w:left="2181" w:hanging="233"/>
      </w:pPr>
      <w:rPr>
        <w:rFonts w:hint="default"/>
        <w:lang w:val="ru-RU" w:eastAsia="en-US" w:bidi="ar-SA"/>
      </w:rPr>
    </w:lvl>
    <w:lvl w:ilvl="3" w:tplc="FFE82376">
      <w:numFmt w:val="bullet"/>
      <w:lvlText w:val="•"/>
      <w:lvlJc w:val="left"/>
      <w:pPr>
        <w:ind w:left="3201" w:hanging="233"/>
      </w:pPr>
      <w:rPr>
        <w:rFonts w:hint="default"/>
        <w:lang w:val="ru-RU" w:eastAsia="en-US" w:bidi="ar-SA"/>
      </w:rPr>
    </w:lvl>
    <w:lvl w:ilvl="4" w:tplc="B1045E60">
      <w:numFmt w:val="bullet"/>
      <w:lvlText w:val="•"/>
      <w:lvlJc w:val="left"/>
      <w:pPr>
        <w:ind w:left="4222" w:hanging="233"/>
      </w:pPr>
      <w:rPr>
        <w:rFonts w:hint="default"/>
        <w:lang w:val="ru-RU" w:eastAsia="en-US" w:bidi="ar-SA"/>
      </w:rPr>
    </w:lvl>
    <w:lvl w:ilvl="5" w:tplc="0F965686">
      <w:numFmt w:val="bullet"/>
      <w:lvlText w:val="•"/>
      <w:lvlJc w:val="left"/>
      <w:pPr>
        <w:ind w:left="5243" w:hanging="233"/>
      </w:pPr>
      <w:rPr>
        <w:rFonts w:hint="default"/>
        <w:lang w:val="ru-RU" w:eastAsia="en-US" w:bidi="ar-SA"/>
      </w:rPr>
    </w:lvl>
    <w:lvl w:ilvl="6" w:tplc="E0CEC134">
      <w:numFmt w:val="bullet"/>
      <w:lvlText w:val="•"/>
      <w:lvlJc w:val="left"/>
      <w:pPr>
        <w:ind w:left="6263" w:hanging="233"/>
      </w:pPr>
      <w:rPr>
        <w:rFonts w:hint="default"/>
        <w:lang w:val="ru-RU" w:eastAsia="en-US" w:bidi="ar-SA"/>
      </w:rPr>
    </w:lvl>
    <w:lvl w:ilvl="7" w:tplc="862A7A66">
      <w:numFmt w:val="bullet"/>
      <w:lvlText w:val="•"/>
      <w:lvlJc w:val="left"/>
      <w:pPr>
        <w:ind w:left="7284" w:hanging="233"/>
      </w:pPr>
      <w:rPr>
        <w:rFonts w:hint="default"/>
        <w:lang w:val="ru-RU" w:eastAsia="en-US" w:bidi="ar-SA"/>
      </w:rPr>
    </w:lvl>
    <w:lvl w:ilvl="8" w:tplc="F7C25E70">
      <w:numFmt w:val="bullet"/>
      <w:lvlText w:val="•"/>
      <w:lvlJc w:val="left"/>
      <w:pPr>
        <w:ind w:left="8305" w:hanging="233"/>
      </w:pPr>
      <w:rPr>
        <w:rFonts w:hint="default"/>
        <w:lang w:val="ru-RU" w:eastAsia="en-US" w:bidi="ar-SA"/>
      </w:rPr>
    </w:lvl>
  </w:abstractNum>
  <w:abstractNum w:abstractNumId="35">
    <w:nsid w:val="5F366648"/>
    <w:multiLevelType w:val="hybridMultilevel"/>
    <w:tmpl w:val="DADCDC60"/>
    <w:lvl w:ilvl="0" w:tplc="1D1C3D62">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04B4EC24">
      <w:start w:val="1"/>
      <w:numFmt w:val="upperRoman"/>
      <w:lvlText w:val="%2."/>
      <w:lvlJc w:val="left"/>
      <w:pPr>
        <w:ind w:left="4119" w:hanging="250"/>
        <w:jc w:val="right"/>
      </w:pPr>
      <w:rPr>
        <w:rFonts w:ascii="Times New Roman" w:eastAsia="Times New Roman" w:hAnsi="Times New Roman" w:cs="Times New Roman" w:hint="default"/>
        <w:b/>
        <w:bCs/>
        <w:i w:val="0"/>
        <w:spacing w:val="0"/>
        <w:w w:val="100"/>
        <w:sz w:val="28"/>
        <w:szCs w:val="28"/>
        <w:lang w:val="ru-RU" w:eastAsia="en-US" w:bidi="ar-SA"/>
      </w:rPr>
    </w:lvl>
    <w:lvl w:ilvl="2" w:tplc="24EA98A2">
      <w:numFmt w:val="bullet"/>
      <w:lvlText w:val="•"/>
      <w:lvlJc w:val="left"/>
      <w:pPr>
        <w:ind w:left="4814" w:hanging="250"/>
      </w:pPr>
      <w:rPr>
        <w:rFonts w:hint="default"/>
        <w:lang w:val="ru-RU" w:eastAsia="en-US" w:bidi="ar-SA"/>
      </w:rPr>
    </w:lvl>
    <w:lvl w:ilvl="3" w:tplc="239EB062">
      <w:numFmt w:val="bullet"/>
      <w:lvlText w:val="•"/>
      <w:lvlJc w:val="left"/>
      <w:pPr>
        <w:ind w:left="5508" w:hanging="250"/>
      </w:pPr>
      <w:rPr>
        <w:rFonts w:hint="default"/>
        <w:lang w:val="ru-RU" w:eastAsia="en-US" w:bidi="ar-SA"/>
      </w:rPr>
    </w:lvl>
    <w:lvl w:ilvl="4" w:tplc="1A825746">
      <w:numFmt w:val="bullet"/>
      <w:lvlText w:val="•"/>
      <w:lvlJc w:val="left"/>
      <w:pPr>
        <w:ind w:left="6202" w:hanging="250"/>
      </w:pPr>
      <w:rPr>
        <w:rFonts w:hint="default"/>
        <w:lang w:val="ru-RU" w:eastAsia="en-US" w:bidi="ar-SA"/>
      </w:rPr>
    </w:lvl>
    <w:lvl w:ilvl="5" w:tplc="900215BA">
      <w:numFmt w:val="bullet"/>
      <w:lvlText w:val="•"/>
      <w:lvlJc w:val="left"/>
      <w:pPr>
        <w:ind w:left="6896" w:hanging="250"/>
      </w:pPr>
      <w:rPr>
        <w:rFonts w:hint="default"/>
        <w:lang w:val="ru-RU" w:eastAsia="en-US" w:bidi="ar-SA"/>
      </w:rPr>
    </w:lvl>
    <w:lvl w:ilvl="6" w:tplc="E02EF606">
      <w:numFmt w:val="bullet"/>
      <w:lvlText w:val="•"/>
      <w:lvlJc w:val="left"/>
      <w:pPr>
        <w:ind w:left="7590" w:hanging="250"/>
      </w:pPr>
      <w:rPr>
        <w:rFonts w:hint="default"/>
        <w:lang w:val="ru-RU" w:eastAsia="en-US" w:bidi="ar-SA"/>
      </w:rPr>
    </w:lvl>
    <w:lvl w:ilvl="7" w:tplc="E3FE0550">
      <w:numFmt w:val="bullet"/>
      <w:lvlText w:val="•"/>
      <w:lvlJc w:val="left"/>
      <w:pPr>
        <w:ind w:left="8284" w:hanging="250"/>
      </w:pPr>
      <w:rPr>
        <w:rFonts w:hint="default"/>
        <w:lang w:val="ru-RU" w:eastAsia="en-US" w:bidi="ar-SA"/>
      </w:rPr>
    </w:lvl>
    <w:lvl w:ilvl="8" w:tplc="082CE0E4">
      <w:numFmt w:val="bullet"/>
      <w:lvlText w:val="•"/>
      <w:lvlJc w:val="left"/>
      <w:pPr>
        <w:ind w:left="8978" w:hanging="250"/>
      </w:pPr>
      <w:rPr>
        <w:rFonts w:hint="default"/>
        <w:lang w:val="ru-RU" w:eastAsia="en-US" w:bidi="ar-SA"/>
      </w:rPr>
    </w:lvl>
  </w:abstractNum>
  <w:abstractNum w:abstractNumId="36">
    <w:nsid w:val="5F800A55"/>
    <w:multiLevelType w:val="multilevel"/>
    <w:tmpl w:val="4B846712"/>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FBF5E9F"/>
    <w:multiLevelType w:val="multilevel"/>
    <w:tmpl w:val="B8122D7A"/>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38">
    <w:nsid w:val="5FF74CD5"/>
    <w:multiLevelType w:val="multilevel"/>
    <w:tmpl w:val="9FAC15EE"/>
    <w:lvl w:ilvl="0">
      <w:start w:val="2"/>
      <w:numFmt w:val="decimal"/>
      <w:lvlText w:val="%1."/>
      <w:lvlJc w:val="left"/>
      <w:pPr>
        <w:ind w:left="780" w:hanging="780"/>
      </w:pPr>
      <w:rPr>
        <w:rFonts w:hint="default"/>
      </w:rPr>
    </w:lvl>
    <w:lvl w:ilvl="1">
      <w:start w:val="17"/>
      <w:numFmt w:val="decimal"/>
      <w:lvlText w:val="%1.%2."/>
      <w:lvlJc w:val="left"/>
      <w:pPr>
        <w:ind w:left="567" w:hanging="780"/>
      </w:pPr>
      <w:rPr>
        <w:rFonts w:hint="default"/>
      </w:rPr>
    </w:lvl>
    <w:lvl w:ilvl="2">
      <w:start w:val="1"/>
      <w:numFmt w:val="decimal"/>
      <w:lvlText w:val="%1.%2.%3."/>
      <w:lvlJc w:val="left"/>
      <w:pPr>
        <w:ind w:left="354" w:hanging="78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39">
    <w:nsid w:val="69A23F21"/>
    <w:multiLevelType w:val="multilevel"/>
    <w:tmpl w:val="B1F6DB4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40">
    <w:nsid w:val="73821962"/>
    <w:multiLevelType w:val="multilevel"/>
    <w:tmpl w:val="18E8ECB8"/>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41">
    <w:nsid w:val="783C6719"/>
    <w:multiLevelType w:val="hybridMultilevel"/>
    <w:tmpl w:val="CABA0100"/>
    <w:lvl w:ilvl="0" w:tplc="99B67472">
      <w:start w:val="1"/>
      <w:numFmt w:val="decimal"/>
      <w:lvlText w:val="%1."/>
      <w:lvlJc w:val="left"/>
      <w:pPr>
        <w:ind w:left="562" w:hanging="326"/>
        <w:jc w:val="left"/>
      </w:pPr>
      <w:rPr>
        <w:rFonts w:ascii="Times New Roman" w:eastAsia="Times New Roman" w:hAnsi="Times New Roman" w:cs="Times New Roman" w:hint="default"/>
        <w:w w:val="100"/>
        <w:sz w:val="28"/>
        <w:szCs w:val="28"/>
        <w:lang w:val="ru-RU" w:eastAsia="en-US" w:bidi="ar-SA"/>
      </w:rPr>
    </w:lvl>
    <w:lvl w:ilvl="1" w:tplc="A45831E6">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91CA9256">
      <w:numFmt w:val="bullet"/>
      <w:lvlText w:val="•"/>
      <w:lvlJc w:val="left"/>
      <w:pPr>
        <w:ind w:left="5274" w:hanging="720"/>
      </w:pPr>
      <w:rPr>
        <w:rFonts w:hint="default"/>
        <w:lang w:val="ru-RU" w:eastAsia="en-US" w:bidi="ar-SA"/>
      </w:rPr>
    </w:lvl>
    <w:lvl w:ilvl="3" w:tplc="91640F82">
      <w:numFmt w:val="bullet"/>
      <w:lvlText w:val="•"/>
      <w:lvlJc w:val="left"/>
      <w:pPr>
        <w:ind w:left="5908" w:hanging="720"/>
      </w:pPr>
      <w:rPr>
        <w:rFonts w:hint="default"/>
        <w:lang w:val="ru-RU" w:eastAsia="en-US" w:bidi="ar-SA"/>
      </w:rPr>
    </w:lvl>
    <w:lvl w:ilvl="4" w:tplc="60A4081C">
      <w:numFmt w:val="bullet"/>
      <w:lvlText w:val="•"/>
      <w:lvlJc w:val="left"/>
      <w:pPr>
        <w:ind w:left="6542" w:hanging="720"/>
      </w:pPr>
      <w:rPr>
        <w:rFonts w:hint="default"/>
        <w:lang w:val="ru-RU" w:eastAsia="en-US" w:bidi="ar-SA"/>
      </w:rPr>
    </w:lvl>
    <w:lvl w:ilvl="5" w:tplc="5E10F766">
      <w:numFmt w:val="bullet"/>
      <w:lvlText w:val="•"/>
      <w:lvlJc w:val="left"/>
      <w:pPr>
        <w:ind w:left="7176" w:hanging="720"/>
      </w:pPr>
      <w:rPr>
        <w:rFonts w:hint="default"/>
        <w:lang w:val="ru-RU" w:eastAsia="en-US" w:bidi="ar-SA"/>
      </w:rPr>
    </w:lvl>
    <w:lvl w:ilvl="6" w:tplc="929A8A74">
      <w:numFmt w:val="bullet"/>
      <w:lvlText w:val="•"/>
      <w:lvlJc w:val="left"/>
      <w:pPr>
        <w:ind w:left="7810" w:hanging="720"/>
      </w:pPr>
      <w:rPr>
        <w:rFonts w:hint="default"/>
        <w:lang w:val="ru-RU" w:eastAsia="en-US" w:bidi="ar-SA"/>
      </w:rPr>
    </w:lvl>
    <w:lvl w:ilvl="7" w:tplc="1BBEAB3E">
      <w:numFmt w:val="bullet"/>
      <w:lvlText w:val="•"/>
      <w:lvlJc w:val="left"/>
      <w:pPr>
        <w:ind w:left="8444" w:hanging="720"/>
      </w:pPr>
      <w:rPr>
        <w:rFonts w:hint="default"/>
        <w:lang w:val="ru-RU" w:eastAsia="en-US" w:bidi="ar-SA"/>
      </w:rPr>
    </w:lvl>
    <w:lvl w:ilvl="8" w:tplc="DD187FEE">
      <w:numFmt w:val="bullet"/>
      <w:lvlText w:val="•"/>
      <w:lvlJc w:val="left"/>
      <w:pPr>
        <w:ind w:left="9078" w:hanging="720"/>
      </w:pPr>
      <w:rPr>
        <w:rFonts w:hint="default"/>
        <w:lang w:val="ru-RU" w:eastAsia="en-US" w:bidi="ar-SA"/>
      </w:rPr>
    </w:lvl>
  </w:abstractNum>
  <w:abstractNum w:abstractNumId="42">
    <w:nsid w:val="799107C3"/>
    <w:multiLevelType w:val="multilevel"/>
    <w:tmpl w:val="E4DA064E"/>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43">
    <w:nsid w:val="7AB37BCA"/>
    <w:multiLevelType w:val="multilevel"/>
    <w:tmpl w:val="275C3B26"/>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44">
    <w:nsid w:val="7C175779"/>
    <w:multiLevelType w:val="multilevel"/>
    <w:tmpl w:val="9A46EA2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5">
    <w:nsid w:val="7C8F55F2"/>
    <w:multiLevelType w:val="hybridMultilevel"/>
    <w:tmpl w:val="DADCDC60"/>
    <w:lvl w:ilvl="0" w:tplc="1D1C3D62">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04B4EC24">
      <w:start w:val="1"/>
      <w:numFmt w:val="upperRoman"/>
      <w:lvlText w:val="%2."/>
      <w:lvlJc w:val="left"/>
      <w:pPr>
        <w:ind w:left="4119" w:hanging="250"/>
        <w:jc w:val="right"/>
      </w:pPr>
      <w:rPr>
        <w:rFonts w:ascii="Times New Roman" w:eastAsia="Times New Roman" w:hAnsi="Times New Roman" w:cs="Times New Roman" w:hint="default"/>
        <w:b/>
        <w:bCs/>
        <w:i w:val="0"/>
        <w:spacing w:val="0"/>
        <w:w w:val="100"/>
        <w:sz w:val="28"/>
        <w:szCs w:val="28"/>
        <w:lang w:val="ru-RU" w:eastAsia="en-US" w:bidi="ar-SA"/>
      </w:rPr>
    </w:lvl>
    <w:lvl w:ilvl="2" w:tplc="24EA98A2">
      <w:numFmt w:val="bullet"/>
      <w:lvlText w:val="•"/>
      <w:lvlJc w:val="left"/>
      <w:pPr>
        <w:ind w:left="4814" w:hanging="250"/>
      </w:pPr>
      <w:rPr>
        <w:rFonts w:hint="default"/>
        <w:lang w:val="ru-RU" w:eastAsia="en-US" w:bidi="ar-SA"/>
      </w:rPr>
    </w:lvl>
    <w:lvl w:ilvl="3" w:tplc="239EB062">
      <w:numFmt w:val="bullet"/>
      <w:lvlText w:val="•"/>
      <w:lvlJc w:val="left"/>
      <w:pPr>
        <w:ind w:left="5508" w:hanging="250"/>
      </w:pPr>
      <w:rPr>
        <w:rFonts w:hint="default"/>
        <w:lang w:val="ru-RU" w:eastAsia="en-US" w:bidi="ar-SA"/>
      </w:rPr>
    </w:lvl>
    <w:lvl w:ilvl="4" w:tplc="1A825746">
      <w:numFmt w:val="bullet"/>
      <w:lvlText w:val="•"/>
      <w:lvlJc w:val="left"/>
      <w:pPr>
        <w:ind w:left="6202" w:hanging="250"/>
      </w:pPr>
      <w:rPr>
        <w:rFonts w:hint="default"/>
        <w:lang w:val="ru-RU" w:eastAsia="en-US" w:bidi="ar-SA"/>
      </w:rPr>
    </w:lvl>
    <w:lvl w:ilvl="5" w:tplc="900215BA">
      <w:numFmt w:val="bullet"/>
      <w:lvlText w:val="•"/>
      <w:lvlJc w:val="left"/>
      <w:pPr>
        <w:ind w:left="6896" w:hanging="250"/>
      </w:pPr>
      <w:rPr>
        <w:rFonts w:hint="default"/>
        <w:lang w:val="ru-RU" w:eastAsia="en-US" w:bidi="ar-SA"/>
      </w:rPr>
    </w:lvl>
    <w:lvl w:ilvl="6" w:tplc="E02EF606">
      <w:numFmt w:val="bullet"/>
      <w:lvlText w:val="•"/>
      <w:lvlJc w:val="left"/>
      <w:pPr>
        <w:ind w:left="7590" w:hanging="250"/>
      </w:pPr>
      <w:rPr>
        <w:rFonts w:hint="default"/>
        <w:lang w:val="ru-RU" w:eastAsia="en-US" w:bidi="ar-SA"/>
      </w:rPr>
    </w:lvl>
    <w:lvl w:ilvl="7" w:tplc="E3FE0550">
      <w:numFmt w:val="bullet"/>
      <w:lvlText w:val="•"/>
      <w:lvlJc w:val="left"/>
      <w:pPr>
        <w:ind w:left="8284" w:hanging="250"/>
      </w:pPr>
      <w:rPr>
        <w:rFonts w:hint="default"/>
        <w:lang w:val="ru-RU" w:eastAsia="en-US" w:bidi="ar-SA"/>
      </w:rPr>
    </w:lvl>
    <w:lvl w:ilvl="8" w:tplc="082CE0E4">
      <w:numFmt w:val="bullet"/>
      <w:lvlText w:val="•"/>
      <w:lvlJc w:val="left"/>
      <w:pPr>
        <w:ind w:left="8978" w:hanging="250"/>
      </w:pPr>
      <w:rPr>
        <w:rFonts w:hint="default"/>
        <w:lang w:val="ru-RU" w:eastAsia="en-US" w:bidi="ar-SA"/>
      </w:rPr>
    </w:lvl>
  </w:abstractNum>
  <w:abstractNum w:abstractNumId="46">
    <w:nsid w:val="7E002187"/>
    <w:multiLevelType w:val="multilevel"/>
    <w:tmpl w:val="5ECC2D86"/>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47">
    <w:nsid w:val="7F5D6871"/>
    <w:multiLevelType w:val="multilevel"/>
    <w:tmpl w:val="17E8804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4"/>
  </w:num>
  <w:num w:numId="3">
    <w:abstractNumId w:val="36"/>
  </w:num>
  <w:num w:numId="4">
    <w:abstractNumId w:val="19"/>
  </w:num>
  <w:num w:numId="5">
    <w:abstractNumId w:val="37"/>
  </w:num>
  <w:num w:numId="6">
    <w:abstractNumId w:val="28"/>
  </w:num>
  <w:num w:numId="7">
    <w:abstractNumId w:val="32"/>
  </w:num>
  <w:num w:numId="8">
    <w:abstractNumId w:val="10"/>
  </w:num>
  <w:num w:numId="9">
    <w:abstractNumId w:val="40"/>
  </w:num>
  <w:num w:numId="10">
    <w:abstractNumId w:val="24"/>
  </w:num>
  <w:num w:numId="11">
    <w:abstractNumId w:val="44"/>
  </w:num>
  <w:num w:numId="12">
    <w:abstractNumId w:val="23"/>
  </w:num>
  <w:num w:numId="13">
    <w:abstractNumId w:val="39"/>
  </w:num>
  <w:num w:numId="14">
    <w:abstractNumId w:val="45"/>
  </w:num>
  <w:num w:numId="15">
    <w:abstractNumId w:val="3"/>
  </w:num>
  <w:num w:numId="16">
    <w:abstractNumId w:val="15"/>
  </w:num>
  <w:num w:numId="17">
    <w:abstractNumId w:val="35"/>
  </w:num>
  <w:num w:numId="18">
    <w:abstractNumId w:val="31"/>
  </w:num>
  <w:num w:numId="19">
    <w:abstractNumId w:val="20"/>
  </w:num>
  <w:num w:numId="20">
    <w:abstractNumId w:val="22"/>
  </w:num>
  <w:num w:numId="21">
    <w:abstractNumId w:val="34"/>
  </w:num>
  <w:num w:numId="22">
    <w:abstractNumId w:val="1"/>
  </w:num>
  <w:num w:numId="23">
    <w:abstractNumId w:val="27"/>
  </w:num>
  <w:num w:numId="24">
    <w:abstractNumId w:val="26"/>
  </w:num>
  <w:num w:numId="25">
    <w:abstractNumId w:val="12"/>
  </w:num>
  <w:num w:numId="26">
    <w:abstractNumId w:val="9"/>
  </w:num>
  <w:num w:numId="27">
    <w:abstractNumId w:val="16"/>
  </w:num>
  <w:num w:numId="28">
    <w:abstractNumId w:val="38"/>
  </w:num>
  <w:num w:numId="29">
    <w:abstractNumId w:val="33"/>
  </w:num>
  <w:num w:numId="30">
    <w:abstractNumId w:val="21"/>
  </w:num>
  <w:num w:numId="31">
    <w:abstractNumId w:val="43"/>
  </w:num>
  <w:num w:numId="32">
    <w:abstractNumId w:val="42"/>
  </w:num>
  <w:num w:numId="33">
    <w:abstractNumId w:val="46"/>
  </w:num>
  <w:num w:numId="34">
    <w:abstractNumId w:val="7"/>
  </w:num>
  <w:num w:numId="35">
    <w:abstractNumId w:val="0"/>
  </w:num>
  <w:num w:numId="36">
    <w:abstractNumId w:val="41"/>
  </w:num>
  <w:num w:numId="37">
    <w:abstractNumId w:val="11"/>
  </w:num>
  <w:num w:numId="38">
    <w:abstractNumId w:val="30"/>
  </w:num>
  <w:num w:numId="39">
    <w:abstractNumId w:val="6"/>
  </w:num>
  <w:num w:numId="40">
    <w:abstractNumId w:val="8"/>
  </w:num>
  <w:num w:numId="41">
    <w:abstractNumId w:val="17"/>
  </w:num>
  <w:num w:numId="42">
    <w:abstractNumId w:val="2"/>
  </w:num>
  <w:num w:numId="43">
    <w:abstractNumId w:val="13"/>
  </w:num>
  <w:num w:numId="44">
    <w:abstractNumId w:val="25"/>
  </w:num>
  <w:num w:numId="45">
    <w:abstractNumId w:val="18"/>
  </w:num>
  <w:num w:numId="46">
    <w:abstractNumId w:val="14"/>
  </w:num>
  <w:num w:numId="47">
    <w:abstractNumId w:val="29"/>
  </w:num>
  <w:num w:numId="48">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7B"/>
    <w:rsid w:val="0000503F"/>
    <w:rsid w:val="00015D1E"/>
    <w:rsid w:val="000723B3"/>
    <w:rsid w:val="0009419D"/>
    <w:rsid w:val="00102360"/>
    <w:rsid w:val="00114796"/>
    <w:rsid w:val="0011689B"/>
    <w:rsid w:val="0013232A"/>
    <w:rsid w:val="001544D7"/>
    <w:rsid w:val="00183C4C"/>
    <w:rsid w:val="0024359C"/>
    <w:rsid w:val="0027249C"/>
    <w:rsid w:val="002E68A9"/>
    <w:rsid w:val="003564F4"/>
    <w:rsid w:val="003B6547"/>
    <w:rsid w:val="003E2BE7"/>
    <w:rsid w:val="003F30B3"/>
    <w:rsid w:val="00440934"/>
    <w:rsid w:val="00440B29"/>
    <w:rsid w:val="004531DB"/>
    <w:rsid w:val="00485FD5"/>
    <w:rsid w:val="004970C5"/>
    <w:rsid w:val="00514F95"/>
    <w:rsid w:val="00596326"/>
    <w:rsid w:val="00626D9B"/>
    <w:rsid w:val="006B3E87"/>
    <w:rsid w:val="00702720"/>
    <w:rsid w:val="00740923"/>
    <w:rsid w:val="007461E6"/>
    <w:rsid w:val="00821C09"/>
    <w:rsid w:val="008B1C29"/>
    <w:rsid w:val="008B471B"/>
    <w:rsid w:val="00987B52"/>
    <w:rsid w:val="009F5CCB"/>
    <w:rsid w:val="00A14C7F"/>
    <w:rsid w:val="00A734B9"/>
    <w:rsid w:val="00B05879"/>
    <w:rsid w:val="00B775C8"/>
    <w:rsid w:val="00BC29B4"/>
    <w:rsid w:val="00BD1D25"/>
    <w:rsid w:val="00D10433"/>
    <w:rsid w:val="00D84E07"/>
    <w:rsid w:val="00DD3670"/>
    <w:rsid w:val="00E22632"/>
    <w:rsid w:val="00E46B33"/>
    <w:rsid w:val="00E67917"/>
    <w:rsid w:val="00EB7802"/>
    <w:rsid w:val="00F17ECA"/>
    <w:rsid w:val="00F5057B"/>
    <w:rsid w:val="00FA3001"/>
    <w:rsid w:val="00FA526C"/>
    <w:rsid w:val="00FF4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C8"/>
    <w:pPr>
      <w:spacing w:after="160" w:line="360" w:lineRule="auto"/>
      <w:ind w:firstLine="709"/>
      <w:jc w:val="both"/>
    </w:pPr>
    <w:rPr>
      <w:rFonts w:ascii="Times New Roman" w:eastAsiaTheme="minorEastAsia" w:hAnsi="Times New Roman"/>
      <w:sz w:val="28"/>
    </w:rPr>
  </w:style>
  <w:style w:type="paragraph" w:styleId="1">
    <w:name w:val="heading 1"/>
    <w:basedOn w:val="a"/>
    <w:next w:val="a"/>
    <w:link w:val="10"/>
    <w:qFormat/>
    <w:rsid w:val="00B775C8"/>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B775C8"/>
    <w:pPr>
      <w:keepNext/>
      <w:keepLines/>
      <w:outlineLvl w:val="1"/>
    </w:pPr>
    <w:rPr>
      <w:rFonts w:eastAsiaTheme="majorEastAsia" w:cstheme="majorBidi"/>
      <w:b/>
      <w:szCs w:val="28"/>
    </w:rPr>
  </w:style>
  <w:style w:type="paragraph" w:styleId="3">
    <w:name w:val="heading 3"/>
    <w:basedOn w:val="a"/>
    <w:next w:val="a"/>
    <w:link w:val="30"/>
    <w:unhideWhenUsed/>
    <w:qFormat/>
    <w:rsid w:val="00B775C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B775C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775C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B775C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B775C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B775C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B775C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5C8"/>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B775C8"/>
    <w:rPr>
      <w:rFonts w:ascii="Times New Roman" w:eastAsiaTheme="majorEastAsia" w:hAnsi="Times New Roman" w:cstheme="majorBidi"/>
      <w:b/>
      <w:sz w:val="28"/>
      <w:szCs w:val="28"/>
    </w:rPr>
  </w:style>
  <w:style w:type="character" w:customStyle="1" w:styleId="30">
    <w:name w:val="Заголовок 3 Знак"/>
    <w:basedOn w:val="a0"/>
    <w:link w:val="3"/>
    <w:rsid w:val="00B775C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B775C8"/>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rsid w:val="00B775C8"/>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rsid w:val="00B775C8"/>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B775C8"/>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B775C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B775C8"/>
    <w:rPr>
      <w:rFonts w:asciiTheme="majorHAnsi" w:eastAsiaTheme="majorEastAsia" w:hAnsiTheme="majorHAnsi" w:cstheme="majorBidi"/>
      <w:i/>
      <w:iCs/>
      <w:color w:val="262626" w:themeColor="text1" w:themeTint="D9"/>
      <w:sz w:val="21"/>
      <w:szCs w:val="21"/>
    </w:rPr>
  </w:style>
  <w:style w:type="paragraph" w:customStyle="1" w:styleId="ConsPlusNonformat">
    <w:name w:val="ConsPlusNonformat"/>
    <w:rsid w:val="00B775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Знак Знак Знак Знак Знак Знак Знак Знак Знак Знак"/>
    <w:basedOn w:val="a"/>
    <w:rsid w:val="00B775C8"/>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link w:val="ConsPlusNormal0"/>
    <w:rsid w:val="00B775C8"/>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B775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75C8"/>
    <w:rPr>
      <w:rFonts w:ascii="Times New Roman" w:eastAsiaTheme="minorEastAsia" w:hAnsi="Times New Roman"/>
      <w:sz w:val="28"/>
    </w:rPr>
  </w:style>
  <w:style w:type="paragraph" w:styleId="a6">
    <w:name w:val="footer"/>
    <w:basedOn w:val="a"/>
    <w:link w:val="a7"/>
    <w:uiPriority w:val="99"/>
    <w:unhideWhenUsed/>
    <w:rsid w:val="00B775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75C8"/>
    <w:rPr>
      <w:rFonts w:ascii="Times New Roman" w:eastAsiaTheme="minorEastAsia" w:hAnsi="Times New Roman"/>
      <w:sz w:val="28"/>
    </w:rPr>
  </w:style>
  <w:style w:type="paragraph" w:styleId="a8">
    <w:name w:val="footnote text"/>
    <w:basedOn w:val="a"/>
    <w:link w:val="a9"/>
    <w:uiPriority w:val="99"/>
    <w:semiHidden/>
    <w:unhideWhenUsed/>
    <w:rsid w:val="00B775C8"/>
    <w:pPr>
      <w:spacing w:after="0" w:line="240" w:lineRule="auto"/>
    </w:pPr>
    <w:rPr>
      <w:sz w:val="20"/>
      <w:szCs w:val="20"/>
    </w:rPr>
  </w:style>
  <w:style w:type="character" w:customStyle="1" w:styleId="a9">
    <w:name w:val="Текст сноски Знак"/>
    <w:basedOn w:val="a0"/>
    <w:link w:val="a8"/>
    <w:uiPriority w:val="99"/>
    <w:semiHidden/>
    <w:rsid w:val="00B775C8"/>
    <w:rPr>
      <w:rFonts w:ascii="Times New Roman" w:eastAsiaTheme="minorEastAsia" w:hAnsi="Times New Roman"/>
      <w:sz w:val="20"/>
      <w:szCs w:val="20"/>
    </w:rPr>
  </w:style>
  <w:style w:type="character" w:styleId="aa">
    <w:name w:val="footnote reference"/>
    <w:basedOn w:val="a0"/>
    <w:uiPriority w:val="99"/>
    <w:semiHidden/>
    <w:unhideWhenUsed/>
    <w:rsid w:val="00B775C8"/>
    <w:rPr>
      <w:vertAlign w:val="superscript"/>
    </w:rPr>
  </w:style>
  <w:style w:type="character" w:styleId="ab">
    <w:name w:val="Hyperlink"/>
    <w:basedOn w:val="a0"/>
    <w:uiPriority w:val="99"/>
    <w:unhideWhenUsed/>
    <w:rsid w:val="00B775C8"/>
    <w:rPr>
      <w:color w:val="0000FF" w:themeColor="hyperlink"/>
      <w:u w:val="single"/>
    </w:rPr>
  </w:style>
  <w:style w:type="paragraph" w:customStyle="1" w:styleId="punct">
    <w:name w:val="punct"/>
    <w:basedOn w:val="a"/>
    <w:rsid w:val="00B775C8"/>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B775C8"/>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B775C8"/>
    <w:pPr>
      <w:ind w:left="720"/>
      <w:contextualSpacing/>
    </w:pPr>
  </w:style>
  <w:style w:type="paragraph" w:styleId="ad">
    <w:name w:val="Normal (Web)"/>
    <w:aliases w:val="Знак"/>
    <w:basedOn w:val="a"/>
    <w:uiPriority w:val="99"/>
    <w:unhideWhenUsed/>
    <w:rsid w:val="00B775C8"/>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B775C8"/>
    <w:pPr>
      <w:spacing w:after="0" w:line="259" w:lineRule="auto"/>
      <w:ind w:firstLine="567"/>
      <w:jc w:val="both"/>
    </w:pPr>
    <w:rPr>
      <w:rFonts w:ascii="Times New Roman" w:eastAsia="Calibri" w:hAnsi="Times New Roman" w:cs="Times New Roman"/>
      <w:sz w:val="28"/>
      <w:szCs w:val="28"/>
    </w:rPr>
  </w:style>
  <w:style w:type="paragraph" w:styleId="ae">
    <w:name w:val="Balloon Text"/>
    <w:basedOn w:val="a"/>
    <w:link w:val="af"/>
    <w:uiPriority w:val="99"/>
    <w:semiHidden/>
    <w:unhideWhenUsed/>
    <w:rsid w:val="00B775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75C8"/>
    <w:rPr>
      <w:rFonts w:ascii="Tahoma" w:eastAsiaTheme="minorEastAsia" w:hAnsi="Tahoma" w:cs="Tahoma"/>
      <w:sz w:val="16"/>
      <w:szCs w:val="16"/>
    </w:rPr>
  </w:style>
  <w:style w:type="table" w:styleId="af0">
    <w:name w:val="Table Grid"/>
    <w:basedOn w:val="a1"/>
    <w:uiPriority w:val="59"/>
    <w:rsid w:val="00B775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B775C8"/>
    <w:pPr>
      <w:spacing w:after="200" w:line="240" w:lineRule="auto"/>
    </w:pPr>
    <w:rPr>
      <w:i/>
      <w:iCs/>
      <w:color w:val="1F497D" w:themeColor="text2"/>
      <w:sz w:val="18"/>
      <w:szCs w:val="18"/>
    </w:rPr>
  </w:style>
  <w:style w:type="paragraph" w:styleId="af2">
    <w:name w:val="Title"/>
    <w:basedOn w:val="a"/>
    <w:next w:val="a"/>
    <w:link w:val="af3"/>
    <w:qFormat/>
    <w:rsid w:val="00B775C8"/>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rsid w:val="00B775C8"/>
    <w:rPr>
      <w:rFonts w:asciiTheme="majorHAnsi" w:eastAsiaTheme="majorEastAsia" w:hAnsiTheme="majorHAnsi" w:cstheme="majorBidi"/>
      <w:spacing w:val="-10"/>
      <w:sz w:val="56"/>
      <w:szCs w:val="56"/>
    </w:rPr>
  </w:style>
  <w:style w:type="paragraph" w:styleId="af4">
    <w:name w:val="Subtitle"/>
    <w:basedOn w:val="a"/>
    <w:next w:val="a"/>
    <w:link w:val="af5"/>
    <w:qFormat/>
    <w:rsid w:val="00B775C8"/>
    <w:pPr>
      <w:numPr>
        <w:ilvl w:val="1"/>
      </w:numPr>
      <w:ind w:firstLine="709"/>
    </w:pPr>
    <w:rPr>
      <w:color w:val="5A5A5A" w:themeColor="text1" w:themeTint="A5"/>
      <w:spacing w:val="15"/>
    </w:rPr>
  </w:style>
  <w:style w:type="character" w:customStyle="1" w:styleId="af5">
    <w:name w:val="Подзаголовок Знак"/>
    <w:basedOn w:val="a0"/>
    <w:link w:val="af4"/>
    <w:rsid w:val="00B775C8"/>
    <w:rPr>
      <w:rFonts w:ascii="Times New Roman" w:eastAsiaTheme="minorEastAsia" w:hAnsi="Times New Roman"/>
      <w:color w:val="5A5A5A" w:themeColor="text1" w:themeTint="A5"/>
      <w:spacing w:val="15"/>
      <w:sz w:val="28"/>
    </w:rPr>
  </w:style>
  <w:style w:type="character" w:styleId="af6">
    <w:name w:val="Strong"/>
    <w:basedOn w:val="a0"/>
    <w:uiPriority w:val="99"/>
    <w:qFormat/>
    <w:rsid w:val="00B775C8"/>
    <w:rPr>
      <w:b/>
      <w:bCs/>
      <w:color w:val="auto"/>
    </w:rPr>
  </w:style>
  <w:style w:type="character" w:styleId="af7">
    <w:name w:val="Emphasis"/>
    <w:basedOn w:val="a0"/>
    <w:uiPriority w:val="99"/>
    <w:qFormat/>
    <w:rsid w:val="00B775C8"/>
    <w:rPr>
      <w:i/>
      <w:iCs/>
      <w:color w:val="auto"/>
    </w:rPr>
  </w:style>
  <w:style w:type="paragraph" w:styleId="af8">
    <w:name w:val="No Spacing"/>
    <w:uiPriority w:val="1"/>
    <w:qFormat/>
    <w:rsid w:val="00B775C8"/>
    <w:pPr>
      <w:spacing w:after="0" w:line="240" w:lineRule="auto"/>
    </w:pPr>
    <w:rPr>
      <w:rFonts w:eastAsiaTheme="minorEastAsia"/>
    </w:rPr>
  </w:style>
  <w:style w:type="paragraph" w:styleId="21">
    <w:name w:val="Quote"/>
    <w:basedOn w:val="a"/>
    <w:next w:val="a"/>
    <w:link w:val="22"/>
    <w:uiPriority w:val="29"/>
    <w:qFormat/>
    <w:rsid w:val="00B775C8"/>
    <w:pPr>
      <w:spacing w:before="200"/>
      <w:ind w:left="864" w:right="864"/>
    </w:pPr>
    <w:rPr>
      <w:i/>
      <w:iCs/>
      <w:color w:val="404040" w:themeColor="text1" w:themeTint="BF"/>
    </w:rPr>
  </w:style>
  <w:style w:type="character" w:customStyle="1" w:styleId="22">
    <w:name w:val="Цитата 2 Знак"/>
    <w:basedOn w:val="a0"/>
    <w:link w:val="21"/>
    <w:uiPriority w:val="29"/>
    <w:rsid w:val="00B775C8"/>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B775C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B775C8"/>
    <w:rPr>
      <w:rFonts w:ascii="Times New Roman" w:eastAsiaTheme="minorEastAsia" w:hAnsi="Times New Roman"/>
      <w:i/>
      <w:iCs/>
      <w:color w:val="4F81BD" w:themeColor="accent1"/>
      <w:sz w:val="28"/>
    </w:rPr>
  </w:style>
  <w:style w:type="character" w:styleId="afb">
    <w:name w:val="Subtle Emphasis"/>
    <w:basedOn w:val="a0"/>
    <w:uiPriority w:val="19"/>
    <w:qFormat/>
    <w:rsid w:val="00B775C8"/>
    <w:rPr>
      <w:i/>
      <w:iCs/>
      <w:color w:val="404040" w:themeColor="text1" w:themeTint="BF"/>
    </w:rPr>
  </w:style>
  <w:style w:type="character" w:styleId="afc">
    <w:name w:val="Intense Emphasis"/>
    <w:basedOn w:val="a0"/>
    <w:uiPriority w:val="21"/>
    <w:qFormat/>
    <w:rsid w:val="00B775C8"/>
    <w:rPr>
      <w:i/>
      <w:iCs/>
      <w:color w:val="4F81BD" w:themeColor="accent1"/>
    </w:rPr>
  </w:style>
  <w:style w:type="character" w:styleId="afd">
    <w:name w:val="Subtle Reference"/>
    <w:basedOn w:val="a0"/>
    <w:uiPriority w:val="31"/>
    <w:qFormat/>
    <w:rsid w:val="00B775C8"/>
    <w:rPr>
      <w:smallCaps/>
      <w:color w:val="404040" w:themeColor="text1" w:themeTint="BF"/>
    </w:rPr>
  </w:style>
  <w:style w:type="character" w:styleId="afe">
    <w:name w:val="Intense Reference"/>
    <w:basedOn w:val="a0"/>
    <w:uiPriority w:val="32"/>
    <w:qFormat/>
    <w:rsid w:val="00B775C8"/>
    <w:rPr>
      <w:b/>
      <w:bCs/>
      <w:smallCaps/>
      <w:color w:val="4F81BD" w:themeColor="accent1"/>
      <w:spacing w:val="5"/>
    </w:rPr>
  </w:style>
  <w:style w:type="character" w:styleId="aff">
    <w:name w:val="Book Title"/>
    <w:basedOn w:val="a0"/>
    <w:uiPriority w:val="33"/>
    <w:qFormat/>
    <w:rsid w:val="00B775C8"/>
    <w:rPr>
      <w:b/>
      <w:bCs/>
      <w:i/>
      <w:iCs/>
      <w:spacing w:val="5"/>
    </w:rPr>
  </w:style>
  <w:style w:type="paragraph" w:styleId="aff0">
    <w:name w:val="TOC Heading"/>
    <w:basedOn w:val="1"/>
    <w:next w:val="a"/>
    <w:uiPriority w:val="39"/>
    <w:semiHidden/>
    <w:unhideWhenUsed/>
    <w:qFormat/>
    <w:rsid w:val="00B775C8"/>
    <w:pPr>
      <w:outlineLvl w:val="9"/>
    </w:pPr>
  </w:style>
  <w:style w:type="table" w:customStyle="1" w:styleId="TableNormal">
    <w:name w:val="Table Normal"/>
    <w:uiPriority w:val="2"/>
    <w:semiHidden/>
    <w:unhideWhenUsed/>
    <w:qFormat/>
    <w:rsid w:val="00B775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1">
    <w:name w:val="Body Text"/>
    <w:basedOn w:val="a"/>
    <w:link w:val="aff2"/>
    <w:qFormat/>
    <w:rsid w:val="00B775C8"/>
    <w:pPr>
      <w:widowControl w:val="0"/>
      <w:autoSpaceDE w:val="0"/>
      <w:autoSpaceDN w:val="0"/>
      <w:spacing w:after="0" w:line="240" w:lineRule="auto"/>
      <w:ind w:firstLine="0"/>
      <w:jc w:val="left"/>
    </w:pPr>
    <w:rPr>
      <w:rFonts w:eastAsia="Times New Roman" w:cs="Times New Roman"/>
      <w:szCs w:val="28"/>
    </w:rPr>
  </w:style>
  <w:style w:type="character" w:customStyle="1" w:styleId="aff2">
    <w:name w:val="Основной текст Знак"/>
    <w:basedOn w:val="a0"/>
    <w:link w:val="aff1"/>
    <w:rsid w:val="00B775C8"/>
    <w:rPr>
      <w:rFonts w:ascii="Times New Roman" w:eastAsia="Times New Roman" w:hAnsi="Times New Roman" w:cs="Times New Roman"/>
      <w:sz w:val="28"/>
      <w:szCs w:val="28"/>
    </w:rPr>
  </w:style>
  <w:style w:type="paragraph" w:customStyle="1" w:styleId="110">
    <w:name w:val="Заголовок 11"/>
    <w:basedOn w:val="a"/>
    <w:uiPriority w:val="1"/>
    <w:qFormat/>
    <w:rsid w:val="00B775C8"/>
    <w:pPr>
      <w:widowControl w:val="0"/>
      <w:autoSpaceDE w:val="0"/>
      <w:autoSpaceDN w:val="0"/>
      <w:spacing w:after="0" w:line="240" w:lineRule="auto"/>
      <w:ind w:left="187" w:firstLine="0"/>
      <w:jc w:val="center"/>
      <w:outlineLvl w:val="1"/>
    </w:pPr>
    <w:rPr>
      <w:rFonts w:eastAsia="Times New Roman" w:cs="Times New Roman"/>
      <w:b/>
      <w:bCs/>
      <w:szCs w:val="28"/>
    </w:rPr>
  </w:style>
  <w:style w:type="paragraph" w:customStyle="1" w:styleId="TableParagraph">
    <w:name w:val="Table Paragraph"/>
    <w:basedOn w:val="a"/>
    <w:uiPriority w:val="1"/>
    <w:qFormat/>
    <w:rsid w:val="00B775C8"/>
    <w:pPr>
      <w:widowControl w:val="0"/>
      <w:autoSpaceDE w:val="0"/>
      <w:autoSpaceDN w:val="0"/>
      <w:spacing w:after="0" w:line="240" w:lineRule="auto"/>
      <w:ind w:firstLine="0"/>
      <w:jc w:val="left"/>
    </w:pPr>
    <w:rPr>
      <w:rFonts w:eastAsia="Times New Roman" w:cs="Times New Roman"/>
      <w:sz w:val="22"/>
    </w:rPr>
  </w:style>
  <w:style w:type="character" w:styleId="aff3">
    <w:name w:val="page number"/>
    <w:basedOn w:val="a0"/>
    <w:rsid w:val="00102360"/>
  </w:style>
  <w:style w:type="paragraph" w:styleId="aff4">
    <w:name w:val="Body Text Indent"/>
    <w:basedOn w:val="a"/>
    <w:link w:val="aff5"/>
    <w:uiPriority w:val="99"/>
    <w:rsid w:val="00102360"/>
    <w:pPr>
      <w:spacing w:after="0"/>
      <w:ind w:firstLine="540"/>
      <w:jc w:val="left"/>
    </w:pPr>
    <w:rPr>
      <w:rFonts w:eastAsia="Times New Roman" w:cs="Times New Roman"/>
      <w:sz w:val="24"/>
      <w:szCs w:val="24"/>
      <w:lang w:eastAsia="ru-RU"/>
    </w:rPr>
  </w:style>
  <w:style w:type="character" w:customStyle="1" w:styleId="aff5">
    <w:name w:val="Основной текст с отступом Знак"/>
    <w:basedOn w:val="a0"/>
    <w:link w:val="aff4"/>
    <w:uiPriority w:val="99"/>
    <w:rsid w:val="00102360"/>
    <w:rPr>
      <w:rFonts w:ascii="Times New Roman" w:eastAsia="Times New Roman" w:hAnsi="Times New Roman" w:cs="Times New Roman"/>
      <w:sz w:val="24"/>
      <w:szCs w:val="24"/>
      <w:lang w:eastAsia="ru-RU"/>
    </w:rPr>
  </w:style>
  <w:style w:type="paragraph" w:customStyle="1" w:styleId="ConsPlusCell">
    <w:name w:val="ConsPlusCell"/>
    <w:rsid w:val="001023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1">
    <w:name w:val="Знак3 Знак Знак Знак Знак Знак Знак Знак Знак Знак"/>
    <w:basedOn w:val="a"/>
    <w:rsid w:val="00102360"/>
    <w:pPr>
      <w:spacing w:line="240" w:lineRule="exact"/>
      <w:ind w:firstLine="0"/>
      <w:jc w:val="left"/>
    </w:pPr>
    <w:rPr>
      <w:rFonts w:ascii="Verdana" w:eastAsia="Times New Roman" w:hAnsi="Verdana" w:cs="Times New Roman"/>
      <w:sz w:val="20"/>
      <w:szCs w:val="20"/>
      <w:lang w:val="en-US"/>
    </w:rPr>
  </w:style>
  <w:style w:type="paragraph" w:customStyle="1" w:styleId="ConsNonformat">
    <w:name w:val="ConsNonformat"/>
    <w:rsid w:val="001023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rsid w:val="00102360"/>
    <w:rPr>
      <w:rFonts w:ascii="Times New Roman" w:hAnsi="Times New Roman" w:cs="Times New Roman" w:hint="default"/>
      <w:sz w:val="26"/>
      <w:szCs w:val="26"/>
    </w:rPr>
  </w:style>
  <w:style w:type="character" w:customStyle="1" w:styleId="FontStyle14">
    <w:name w:val="Font Style14"/>
    <w:rsid w:val="00102360"/>
    <w:rPr>
      <w:rFonts w:ascii="Times New Roman" w:hAnsi="Times New Roman" w:cs="Times New Roman" w:hint="default"/>
      <w:b/>
      <w:bCs/>
      <w:sz w:val="26"/>
      <w:szCs w:val="26"/>
    </w:rPr>
  </w:style>
  <w:style w:type="paragraph" w:customStyle="1" w:styleId="ConsPlusTitle">
    <w:name w:val="ConsPlusTitle"/>
    <w:rsid w:val="0010236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ormattexttopleveltext">
    <w:name w:val="formattext topleveltext"/>
    <w:basedOn w:val="a"/>
    <w:rsid w:val="00102360"/>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formattext">
    <w:name w:val="formattext"/>
    <w:basedOn w:val="a"/>
    <w:rsid w:val="00102360"/>
    <w:pPr>
      <w:spacing w:before="100" w:beforeAutospacing="1" w:after="100" w:afterAutospacing="1" w:line="240" w:lineRule="auto"/>
      <w:ind w:firstLine="0"/>
      <w:jc w:val="left"/>
    </w:pPr>
    <w:rPr>
      <w:rFonts w:eastAsia="Times New Roman" w:cs="Times New Roman"/>
      <w:sz w:val="24"/>
      <w:szCs w:val="24"/>
      <w:lang w:eastAsia="ru-RU"/>
    </w:rPr>
  </w:style>
  <w:style w:type="paragraph" w:styleId="32">
    <w:name w:val="Body Text Indent 3"/>
    <w:basedOn w:val="a"/>
    <w:link w:val="33"/>
    <w:rsid w:val="00102360"/>
    <w:pPr>
      <w:spacing w:after="120" w:line="240" w:lineRule="auto"/>
      <w:ind w:left="283" w:firstLine="0"/>
      <w:jc w:val="left"/>
    </w:pPr>
    <w:rPr>
      <w:rFonts w:eastAsia="Times New Roman" w:cs="Times New Roman"/>
      <w:sz w:val="16"/>
      <w:szCs w:val="16"/>
      <w:lang w:eastAsia="ru-RU"/>
    </w:rPr>
  </w:style>
  <w:style w:type="character" w:customStyle="1" w:styleId="33">
    <w:name w:val="Основной текст с отступом 3 Знак"/>
    <w:basedOn w:val="a0"/>
    <w:link w:val="32"/>
    <w:rsid w:val="00102360"/>
    <w:rPr>
      <w:rFonts w:ascii="Times New Roman" w:eastAsia="Times New Roman" w:hAnsi="Times New Roman" w:cs="Times New Roman"/>
      <w:sz w:val="16"/>
      <w:szCs w:val="16"/>
      <w:lang w:eastAsia="ru-RU"/>
    </w:rPr>
  </w:style>
  <w:style w:type="paragraph" w:styleId="23">
    <w:name w:val="Body Text Indent 2"/>
    <w:basedOn w:val="a"/>
    <w:link w:val="24"/>
    <w:rsid w:val="00102360"/>
    <w:pPr>
      <w:spacing w:after="120" w:line="480" w:lineRule="auto"/>
      <w:ind w:left="283" w:firstLine="0"/>
      <w:jc w:val="left"/>
    </w:pPr>
    <w:rPr>
      <w:rFonts w:eastAsia="Times New Roman" w:cs="Times New Roman"/>
      <w:sz w:val="24"/>
      <w:szCs w:val="24"/>
      <w:lang w:eastAsia="ru-RU"/>
    </w:rPr>
  </w:style>
  <w:style w:type="character" w:customStyle="1" w:styleId="24">
    <w:name w:val="Основной текст с отступом 2 Знак"/>
    <w:basedOn w:val="a0"/>
    <w:link w:val="23"/>
    <w:rsid w:val="00102360"/>
    <w:rPr>
      <w:rFonts w:ascii="Times New Roman" w:eastAsia="Times New Roman" w:hAnsi="Times New Roman" w:cs="Times New Roman"/>
      <w:sz w:val="24"/>
      <w:szCs w:val="24"/>
      <w:lang w:eastAsia="ru-RU"/>
    </w:rPr>
  </w:style>
  <w:style w:type="paragraph" w:styleId="aff6">
    <w:name w:val="Plain Text"/>
    <w:basedOn w:val="a"/>
    <w:link w:val="aff7"/>
    <w:rsid w:val="00102360"/>
    <w:pPr>
      <w:spacing w:after="0" w:line="240" w:lineRule="auto"/>
      <w:ind w:firstLine="0"/>
      <w:jc w:val="left"/>
    </w:pPr>
    <w:rPr>
      <w:rFonts w:ascii="Courier New" w:eastAsia="Calibri" w:hAnsi="Courier New" w:cs="Courier New"/>
      <w:sz w:val="20"/>
      <w:szCs w:val="20"/>
      <w:lang w:eastAsia="ru-RU"/>
    </w:rPr>
  </w:style>
  <w:style w:type="character" w:customStyle="1" w:styleId="aff7">
    <w:name w:val="Текст Знак"/>
    <w:basedOn w:val="a0"/>
    <w:link w:val="aff6"/>
    <w:rsid w:val="00102360"/>
    <w:rPr>
      <w:rFonts w:ascii="Courier New" w:eastAsia="Calibri" w:hAnsi="Courier New" w:cs="Courier New"/>
      <w:sz w:val="20"/>
      <w:szCs w:val="20"/>
      <w:lang w:eastAsia="ru-RU"/>
    </w:rPr>
  </w:style>
  <w:style w:type="paragraph" w:customStyle="1" w:styleId="ConsNormal">
    <w:name w:val="ConsNormal"/>
    <w:rsid w:val="00102360"/>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FR1">
    <w:name w:val="FR1"/>
    <w:rsid w:val="00102360"/>
    <w:pPr>
      <w:widowControl w:val="0"/>
      <w:snapToGrid w:val="0"/>
      <w:spacing w:before="420" w:after="0" w:line="240" w:lineRule="auto"/>
      <w:ind w:left="320"/>
    </w:pPr>
    <w:rPr>
      <w:rFonts w:ascii="Arial" w:eastAsia="Calibri" w:hAnsi="Arial" w:cs="Times New Roman"/>
      <w:b/>
      <w:sz w:val="24"/>
      <w:szCs w:val="20"/>
      <w:lang w:eastAsia="ru-RU"/>
    </w:rPr>
  </w:style>
  <w:style w:type="character" w:customStyle="1" w:styleId="-">
    <w:name w:val="Ж-курсив"/>
    <w:rsid w:val="00102360"/>
    <w:rPr>
      <w:b/>
      <w:i/>
    </w:rPr>
  </w:style>
  <w:style w:type="paragraph" w:customStyle="1" w:styleId="12">
    <w:name w:val="Абзац списка1"/>
    <w:basedOn w:val="a"/>
    <w:rsid w:val="00102360"/>
    <w:pPr>
      <w:spacing w:after="200" w:line="276" w:lineRule="auto"/>
      <w:ind w:left="720" w:firstLine="0"/>
      <w:jc w:val="left"/>
    </w:pPr>
    <w:rPr>
      <w:rFonts w:eastAsia="Calibri" w:cs="Times New Roman"/>
      <w:szCs w:val="28"/>
    </w:rPr>
  </w:style>
  <w:style w:type="paragraph" w:customStyle="1" w:styleId="111">
    <w:name w:val="Абзац списка11"/>
    <w:basedOn w:val="a"/>
    <w:rsid w:val="00102360"/>
    <w:pPr>
      <w:spacing w:after="200" w:line="276" w:lineRule="auto"/>
      <w:ind w:left="720" w:firstLine="0"/>
      <w:jc w:val="left"/>
    </w:pPr>
    <w:rPr>
      <w:rFonts w:eastAsia="Calibri" w:cs="Times New Roman"/>
      <w:szCs w:val="28"/>
    </w:rPr>
  </w:style>
  <w:style w:type="paragraph" w:customStyle="1" w:styleId="msonormalcxspmiddle">
    <w:name w:val="msonormalcxspmiddle"/>
    <w:basedOn w:val="a"/>
    <w:rsid w:val="00102360"/>
    <w:pPr>
      <w:spacing w:before="100" w:beforeAutospacing="1" w:after="100" w:afterAutospacing="1" w:line="240" w:lineRule="auto"/>
      <w:ind w:firstLine="0"/>
      <w:jc w:val="left"/>
    </w:pPr>
    <w:rPr>
      <w:rFonts w:eastAsia="Calibri" w:cs="Times New Roman"/>
      <w:sz w:val="24"/>
      <w:szCs w:val="24"/>
      <w:lang w:eastAsia="ru-RU"/>
    </w:rPr>
  </w:style>
  <w:style w:type="paragraph" w:customStyle="1" w:styleId="aff8">
    <w:name w:val="Знак Знак Знак"/>
    <w:basedOn w:val="a"/>
    <w:rsid w:val="00102360"/>
    <w:pPr>
      <w:widowControl w:val="0"/>
      <w:adjustRightInd w:val="0"/>
      <w:spacing w:line="240" w:lineRule="exact"/>
      <w:ind w:firstLine="0"/>
      <w:jc w:val="right"/>
    </w:pPr>
    <w:rPr>
      <w:rFonts w:eastAsia="Calibri" w:cs="Times New Roman"/>
      <w:sz w:val="20"/>
      <w:szCs w:val="20"/>
      <w:lang w:val="en-GB"/>
    </w:rPr>
  </w:style>
  <w:style w:type="paragraph" w:customStyle="1" w:styleId="aff9">
    <w:name w:val="Знак Знак Знак Знак Знак Знак Знак Знак Знак Знак Знак Знак Знак Знак Знак Знак"/>
    <w:basedOn w:val="a"/>
    <w:rsid w:val="00102360"/>
    <w:pPr>
      <w:spacing w:before="100" w:beforeAutospacing="1" w:after="100" w:afterAutospacing="1" w:line="240" w:lineRule="auto"/>
      <w:ind w:firstLine="0"/>
    </w:pPr>
    <w:rPr>
      <w:rFonts w:ascii="Tahoma" w:eastAsia="Calibri" w:hAnsi="Tahoma" w:cs="Tahoma"/>
      <w:sz w:val="20"/>
      <w:szCs w:val="20"/>
      <w:lang w:val="en-US"/>
    </w:rPr>
  </w:style>
  <w:style w:type="paragraph" w:customStyle="1" w:styleId="13">
    <w:name w:val="Знак Знак Знак Знак Знак Знак Знак Знак Знак Знак Знак Знак Знак Знак Знак Знак1"/>
    <w:basedOn w:val="a"/>
    <w:rsid w:val="00102360"/>
    <w:pPr>
      <w:spacing w:before="100" w:beforeAutospacing="1" w:after="100" w:afterAutospacing="1" w:line="240" w:lineRule="auto"/>
      <w:ind w:firstLine="0"/>
    </w:pPr>
    <w:rPr>
      <w:rFonts w:ascii="Tahoma" w:eastAsia="Calibri" w:hAnsi="Tahoma" w:cs="Tahoma"/>
      <w:sz w:val="20"/>
      <w:szCs w:val="20"/>
      <w:lang w:val="en-US"/>
    </w:rPr>
  </w:style>
  <w:style w:type="paragraph" w:customStyle="1" w:styleId="footnotedescription">
    <w:name w:val="footnote description"/>
    <w:next w:val="a"/>
    <w:link w:val="footnotedescriptionChar"/>
    <w:hidden/>
    <w:rsid w:val="00102360"/>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102360"/>
    <w:rPr>
      <w:rFonts w:ascii="Times New Roman" w:eastAsia="Times New Roman" w:hAnsi="Times New Roman" w:cs="Times New Roman"/>
      <w:color w:val="000000"/>
      <w:sz w:val="20"/>
      <w:lang w:val="en-US"/>
    </w:rPr>
  </w:style>
  <w:style w:type="character" w:customStyle="1" w:styleId="footnotemark">
    <w:name w:val="footnote mark"/>
    <w:hidden/>
    <w:rsid w:val="00102360"/>
    <w:rPr>
      <w:rFonts w:ascii="Times New Roman" w:eastAsia="Times New Roman" w:hAnsi="Times New Roman" w:cs="Times New Roman"/>
      <w:color w:val="000000"/>
      <w:sz w:val="20"/>
      <w:vertAlign w:val="superscript"/>
    </w:rPr>
  </w:style>
  <w:style w:type="paragraph" w:customStyle="1" w:styleId="210">
    <w:name w:val="Заголовок 21"/>
    <w:basedOn w:val="a"/>
    <w:next w:val="a"/>
    <w:uiPriority w:val="9"/>
    <w:unhideWhenUsed/>
    <w:qFormat/>
    <w:rsid w:val="00740923"/>
    <w:pPr>
      <w:keepNext/>
      <w:keepLines/>
      <w:spacing w:before="200" w:after="0" w:line="240" w:lineRule="auto"/>
      <w:ind w:firstLine="0"/>
      <w:jc w:val="left"/>
      <w:outlineLvl w:val="1"/>
    </w:pPr>
    <w:rPr>
      <w:rFonts w:ascii="Cambria" w:eastAsia="Times New Roman" w:hAnsi="Cambria" w:cs="Times New Roman"/>
      <w:b/>
      <w:bCs/>
      <w:color w:val="4F81BD"/>
      <w:sz w:val="26"/>
      <w:szCs w:val="26"/>
      <w:lang w:eastAsia="ru-RU"/>
    </w:rPr>
  </w:style>
  <w:style w:type="numbering" w:customStyle="1" w:styleId="14">
    <w:name w:val="Нет списка1"/>
    <w:next w:val="a2"/>
    <w:uiPriority w:val="99"/>
    <w:semiHidden/>
    <w:unhideWhenUsed/>
    <w:rsid w:val="00740923"/>
  </w:style>
  <w:style w:type="paragraph" w:customStyle="1" w:styleId="15">
    <w:name w:val="ВК1"/>
    <w:basedOn w:val="a4"/>
    <w:rsid w:val="00740923"/>
    <w:pPr>
      <w:ind w:firstLine="0"/>
      <w:jc w:val="left"/>
    </w:pPr>
    <w:rPr>
      <w:rFonts w:asciiTheme="minorHAnsi" w:eastAsia="Times New Roman" w:hAnsiTheme="minorHAnsi"/>
      <w:sz w:val="22"/>
      <w:lang w:eastAsia="ru-RU"/>
    </w:rPr>
  </w:style>
  <w:style w:type="table" w:customStyle="1" w:styleId="16">
    <w:name w:val="Сетка таблицы1"/>
    <w:basedOn w:val="a1"/>
    <w:next w:val="af0"/>
    <w:uiPriority w:val="99"/>
    <w:rsid w:val="0074092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Абзац1 c отступом"/>
    <w:basedOn w:val="a"/>
    <w:rsid w:val="00740923"/>
    <w:pPr>
      <w:spacing w:after="60" w:line="360" w:lineRule="exact"/>
    </w:pPr>
    <w:rPr>
      <w:rFonts w:eastAsia="Times New Roman" w:cs="Times New Roman"/>
      <w:szCs w:val="20"/>
      <w:lang w:eastAsia="ru-RU"/>
    </w:rPr>
  </w:style>
  <w:style w:type="character" w:customStyle="1" w:styleId="highlight">
    <w:name w:val="highlight"/>
    <w:basedOn w:val="a0"/>
    <w:rsid w:val="00740923"/>
  </w:style>
  <w:style w:type="paragraph" w:customStyle="1" w:styleId="affa">
    <w:name w:val="СпортПриказОЧем"/>
    <w:uiPriority w:val="99"/>
    <w:rsid w:val="00740923"/>
    <w:pPr>
      <w:keepLines/>
      <w:spacing w:after="0" w:line="240" w:lineRule="auto"/>
      <w:jc w:val="center"/>
    </w:pPr>
    <w:rPr>
      <w:rFonts w:ascii="Calibri" w:eastAsia="Times New Roman" w:hAnsi="Calibri" w:cs="Calibri"/>
      <w:b/>
      <w:bCs/>
      <w:sz w:val="28"/>
      <w:szCs w:val="28"/>
      <w:lang w:eastAsia="ru-RU"/>
    </w:rPr>
  </w:style>
  <w:style w:type="paragraph" w:styleId="25">
    <w:name w:val="Body Text 2"/>
    <w:basedOn w:val="a"/>
    <w:link w:val="26"/>
    <w:uiPriority w:val="99"/>
    <w:rsid w:val="00740923"/>
    <w:pPr>
      <w:spacing w:after="120" w:line="480" w:lineRule="auto"/>
      <w:ind w:firstLine="0"/>
      <w:jc w:val="left"/>
    </w:pPr>
    <w:rPr>
      <w:rFonts w:ascii="Calibri" w:eastAsia="Times New Roman" w:hAnsi="Calibri" w:cs="Calibri"/>
      <w:szCs w:val="28"/>
      <w:lang w:eastAsia="ru-RU"/>
    </w:rPr>
  </w:style>
  <w:style w:type="character" w:customStyle="1" w:styleId="26">
    <w:name w:val="Основной текст 2 Знак"/>
    <w:basedOn w:val="a0"/>
    <w:link w:val="25"/>
    <w:uiPriority w:val="99"/>
    <w:rsid w:val="00740923"/>
    <w:rPr>
      <w:rFonts w:ascii="Calibri" w:eastAsia="Times New Roman" w:hAnsi="Calibri" w:cs="Calibri"/>
      <w:sz w:val="28"/>
      <w:szCs w:val="28"/>
      <w:lang w:eastAsia="ru-RU"/>
    </w:rPr>
  </w:style>
  <w:style w:type="character" w:customStyle="1" w:styleId="FontStyle17">
    <w:name w:val="Font Style17"/>
    <w:uiPriority w:val="99"/>
    <w:rsid w:val="00740923"/>
    <w:rPr>
      <w:rFonts w:ascii="Times New Roman" w:hAnsi="Times New Roman" w:cs="Times New Roman"/>
      <w:sz w:val="26"/>
      <w:szCs w:val="26"/>
    </w:rPr>
  </w:style>
  <w:style w:type="character" w:customStyle="1" w:styleId="ConsPlusNormal0">
    <w:name w:val="ConsPlusNormal Знак"/>
    <w:link w:val="ConsPlusNormal"/>
    <w:locked/>
    <w:rsid w:val="00740923"/>
    <w:rPr>
      <w:rFonts w:ascii="Arial" w:eastAsia="Calibri" w:hAnsi="Arial" w:cs="Arial"/>
      <w:sz w:val="20"/>
      <w:szCs w:val="20"/>
    </w:rPr>
  </w:style>
  <w:style w:type="paragraph" w:customStyle="1" w:styleId="western">
    <w:name w:val="western"/>
    <w:basedOn w:val="a"/>
    <w:rsid w:val="00740923"/>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11">
    <w:name w:val="Заголовок 2 Знак1"/>
    <w:basedOn w:val="a0"/>
    <w:uiPriority w:val="9"/>
    <w:semiHidden/>
    <w:rsid w:val="00740923"/>
    <w:rPr>
      <w:rFonts w:asciiTheme="majorHAnsi" w:eastAsiaTheme="majorEastAsia" w:hAnsiTheme="majorHAnsi" w:cstheme="majorBidi"/>
      <w:b/>
      <w:bCs/>
      <w:color w:val="4F81BD" w:themeColor="accent1"/>
      <w:sz w:val="26"/>
      <w:szCs w:val="26"/>
    </w:rPr>
  </w:style>
  <w:style w:type="paragraph" w:customStyle="1" w:styleId="310">
    <w:name w:val="Основной текст с отступом 31"/>
    <w:basedOn w:val="a"/>
    <w:rsid w:val="00987B52"/>
    <w:pPr>
      <w:suppressAutoHyphens/>
      <w:spacing w:after="0"/>
      <w:ind w:firstLine="851"/>
    </w:pPr>
    <w:rPr>
      <w:rFonts w:eastAsia="Times New Roman" w:cs="Times New Roman"/>
      <w:sz w:val="22"/>
      <w:lang w:eastAsia="ar-SA"/>
    </w:rPr>
  </w:style>
  <w:style w:type="paragraph" w:customStyle="1" w:styleId="Standard">
    <w:name w:val="Standard"/>
    <w:rsid w:val="004970C5"/>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affb">
    <w:name w:val="Знак Знак Знак Знак"/>
    <w:basedOn w:val="a"/>
    <w:uiPriority w:val="99"/>
    <w:rsid w:val="004970C5"/>
    <w:pPr>
      <w:widowControl w:val="0"/>
      <w:adjustRightInd w:val="0"/>
      <w:spacing w:line="240" w:lineRule="exact"/>
      <w:ind w:firstLine="0"/>
      <w:jc w:val="right"/>
    </w:pPr>
    <w:rPr>
      <w:rFonts w:eastAsia="Times New Roman" w:cs="Times New Roman"/>
      <w:sz w:val="20"/>
      <w:szCs w:val="20"/>
      <w:lang w:val="en-GB"/>
    </w:rPr>
  </w:style>
  <w:style w:type="paragraph" w:customStyle="1" w:styleId="affc">
    <w:name w:val="Знак Знак Знак Знак Знак Знак"/>
    <w:basedOn w:val="a"/>
    <w:rsid w:val="00114796"/>
    <w:pPr>
      <w:widowControl w:val="0"/>
      <w:adjustRightInd w:val="0"/>
      <w:spacing w:line="240" w:lineRule="exact"/>
      <w:ind w:firstLine="0"/>
      <w:jc w:val="right"/>
    </w:pPr>
    <w:rPr>
      <w:rFonts w:eastAsia="Times New Roman" w:cs="Times New Roman"/>
      <w:sz w:val="20"/>
      <w:szCs w:val="20"/>
      <w:lang w:val="en-GB"/>
    </w:rPr>
  </w:style>
  <w:style w:type="character" w:styleId="affd">
    <w:name w:val="FollowedHyperlink"/>
    <w:basedOn w:val="a0"/>
    <w:uiPriority w:val="99"/>
    <w:semiHidden/>
    <w:unhideWhenUsed/>
    <w:rsid w:val="00BC29B4"/>
    <w:rPr>
      <w:color w:val="800080"/>
      <w:u w:val="single"/>
    </w:rPr>
  </w:style>
  <w:style w:type="paragraph" w:customStyle="1" w:styleId="xl94">
    <w:name w:val="xl94"/>
    <w:basedOn w:val="a"/>
    <w:rsid w:val="00BC29B4"/>
    <w:pPr>
      <w:spacing w:before="100" w:beforeAutospacing="1" w:after="100" w:afterAutospacing="1" w:line="240" w:lineRule="auto"/>
      <w:ind w:firstLine="0"/>
      <w:jc w:val="left"/>
    </w:pPr>
    <w:rPr>
      <w:rFonts w:ascii="Arial CYR" w:eastAsia="Times New Roman" w:hAnsi="Arial CYR" w:cs="Arial CYR"/>
      <w:color w:val="000000"/>
      <w:sz w:val="20"/>
      <w:szCs w:val="20"/>
      <w:lang w:eastAsia="ru-RU"/>
    </w:rPr>
  </w:style>
  <w:style w:type="paragraph" w:customStyle="1" w:styleId="xl95">
    <w:name w:val="xl95"/>
    <w:basedOn w:val="a"/>
    <w:rsid w:val="00BC29B4"/>
    <w:pPr>
      <w:spacing w:before="100" w:beforeAutospacing="1" w:after="100" w:afterAutospacing="1" w:line="240" w:lineRule="auto"/>
      <w:ind w:firstLine="0"/>
      <w:jc w:val="center"/>
    </w:pPr>
    <w:rPr>
      <w:rFonts w:ascii="Arial CYR" w:eastAsia="Times New Roman" w:hAnsi="Arial CYR" w:cs="Arial CYR"/>
      <w:b/>
      <w:bCs/>
      <w:color w:val="000000"/>
      <w:sz w:val="24"/>
      <w:szCs w:val="24"/>
      <w:lang w:eastAsia="ru-RU"/>
    </w:rPr>
  </w:style>
  <w:style w:type="paragraph" w:customStyle="1" w:styleId="xl96">
    <w:name w:val="xl96"/>
    <w:basedOn w:val="a"/>
    <w:rsid w:val="00BC2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CYR" w:eastAsia="Times New Roman" w:hAnsi="Arial CYR" w:cs="Arial CYR"/>
      <w:color w:val="000000"/>
      <w:sz w:val="20"/>
      <w:szCs w:val="20"/>
      <w:lang w:eastAsia="ru-RU"/>
    </w:rPr>
  </w:style>
  <w:style w:type="paragraph" w:customStyle="1" w:styleId="xl97">
    <w:name w:val="xl97"/>
    <w:basedOn w:val="a"/>
    <w:rsid w:val="00BC29B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ind w:firstLine="0"/>
      <w:jc w:val="right"/>
      <w:textAlignment w:val="top"/>
    </w:pPr>
    <w:rPr>
      <w:rFonts w:ascii="Arial CYR" w:eastAsia="Times New Roman" w:hAnsi="Arial CYR" w:cs="Arial CYR"/>
      <w:b/>
      <w:bCs/>
      <w:color w:val="000000"/>
      <w:sz w:val="20"/>
      <w:szCs w:val="20"/>
      <w:lang w:eastAsia="ru-RU"/>
    </w:rPr>
  </w:style>
  <w:style w:type="paragraph" w:customStyle="1" w:styleId="xl98">
    <w:name w:val="xl98"/>
    <w:basedOn w:val="a"/>
    <w:rsid w:val="00BC29B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ind w:firstLine="0"/>
      <w:jc w:val="right"/>
      <w:textAlignment w:val="top"/>
    </w:pPr>
    <w:rPr>
      <w:rFonts w:ascii="Arial CYR" w:eastAsia="Times New Roman" w:hAnsi="Arial CYR" w:cs="Arial CYR"/>
      <w:b/>
      <w:bCs/>
      <w:color w:val="000000"/>
      <w:sz w:val="20"/>
      <w:szCs w:val="20"/>
      <w:lang w:eastAsia="ru-RU"/>
    </w:rPr>
  </w:style>
  <w:style w:type="paragraph" w:customStyle="1" w:styleId="xl99">
    <w:name w:val="xl99"/>
    <w:basedOn w:val="a"/>
    <w:rsid w:val="00BC29B4"/>
    <w:pPr>
      <w:pBdr>
        <w:top w:val="single" w:sz="4" w:space="0" w:color="000000"/>
      </w:pBdr>
      <w:shd w:val="clear" w:color="000000" w:fill="FFFF99"/>
      <w:spacing w:before="100" w:beforeAutospacing="1" w:after="100" w:afterAutospacing="1" w:line="240" w:lineRule="auto"/>
      <w:ind w:firstLine="0"/>
      <w:jc w:val="right"/>
      <w:textAlignment w:val="top"/>
    </w:pPr>
    <w:rPr>
      <w:rFonts w:ascii="Arial CYR" w:eastAsia="Times New Roman" w:hAnsi="Arial CYR" w:cs="Arial CYR"/>
      <w:b/>
      <w:bCs/>
      <w:color w:val="000000"/>
      <w:sz w:val="20"/>
      <w:szCs w:val="20"/>
      <w:lang w:eastAsia="ru-RU"/>
    </w:rPr>
  </w:style>
  <w:style w:type="paragraph" w:customStyle="1" w:styleId="xl100">
    <w:name w:val="xl100"/>
    <w:basedOn w:val="a"/>
    <w:rsid w:val="00BC29B4"/>
    <w:pPr>
      <w:pBdr>
        <w:top w:val="single" w:sz="4" w:space="0" w:color="000000"/>
      </w:pBdr>
      <w:shd w:val="clear" w:color="000000" w:fill="CCFFFF"/>
      <w:spacing w:before="100" w:beforeAutospacing="1" w:after="100" w:afterAutospacing="1" w:line="240" w:lineRule="auto"/>
      <w:ind w:firstLine="0"/>
      <w:jc w:val="right"/>
      <w:textAlignment w:val="top"/>
    </w:pPr>
    <w:rPr>
      <w:rFonts w:ascii="Arial CYR" w:eastAsia="Times New Roman" w:hAnsi="Arial CYR" w:cs="Arial CYR"/>
      <w:b/>
      <w:bCs/>
      <w:color w:val="000000"/>
      <w:sz w:val="20"/>
      <w:szCs w:val="20"/>
      <w:lang w:eastAsia="ru-RU"/>
    </w:rPr>
  </w:style>
  <w:style w:type="paragraph" w:customStyle="1" w:styleId="xl101">
    <w:name w:val="xl101"/>
    <w:basedOn w:val="a"/>
    <w:rsid w:val="00BC29B4"/>
    <w:pPr>
      <w:spacing w:before="100" w:beforeAutospacing="1" w:after="100" w:afterAutospacing="1" w:line="240" w:lineRule="auto"/>
      <w:ind w:firstLine="0"/>
      <w:jc w:val="right"/>
    </w:pPr>
    <w:rPr>
      <w:rFonts w:ascii="Arial CYR" w:eastAsia="Times New Roman" w:hAnsi="Arial CYR" w:cs="Arial CYR"/>
      <w:color w:val="000000"/>
      <w:sz w:val="16"/>
      <w:szCs w:val="16"/>
      <w:lang w:eastAsia="ru-RU"/>
    </w:rPr>
  </w:style>
  <w:style w:type="paragraph" w:customStyle="1" w:styleId="xl102">
    <w:name w:val="xl102"/>
    <w:basedOn w:val="a"/>
    <w:rsid w:val="00BC29B4"/>
    <w:pPr>
      <w:spacing w:before="100" w:beforeAutospacing="1" w:after="100" w:afterAutospacing="1" w:line="240" w:lineRule="auto"/>
      <w:ind w:firstLine="0"/>
      <w:jc w:val="left"/>
    </w:pPr>
    <w:rPr>
      <w:rFonts w:ascii="Arial CYR" w:eastAsia="Times New Roman" w:hAnsi="Arial CYR" w:cs="Arial CYR"/>
      <w:b/>
      <w:bCs/>
      <w:color w:val="000000"/>
      <w:sz w:val="24"/>
      <w:szCs w:val="24"/>
      <w:lang w:eastAsia="ru-RU"/>
    </w:rPr>
  </w:style>
  <w:style w:type="paragraph" w:customStyle="1" w:styleId="xl103">
    <w:name w:val="xl103"/>
    <w:basedOn w:val="a"/>
    <w:rsid w:val="00BC2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Arial CYR" w:eastAsia="Times New Roman" w:hAnsi="Arial CYR" w:cs="Arial CYR"/>
      <w:color w:val="000000"/>
      <w:sz w:val="16"/>
      <w:szCs w:val="16"/>
      <w:lang w:eastAsia="ru-RU"/>
    </w:rPr>
  </w:style>
  <w:style w:type="paragraph" w:customStyle="1" w:styleId="xl104">
    <w:name w:val="xl104"/>
    <w:basedOn w:val="a"/>
    <w:rsid w:val="00BC2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rFonts w:ascii="Arial CYR" w:eastAsia="Times New Roman" w:hAnsi="Arial CYR" w:cs="Arial CYR"/>
      <w:b/>
      <w:bCs/>
      <w:color w:val="000000"/>
      <w:sz w:val="16"/>
      <w:szCs w:val="16"/>
      <w:lang w:eastAsia="ru-RU"/>
    </w:rPr>
  </w:style>
  <w:style w:type="paragraph" w:customStyle="1" w:styleId="xl105">
    <w:name w:val="xl105"/>
    <w:basedOn w:val="a"/>
    <w:rsid w:val="00BC2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CYR" w:eastAsia="Times New Roman" w:hAnsi="Arial CYR" w:cs="Arial CYR"/>
      <w:color w:val="000000"/>
      <w:sz w:val="16"/>
      <w:szCs w:val="16"/>
      <w:lang w:eastAsia="ru-RU"/>
    </w:rPr>
  </w:style>
  <w:style w:type="paragraph" w:customStyle="1" w:styleId="xl106">
    <w:name w:val="xl106"/>
    <w:basedOn w:val="a"/>
    <w:rsid w:val="00BC29B4"/>
    <w:pPr>
      <w:pBdr>
        <w:top w:val="single" w:sz="4" w:space="0" w:color="000000"/>
      </w:pBdr>
      <w:spacing w:before="100" w:beforeAutospacing="1" w:after="100" w:afterAutospacing="1" w:line="240" w:lineRule="auto"/>
      <w:ind w:firstLine="0"/>
      <w:jc w:val="right"/>
    </w:pPr>
    <w:rPr>
      <w:rFonts w:ascii="Arial CYR" w:eastAsia="Times New Roman" w:hAnsi="Arial CYR" w:cs="Arial CYR"/>
      <w:b/>
      <w:bCs/>
      <w:color w:val="000000"/>
      <w:sz w:val="16"/>
      <w:szCs w:val="16"/>
      <w:lang w:eastAsia="ru-RU"/>
    </w:rPr>
  </w:style>
  <w:style w:type="paragraph" w:customStyle="1" w:styleId="xl107">
    <w:name w:val="xl107"/>
    <w:basedOn w:val="a"/>
    <w:rsid w:val="00BC2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textAlignment w:val="top"/>
    </w:pPr>
    <w:rPr>
      <w:rFonts w:ascii="Arial CYR" w:eastAsia="Times New Roman" w:hAnsi="Arial CYR" w:cs="Arial CYR"/>
      <w:b/>
      <w:bCs/>
      <w:color w:val="000000"/>
      <w:sz w:val="16"/>
      <w:szCs w:val="16"/>
      <w:lang w:eastAsia="ru-RU"/>
    </w:rPr>
  </w:style>
  <w:style w:type="paragraph" w:customStyle="1" w:styleId="xl108">
    <w:name w:val="xl108"/>
    <w:basedOn w:val="a"/>
    <w:rsid w:val="00BC29B4"/>
    <w:pPr>
      <w:pBdr>
        <w:top w:val="single" w:sz="4" w:space="0" w:color="000000"/>
      </w:pBdr>
      <w:shd w:val="clear" w:color="000000" w:fill="FFFFFF"/>
      <w:spacing w:before="100" w:beforeAutospacing="1" w:after="100" w:afterAutospacing="1" w:line="240" w:lineRule="auto"/>
      <w:ind w:firstLine="0"/>
      <w:jc w:val="right"/>
      <w:textAlignment w:val="top"/>
    </w:pPr>
    <w:rPr>
      <w:rFonts w:ascii="Arial CYR" w:eastAsia="Times New Roman" w:hAnsi="Arial CYR" w:cs="Arial CYR"/>
      <w:b/>
      <w:bCs/>
      <w:color w:val="000000"/>
      <w:sz w:val="16"/>
      <w:szCs w:val="16"/>
      <w:lang w:eastAsia="ru-RU"/>
    </w:rPr>
  </w:style>
  <w:style w:type="paragraph" w:customStyle="1" w:styleId="xl109">
    <w:name w:val="xl109"/>
    <w:basedOn w:val="a"/>
    <w:rsid w:val="00BC29B4"/>
    <w:pPr>
      <w:spacing w:before="100" w:beforeAutospacing="1" w:after="100" w:afterAutospacing="1" w:line="240" w:lineRule="auto"/>
      <w:ind w:firstLine="0"/>
      <w:jc w:val="right"/>
    </w:pPr>
    <w:rPr>
      <w:rFonts w:ascii="Arial CYR" w:eastAsia="Times New Roman" w:hAnsi="Arial CYR" w:cs="Arial CYR"/>
      <w:color w:val="000000"/>
      <w:sz w:val="20"/>
      <w:szCs w:val="20"/>
      <w:lang w:eastAsia="ru-RU"/>
    </w:rPr>
  </w:style>
  <w:style w:type="table" w:customStyle="1" w:styleId="27">
    <w:name w:val="Сетка таблицы2"/>
    <w:basedOn w:val="a1"/>
    <w:next w:val="af0"/>
    <w:uiPriority w:val="59"/>
    <w:rsid w:val="00514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C8"/>
    <w:pPr>
      <w:spacing w:after="160" w:line="360" w:lineRule="auto"/>
      <w:ind w:firstLine="709"/>
      <w:jc w:val="both"/>
    </w:pPr>
    <w:rPr>
      <w:rFonts w:ascii="Times New Roman" w:eastAsiaTheme="minorEastAsia" w:hAnsi="Times New Roman"/>
      <w:sz w:val="28"/>
    </w:rPr>
  </w:style>
  <w:style w:type="paragraph" w:styleId="1">
    <w:name w:val="heading 1"/>
    <w:basedOn w:val="a"/>
    <w:next w:val="a"/>
    <w:link w:val="10"/>
    <w:qFormat/>
    <w:rsid w:val="00B775C8"/>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B775C8"/>
    <w:pPr>
      <w:keepNext/>
      <w:keepLines/>
      <w:outlineLvl w:val="1"/>
    </w:pPr>
    <w:rPr>
      <w:rFonts w:eastAsiaTheme="majorEastAsia" w:cstheme="majorBidi"/>
      <w:b/>
      <w:szCs w:val="28"/>
    </w:rPr>
  </w:style>
  <w:style w:type="paragraph" w:styleId="3">
    <w:name w:val="heading 3"/>
    <w:basedOn w:val="a"/>
    <w:next w:val="a"/>
    <w:link w:val="30"/>
    <w:unhideWhenUsed/>
    <w:qFormat/>
    <w:rsid w:val="00B775C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B775C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775C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B775C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B775C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B775C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B775C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5C8"/>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B775C8"/>
    <w:rPr>
      <w:rFonts w:ascii="Times New Roman" w:eastAsiaTheme="majorEastAsia" w:hAnsi="Times New Roman" w:cstheme="majorBidi"/>
      <w:b/>
      <w:sz w:val="28"/>
      <w:szCs w:val="28"/>
    </w:rPr>
  </w:style>
  <w:style w:type="character" w:customStyle="1" w:styleId="30">
    <w:name w:val="Заголовок 3 Знак"/>
    <w:basedOn w:val="a0"/>
    <w:link w:val="3"/>
    <w:rsid w:val="00B775C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B775C8"/>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rsid w:val="00B775C8"/>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rsid w:val="00B775C8"/>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B775C8"/>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B775C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B775C8"/>
    <w:rPr>
      <w:rFonts w:asciiTheme="majorHAnsi" w:eastAsiaTheme="majorEastAsia" w:hAnsiTheme="majorHAnsi" w:cstheme="majorBidi"/>
      <w:i/>
      <w:iCs/>
      <w:color w:val="262626" w:themeColor="text1" w:themeTint="D9"/>
      <w:sz w:val="21"/>
      <w:szCs w:val="21"/>
    </w:rPr>
  </w:style>
  <w:style w:type="paragraph" w:customStyle="1" w:styleId="ConsPlusNonformat">
    <w:name w:val="ConsPlusNonformat"/>
    <w:rsid w:val="00B775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Знак Знак Знак Знак Знак Знак Знак Знак Знак Знак"/>
    <w:basedOn w:val="a"/>
    <w:rsid w:val="00B775C8"/>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link w:val="ConsPlusNormal0"/>
    <w:rsid w:val="00B775C8"/>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B775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75C8"/>
    <w:rPr>
      <w:rFonts w:ascii="Times New Roman" w:eastAsiaTheme="minorEastAsia" w:hAnsi="Times New Roman"/>
      <w:sz w:val="28"/>
    </w:rPr>
  </w:style>
  <w:style w:type="paragraph" w:styleId="a6">
    <w:name w:val="footer"/>
    <w:basedOn w:val="a"/>
    <w:link w:val="a7"/>
    <w:uiPriority w:val="99"/>
    <w:unhideWhenUsed/>
    <w:rsid w:val="00B775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75C8"/>
    <w:rPr>
      <w:rFonts w:ascii="Times New Roman" w:eastAsiaTheme="minorEastAsia" w:hAnsi="Times New Roman"/>
      <w:sz w:val="28"/>
    </w:rPr>
  </w:style>
  <w:style w:type="paragraph" w:styleId="a8">
    <w:name w:val="footnote text"/>
    <w:basedOn w:val="a"/>
    <w:link w:val="a9"/>
    <w:uiPriority w:val="99"/>
    <w:semiHidden/>
    <w:unhideWhenUsed/>
    <w:rsid w:val="00B775C8"/>
    <w:pPr>
      <w:spacing w:after="0" w:line="240" w:lineRule="auto"/>
    </w:pPr>
    <w:rPr>
      <w:sz w:val="20"/>
      <w:szCs w:val="20"/>
    </w:rPr>
  </w:style>
  <w:style w:type="character" w:customStyle="1" w:styleId="a9">
    <w:name w:val="Текст сноски Знак"/>
    <w:basedOn w:val="a0"/>
    <w:link w:val="a8"/>
    <w:uiPriority w:val="99"/>
    <w:semiHidden/>
    <w:rsid w:val="00B775C8"/>
    <w:rPr>
      <w:rFonts w:ascii="Times New Roman" w:eastAsiaTheme="minorEastAsia" w:hAnsi="Times New Roman"/>
      <w:sz w:val="20"/>
      <w:szCs w:val="20"/>
    </w:rPr>
  </w:style>
  <w:style w:type="character" w:styleId="aa">
    <w:name w:val="footnote reference"/>
    <w:basedOn w:val="a0"/>
    <w:uiPriority w:val="99"/>
    <w:semiHidden/>
    <w:unhideWhenUsed/>
    <w:rsid w:val="00B775C8"/>
    <w:rPr>
      <w:vertAlign w:val="superscript"/>
    </w:rPr>
  </w:style>
  <w:style w:type="character" w:styleId="ab">
    <w:name w:val="Hyperlink"/>
    <w:basedOn w:val="a0"/>
    <w:uiPriority w:val="99"/>
    <w:unhideWhenUsed/>
    <w:rsid w:val="00B775C8"/>
    <w:rPr>
      <w:color w:val="0000FF" w:themeColor="hyperlink"/>
      <w:u w:val="single"/>
    </w:rPr>
  </w:style>
  <w:style w:type="paragraph" w:customStyle="1" w:styleId="punct">
    <w:name w:val="punct"/>
    <w:basedOn w:val="a"/>
    <w:rsid w:val="00B775C8"/>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B775C8"/>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B775C8"/>
    <w:pPr>
      <w:ind w:left="720"/>
      <w:contextualSpacing/>
    </w:pPr>
  </w:style>
  <w:style w:type="paragraph" w:styleId="ad">
    <w:name w:val="Normal (Web)"/>
    <w:aliases w:val="Знак"/>
    <w:basedOn w:val="a"/>
    <w:uiPriority w:val="99"/>
    <w:unhideWhenUsed/>
    <w:rsid w:val="00B775C8"/>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B775C8"/>
    <w:pPr>
      <w:spacing w:after="0" w:line="259" w:lineRule="auto"/>
      <w:ind w:firstLine="567"/>
      <w:jc w:val="both"/>
    </w:pPr>
    <w:rPr>
      <w:rFonts w:ascii="Times New Roman" w:eastAsia="Calibri" w:hAnsi="Times New Roman" w:cs="Times New Roman"/>
      <w:sz w:val="28"/>
      <w:szCs w:val="28"/>
    </w:rPr>
  </w:style>
  <w:style w:type="paragraph" w:styleId="ae">
    <w:name w:val="Balloon Text"/>
    <w:basedOn w:val="a"/>
    <w:link w:val="af"/>
    <w:uiPriority w:val="99"/>
    <w:semiHidden/>
    <w:unhideWhenUsed/>
    <w:rsid w:val="00B775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75C8"/>
    <w:rPr>
      <w:rFonts w:ascii="Tahoma" w:eastAsiaTheme="minorEastAsia" w:hAnsi="Tahoma" w:cs="Tahoma"/>
      <w:sz w:val="16"/>
      <w:szCs w:val="16"/>
    </w:rPr>
  </w:style>
  <w:style w:type="table" w:styleId="af0">
    <w:name w:val="Table Grid"/>
    <w:basedOn w:val="a1"/>
    <w:uiPriority w:val="59"/>
    <w:rsid w:val="00B775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B775C8"/>
    <w:pPr>
      <w:spacing w:after="200" w:line="240" w:lineRule="auto"/>
    </w:pPr>
    <w:rPr>
      <w:i/>
      <w:iCs/>
      <w:color w:val="1F497D" w:themeColor="text2"/>
      <w:sz w:val="18"/>
      <w:szCs w:val="18"/>
    </w:rPr>
  </w:style>
  <w:style w:type="paragraph" w:styleId="af2">
    <w:name w:val="Title"/>
    <w:basedOn w:val="a"/>
    <w:next w:val="a"/>
    <w:link w:val="af3"/>
    <w:qFormat/>
    <w:rsid w:val="00B775C8"/>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rsid w:val="00B775C8"/>
    <w:rPr>
      <w:rFonts w:asciiTheme="majorHAnsi" w:eastAsiaTheme="majorEastAsia" w:hAnsiTheme="majorHAnsi" w:cstheme="majorBidi"/>
      <w:spacing w:val="-10"/>
      <w:sz w:val="56"/>
      <w:szCs w:val="56"/>
    </w:rPr>
  </w:style>
  <w:style w:type="paragraph" w:styleId="af4">
    <w:name w:val="Subtitle"/>
    <w:basedOn w:val="a"/>
    <w:next w:val="a"/>
    <w:link w:val="af5"/>
    <w:qFormat/>
    <w:rsid w:val="00B775C8"/>
    <w:pPr>
      <w:numPr>
        <w:ilvl w:val="1"/>
      </w:numPr>
      <w:ind w:firstLine="709"/>
    </w:pPr>
    <w:rPr>
      <w:color w:val="5A5A5A" w:themeColor="text1" w:themeTint="A5"/>
      <w:spacing w:val="15"/>
    </w:rPr>
  </w:style>
  <w:style w:type="character" w:customStyle="1" w:styleId="af5">
    <w:name w:val="Подзаголовок Знак"/>
    <w:basedOn w:val="a0"/>
    <w:link w:val="af4"/>
    <w:rsid w:val="00B775C8"/>
    <w:rPr>
      <w:rFonts w:ascii="Times New Roman" w:eastAsiaTheme="minorEastAsia" w:hAnsi="Times New Roman"/>
      <w:color w:val="5A5A5A" w:themeColor="text1" w:themeTint="A5"/>
      <w:spacing w:val="15"/>
      <w:sz w:val="28"/>
    </w:rPr>
  </w:style>
  <w:style w:type="character" w:styleId="af6">
    <w:name w:val="Strong"/>
    <w:basedOn w:val="a0"/>
    <w:uiPriority w:val="99"/>
    <w:qFormat/>
    <w:rsid w:val="00B775C8"/>
    <w:rPr>
      <w:b/>
      <w:bCs/>
      <w:color w:val="auto"/>
    </w:rPr>
  </w:style>
  <w:style w:type="character" w:styleId="af7">
    <w:name w:val="Emphasis"/>
    <w:basedOn w:val="a0"/>
    <w:uiPriority w:val="99"/>
    <w:qFormat/>
    <w:rsid w:val="00B775C8"/>
    <w:rPr>
      <w:i/>
      <w:iCs/>
      <w:color w:val="auto"/>
    </w:rPr>
  </w:style>
  <w:style w:type="paragraph" w:styleId="af8">
    <w:name w:val="No Spacing"/>
    <w:uiPriority w:val="1"/>
    <w:qFormat/>
    <w:rsid w:val="00B775C8"/>
    <w:pPr>
      <w:spacing w:after="0" w:line="240" w:lineRule="auto"/>
    </w:pPr>
    <w:rPr>
      <w:rFonts w:eastAsiaTheme="minorEastAsia"/>
    </w:rPr>
  </w:style>
  <w:style w:type="paragraph" w:styleId="21">
    <w:name w:val="Quote"/>
    <w:basedOn w:val="a"/>
    <w:next w:val="a"/>
    <w:link w:val="22"/>
    <w:uiPriority w:val="29"/>
    <w:qFormat/>
    <w:rsid w:val="00B775C8"/>
    <w:pPr>
      <w:spacing w:before="200"/>
      <w:ind w:left="864" w:right="864"/>
    </w:pPr>
    <w:rPr>
      <w:i/>
      <w:iCs/>
      <w:color w:val="404040" w:themeColor="text1" w:themeTint="BF"/>
    </w:rPr>
  </w:style>
  <w:style w:type="character" w:customStyle="1" w:styleId="22">
    <w:name w:val="Цитата 2 Знак"/>
    <w:basedOn w:val="a0"/>
    <w:link w:val="21"/>
    <w:uiPriority w:val="29"/>
    <w:rsid w:val="00B775C8"/>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B775C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B775C8"/>
    <w:rPr>
      <w:rFonts w:ascii="Times New Roman" w:eastAsiaTheme="minorEastAsia" w:hAnsi="Times New Roman"/>
      <w:i/>
      <w:iCs/>
      <w:color w:val="4F81BD" w:themeColor="accent1"/>
      <w:sz w:val="28"/>
    </w:rPr>
  </w:style>
  <w:style w:type="character" w:styleId="afb">
    <w:name w:val="Subtle Emphasis"/>
    <w:basedOn w:val="a0"/>
    <w:uiPriority w:val="19"/>
    <w:qFormat/>
    <w:rsid w:val="00B775C8"/>
    <w:rPr>
      <w:i/>
      <w:iCs/>
      <w:color w:val="404040" w:themeColor="text1" w:themeTint="BF"/>
    </w:rPr>
  </w:style>
  <w:style w:type="character" w:styleId="afc">
    <w:name w:val="Intense Emphasis"/>
    <w:basedOn w:val="a0"/>
    <w:uiPriority w:val="21"/>
    <w:qFormat/>
    <w:rsid w:val="00B775C8"/>
    <w:rPr>
      <w:i/>
      <w:iCs/>
      <w:color w:val="4F81BD" w:themeColor="accent1"/>
    </w:rPr>
  </w:style>
  <w:style w:type="character" w:styleId="afd">
    <w:name w:val="Subtle Reference"/>
    <w:basedOn w:val="a0"/>
    <w:uiPriority w:val="31"/>
    <w:qFormat/>
    <w:rsid w:val="00B775C8"/>
    <w:rPr>
      <w:smallCaps/>
      <w:color w:val="404040" w:themeColor="text1" w:themeTint="BF"/>
    </w:rPr>
  </w:style>
  <w:style w:type="character" w:styleId="afe">
    <w:name w:val="Intense Reference"/>
    <w:basedOn w:val="a0"/>
    <w:uiPriority w:val="32"/>
    <w:qFormat/>
    <w:rsid w:val="00B775C8"/>
    <w:rPr>
      <w:b/>
      <w:bCs/>
      <w:smallCaps/>
      <w:color w:val="4F81BD" w:themeColor="accent1"/>
      <w:spacing w:val="5"/>
    </w:rPr>
  </w:style>
  <w:style w:type="character" w:styleId="aff">
    <w:name w:val="Book Title"/>
    <w:basedOn w:val="a0"/>
    <w:uiPriority w:val="33"/>
    <w:qFormat/>
    <w:rsid w:val="00B775C8"/>
    <w:rPr>
      <w:b/>
      <w:bCs/>
      <w:i/>
      <w:iCs/>
      <w:spacing w:val="5"/>
    </w:rPr>
  </w:style>
  <w:style w:type="paragraph" w:styleId="aff0">
    <w:name w:val="TOC Heading"/>
    <w:basedOn w:val="1"/>
    <w:next w:val="a"/>
    <w:uiPriority w:val="39"/>
    <w:semiHidden/>
    <w:unhideWhenUsed/>
    <w:qFormat/>
    <w:rsid w:val="00B775C8"/>
    <w:pPr>
      <w:outlineLvl w:val="9"/>
    </w:pPr>
  </w:style>
  <w:style w:type="table" w:customStyle="1" w:styleId="TableNormal">
    <w:name w:val="Table Normal"/>
    <w:uiPriority w:val="2"/>
    <w:semiHidden/>
    <w:unhideWhenUsed/>
    <w:qFormat/>
    <w:rsid w:val="00B775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1">
    <w:name w:val="Body Text"/>
    <w:basedOn w:val="a"/>
    <w:link w:val="aff2"/>
    <w:qFormat/>
    <w:rsid w:val="00B775C8"/>
    <w:pPr>
      <w:widowControl w:val="0"/>
      <w:autoSpaceDE w:val="0"/>
      <w:autoSpaceDN w:val="0"/>
      <w:spacing w:after="0" w:line="240" w:lineRule="auto"/>
      <w:ind w:firstLine="0"/>
      <w:jc w:val="left"/>
    </w:pPr>
    <w:rPr>
      <w:rFonts w:eastAsia="Times New Roman" w:cs="Times New Roman"/>
      <w:szCs w:val="28"/>
    </w:rPr>
  </w:style>
  <w:style w:type="character" w:customStyle="1" w:styleId="aff2">
    <w:name w:val="Основной текст Знак"/>
    <w:basedOn w:val="a0"/>
    <w:link w:val="aff1"/>
    <w:rsid w:val="00B775C8"/>
    <w:rPr>
      <w:rFonts w:ascii="Times New Roman" w:eastAsia="Times New Roman" w:hAnsi="Times New Roman" w:cs="Times New Roman"/>
      <w:sz w:val="28"/>
      <w:szCs w:val="28"/>
    </w:rPr>
  </w:style>
  <w:style w:type="paragraph" w:customStyle="1" w:styleId="110">
    <w:name w:val="Заголовок 11"/>
    <w:basedOn w:val="a"/>
    <w:uiPriority w:val="1"/>
    <w:qFormat/>
    <w:rsid w:val="00B775C8"/>
    <w:pPr>
      <w:widowControl w:val="0"/>
      <w:autoSpaceDE w:val="0"/>
      <w:autoSpaceDN w:val="0"/>
      <w:spacing w:after="0" w:line="240" w:lineRule="auto"/>
      <w:ind w:left="187" w:firstLine="0"/>
      <w:jc w:val="center"/>
      <w:outlineLvl w:val="1"/>
    </w:pPr>
    <w:rPr>
      <w:rFonts w:eastAsia="Times New Roman" w:cs="Times New Roman"/>
      <w:b/>
      <w:bCs/>
      <w:szCs w:val="28"/>
    </w:rPr>
  </w:style>
  <w:style w:type="paragraph" w:customStyle="1" w:styleId="TableParagraph">
    <w:name w:val="Table Paragraph"/>
    <w:basedOn w:val="a"/>
    <w:uiPriority w:val="1"/>
    <w:qFormat/>
    <w:rsid w:val="00B775C8"/>
    <w:pPr>
      <w:widowControl w:val="0"/>
      <w:autoSpaceDE w:val="0"/>
      <w:autoSpaceDN w:val="0"/>
      <w:spacing w:after="0" w:line="240" w:lineRule="auto"/>
      <w:ind w:firstLine="0"/>
      <w:jc w:val="left"/>
    </w:pPr>
    <w:rPr>
      <w:rFonts w:eastAsia="Times New Roman" w:cs="Times New Roman"/>
      <w:sz w:val="22"/>
    </w:rPr>
  </w:style>
  <w:style w:type="character" w:styleId="aff3">
    <w:name w:val="page number"/>
    <w:basedOn w:val="a0"/>
    <w:rsid w:val="00102360"/>
  </w:style>
  <w:style w:type="paragraph" w:styleId="aff4">
    <w:name w:val="Body Text Indent"/>
    <w:basedOn w:val="a"/>
    <w:link w:val="aff5"/>
    <w:uiPriority w:val="99"/>
    <w:rsid w:val="00102360"/>
    <w:pPr>
      <w:spacing w:after="0"/>
      <w:ind w:firstLine="540"/>
      <w:jc w:val="left"/>
    </w:pPr>
    <w:rPr>
      <w:rFonts w:eastAsia="Times New Roman" w:cs="Times New Roman"/>
      <w:sz w:val="24"/>
      <w:szCs w:val="24"/>
      <w:lang w:eastAsia="ru-RU"/>
    </w:rPr>
  </w:style>
  <w:style w:type="character" w:customStyle="1" w:styleId="aff5">
    <w:name w:val="Основной текст с отступом Знак"/>
    <w:basedOn w:val="a0"/>
    <w:link w:val="aff4"/>
    <w:uiPriority w:val="99"/>
    <w:rsid w:val="00102360"/>
    <w:rPr>
      <w:rFonts w:ascii="Times New Roman" w:eastAsia="Times New Roman" w:hAnsi="Times New Roman" w:cs="Times New Roman"/>
      <w:sz w:val="24"/>
      <w:szCs w:val="24"/>
      <w:lang w:eastAsia="ru-RU"/>
    </w:rPr>
  </w:style>
  <w:style w:type="paragraph" w:customStyle="1" w:styleId="ConsPlusCell">
    <w:name w:val="ConsPlusCell"/>
    <w:rsid w:val="001023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1">
    <w:name w:val="Знак3 Знак Знак Знак Знак Знак Знак Знак Знак Знак"/>
    <w:basedOn w:val="a"/>
    <w:rsid w:val="00102360"/>
    <w:pPr>
      <w:spacing w:line="240" w:lineRule="exact"/>
      <w:ind w:firstLine="0"/>
      <w:jc w:val="left"/>
    </w:pPr>
    <w:rPr>
      <w:rFonts w:ascii="Verdana" w:eastAsia="Times New Roman" w:hAnsi="Verdana" w:cs="Times New Roman"/>
      <w:sz w:val="20"/>
      <w:szCs w:val="20"/>
      <w:lang w:val="en-US"/>
    </w:rPr>
  </w:style>
  <w:style w:type="paragraph" w:customStyle="1" w:styleId="ConsNonformat">
    <w:name w:val="ConsNonformat"/>
    <w:rsid w:val="001023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rsid w:val="00102360"/>
    <w:rPr>
      <w:rFonts w:ascii="Times New Roman" w:hAnsi="Times New Roman" w:cs="Times New Roman" w:hint="default"/>
      <w:sz w:val="26"/>
      <w:szCs w:val="26"/>
    </w:rPr>
  </w:style>
  <w:style w:type="character" w:customStyle="1" w:styleId="FontStyle14">
    <w:name w:val="Font Style14"/>
    <w:rsid w:val="00102360"/>
    <w:rPr>
      <w:rFonts w:ascii="Times New Roman" w:hAnsi="Times New Roman" w:cs="Times New Roman" w:hint="default"/>
      <w:b/>
      <w:bCs/>
      <w:sz w:val="26"/>
      <w:szCs w:val="26"/>
    </w:rPr>
  </w:style>
  <w:style w:type="paragraph" w:customStyle="1" w:styleId="ConsPlusTitle">
    <w:name w:val="ConsPlusTitle"/>
    <w:rsid w:val="0010236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ormattexttopleveltext">
    <w:name w:val="formattext topleveltext"/>
    <w:basedOn w:val="a"/>
    <w:rsid w:val="00102360"/>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formattext">
    <w:name w:val="formattext"/>
    <w:basedOn w:val="a"/>
    <w:rsid w:val="00102360"/>
    <w:pPr>
      <w:spacing w:before="100" w:beforeAutospacing="1" w:after="100" w:afterAutospacing="1" w:line="240" w:lineRule="auto"/>
      <w:ind w:firstLine="0"/>
      <w:jc w:val="left"/>
    </w:pPr>
    <w:rPr>
      <w:rFonts w:eastAsia="Times New Roman" w:cs="Times New Roman"/>
      <w:sz w:val="24"/>
      <w:szCs w:val="24"/>
      <w:lang w:eastAsia="ru-RU"/>
    </w:rPr>
  </w:style>
  <w:style w:type="paragraph" w:styleId="32">
    <w:name w:val="Body Text Indent 3"/>
    <w:basedOn w:val="a"/>
    <w:link w:val="33"/>
    <w:rsid w:val="00102360"/>
    <w:pPr>
      <w:spacing w:after="120" w:line="240" w:lineRule="auto"/>
      <w:ind w:left="283" w:firstLine="0"/>
      <w:jc w:val="left"/>
    </w:pPr>
    <w:rPr>
      <w:rFonts w:eastAsia="Times New Roman" w:cs="Times New Roman"/>
      <w:sz w:val="16"/>
      <w:szCs w:val="16"/>
      <w:lang w:eastAsia="ru-RU"/>
    </w:rPr>
  </w:style>
  <w:style w:type="character" w:customStyle="1" w:styleId="33">
    <w:name w:val="Основной текст с отступом 3 Знак"/>
    <w:basedOn w:val="a0"/>
    <w:link w:val="32"/>
    <w:rsid w:val="00102360"/>
    <w:rPr>
      <w:rFonts w:ascii="Times New Roman" w:eastAsia="Times New Roman" w:hAnsi="Times New Roman" w:cs="Times New Roman"/>
      <w:sz w:val="16"/>
      <w:szCs w:val="16"/>
      <w:lang w:eastAsia="ru-RU"/>
    </w:rPr>
  </w:style>
  <w:style w:type="paragraph" w:styleId="23">
    <w:name w:val="Body Text Indent 2"/>
    <w:basedOn w:val="a"/>
    <w:link w:val="24"/>
    <w:rsid w:val="00102360"/>
    <w:pPr>
      <w:spacing w:after="120" w:line="480" w:lineRule="auto"/>
      <w:ind w:left="283" w:firstLine="0"/>
      <w:jc w:val="left"/>
    </w:pPr>
    <w:rPr>
      <w:rFonts w:eastAsia="Times New Roman" w:cs="Times New Roman"/>
      <w:sz w:val="24"/>
      <w:szCs w:val="24"/>
      <w:lang w:eastAsia="ru-RU"/>
    </w:rPr>
  </w:style>
  <w:style w:type="character" w:customStyle="1" w:styleId="24">
    <w:name w:val="Основной текст с отступом 2 Знак"/>
    <w:basedOn w:val="a0"/>
    <w:link w:val="23"/>
    <w:rsid w:val="00102360"/>
    <w:rPr>
      <w:rFonts w:ascii="Times New Roman" w:eastAsia="Times New Roman" w:hAnsi="Times New Roman" w:cs="Times New Roman"/>
      <w:sz w:val="24"/>
      <w:szCs w:val="24"/>
      <w:lang w:eastAsia="ru-RU"/>
    </w:rPr>
  </w:style>
  <w:style w:type="paragraph" w:styleId="aff6">
    <w:name w:val="Plain Text"/>
    <w:basedOn w:val="a"/>
    <w:link w:val="aff7"/>
    <w:rsid w:val="00102360"/>
    <w:pPr>
      <w:spacing w:after="0" w:line="240" w:lineRule="auto"/>
      <w:ind w:firstLine="0"/>
      <w:jc w:val="left"/>
    </w:pPr>
    <w:rPr>
      <w:rFonts w:ascii="Courier New" w:eastAsia="Calibri" w:hAnsi="Courier New" w:cs="Courier New"/>
      <w:sz w:val="20"/>
      <w:szCs w:val="20"/>
      <w:lang w:eastAsia="ru-RU"/>
    </w:rPr>
  </w:style>
  <w:style w:type="character" w:customStyle="1" w:styleId="aff7">
    <w:name w:val="Текст Знак"/>
    <w:basedOn w:val="a0"/>
    <w:link w:val="aff6"/>
    <w:rsid w:val="00102360"/>
    <w:rPr>
      <w:rFonts w:ascii="Courier New" w:eastAsia="Calibri" w:hAnsi="Courier New" w:cs="Courier New"/>
      <w:sz w:val="20"/>
      <w:szCs w:val="20"/>
      <w:lang w:eastAsia="ru-RU"/>
    </w:rPr>
  </w:style>
  <w:style w:type="paragraph" w:customStyle="1" w:styleId="ConsNormal">
    <w:name w:val="ConsNormal"/>
    <w:rsid w:val="00102360"/>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FR1">
    <w:name w:val="FR1"/>
    <w:rsid w:val="00102360"/>
    <w:pPr>
      <w:widowControl w:val="0"/>
      <w:snapToGrid w:val="0"/>
      <w:spacing w:before="420" w:after="0" w:line="240" w:lineRule="auto"/>
      <w:ind w:left="320"/>
    </w:pPr>
    <w:rPr>
      <w:rFonts w:ascii="Arial" w:eastAsia="Calibri" w:hAnsi="Arial" w:cs="Times New Roman"/>
      <w:b/>
      <w:sz w:val="24"/>
      <w:szCs w:val="20"/>
      <w:lang w:eastAsia="ru-RU"/>
    </w:rPr>
  </w:style>
  <w:style w:type="character" w:customStyle="1" w:styleId="-">
    <w:name w:val="Ж-курсив"/>
    <w:rsid w:val="00102360"/>
    <w:rPr>
      <w:b/>
      <w:i/>
    </w:rPr>
  </w:style>
  <w:style w:type="paragraph" w:customStyle="1" w:styleId="12">
    <w:name w:val="Абзац списка1"/>
    <w:basedOn w:val="a"/>
    <w:rsid w:val="00102360"/>
    <w:pPr>
      <w:spacing w:after="200" w:line="276" w:lineRule="auto"/>
      <w:ind w:left="720" w:firstLine="0"/>
      <w:jc w:val="left"/>
    </w:pPr>
    <w:rPr>
      <w:rFonts w:eastAsia="Calibri" w:cs="Times New Roman"/>
      <w:szCs w:val="28"/>
    </w:rPr>
  </w:style>
  <w:style w:type="paragraph" w:customStyle="1" w:styleId="111">
    <w:name w:val="Абзац списка11"/>
    <w:basedOn w:val="a"/>
    <w:rsid w:val="00102360"/>
    <w:pPr>
      <w:spacing w:after="200" w:line="276" w:lineRule="auto"/>
      <w:ind w:left="720" w:firstLine="0"/>
      <w:jc w:val="left"/>
    </w:pPr>
    <w:rPr>
      <w:rFonts w:eastAsia="Calibri" w:cs="Times New Roman"/>
      <w:szCs w:val="28"/>
    </w:rPr>
  </w:style>
  <w:style w:type="paragraph" w:customStyle="1" w:styleId="msonormalcxspmiddle">
    <w:name w:val="msonormalcxspmiddle"/>
    <w:basedOn w:val="a"/>
    <w:rsid w:val="00102360"/>
    <w:pPr>
      <w:spacing w:before="100" w:beforeAutospacing="1" w:after="100" w:afterAutospacing="1" w:line="240" w:lineRule="auto"/>
      <w:ind w:firstLine="0"/>
      <w:jc w:val="left"/>
    </w:pPr>
    <w:rPr>
      <w:rFonts w:eastAsia="Calibri" w:cs="Times New Roman"/>
      <w:sz w:val="24"/>
      <w:szCs w:val="24"/>
      <w:lang w:eastAsia="ru-RU"/>
    </w:rPr>
  </w:style>
  <w:style w:type="paragraph" w:customStyle="1" w:styleId="aff8">
    <w:name w:val="Знак Знак Знак"/>
    <w:basedOn w:val="a"/>
    <w:rsid w:val="00102360"/>
    <w:pPr>
      <w:widowControl w:val="0"/>
      <w:adjustRightInd w:val="0"/>
      <w:spacing w:line="240" w:lineRule="exact"/>
      <w:ind w:firstLine="0"/>
      <w:jc w:val="right"/>
    </w:pPr>
    <w:rPr>
      <w:rFonts w:eastAsia="Calibri" w:cs="Times New Roman"/>
      <w:sz w:val="20"/>
      <w:szCs w:val="20"/>
      <w:lang w:val="en-GB"/>
    </w:rPr>
  </w:style>
  <w:style w:type="paragraph" w:customStyle="1" w:styleId="aff9">
    <w:name w:val="Знак Знак Знак Знак Знак Знак Знак Знак Знак Знак Знак Знак Знак Знак Знак Знак"/>
    <w:basedOn w:val="a"/>
    <w:rsid w:val="00102360"/>
    <w:pPr>
      <w:spacing w:before="100" w:beforeAutospacing="1" w:after="100" w:afterAutospacing="1" w:line="240" w:lineRule="auto"/>
      <w:ind w:firstLine="0"/>
    </w:pPr>
    <w:rPr>
      <w:rFonts w:ascii="Tahoma" w:eastAsia="Calibri" w:hAnsi="Tahoma" w:cs="Tahoma"/>
      <w:sz w:val="20"/>
      <w:szCs w:val="20"/>
      <w:lang w:val="en-US"/>
    </w:rPr>
  </w:style>
  <w:style w:type="paragraph" w:customStyle="1" w:styleId="13">
    <w:name w:val="Знак Знак Знак Знак Знак Знак Знак Знак Знак Знак Знак Знак Знак Знак Знак Знак1"/>
    <w:basedOn w:val="a"/>
    <w:rsid w:val="00102360"/>
    <w:pPr>
      <w:spacing w:before="100" w:beforeAutospacing="1" w:after="100" w:afterAutospacing="1" w:line="240" w:lineRule="auto"/>
      <w:ind w:firstLine="0"/>
    </w:pPr>
    <w:rPr>
      <w:rFonts w:ascii="Tahoma" w:eastAsia="Calibri" w:hAnsi="Tahoma" w:cs="Tahoma"/>
      <w:sz w:val="20"/>
      <w:szCs w:val="20"/>
      <w:lang w:val="en-US"/>
    </w:rPr>
  </w:style>
  <w:style w:type="paragraph" w:customStyle="1" w:styleId="footnotedescription">
    <w:name w:val="footnote description"/>
    <w:next w:val="a"/>
    <w:link w:val="footnotedescriptionChar"/>
    <w:hidden/>
    <w:rsid w:val="00102360"/>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102360"/>
    <w:rPr>
      <w:rFonts w:ascii="Times New Roman" w:eastAsia="Times New Roman" w:hAnsi="Times New Roman" w:cs="Times New Roman"/>
      <w:color w:val="000000"/>
      <w:sz w:val="20"/>
      <w:lang w:val="en-US"/>
    </w:rPr>
  </w:style>
  <w:style w:type="character" w:customStyle="1" w:styleId="footnotemark">
    <w:name w:val="footnote mark"/>
    <w:hidden/>
    <w:rsid w:val="00102360"/>
    <w:rPr>
      <w:rFonts w:ascii="Times New Roman" w:eastAsia="Times New Roman" w:hAnsi="Times New Roman" w:cs="Times New Roman"/>
      <w:color w:val="000000"/>
      <w:sz w:val="20"/>
      <w:vertAlign w:val="superscript"/>
    </w:rPr>
  </w:style>
  <w:style w:type="paragraph" w:customStyle="1" w:styleId="210">
    <w:name w:val="Заголовок 21"/>
    <w:basedOn w:val="a"/>
    <w:next w:val="a"/>
    <w:uiPriority w:val="9"/>
    <w:unhideWhenUsed/>
    <w:qFormat/>
    <w:rsid w:val="00740923"/>
    <w:pPr>
      <w:keepNext/>
      <w:keepLines/>
      <w:spacing w:before="200" w:after="0" w:line="240" w:lineRule="auto"/>
      <w:ind w:firstLine="0"/>
      <w:jc w:val="left"/>
      <w:outlineLvl w:val="1"/>
    </w:pPr>
    <w:rPr>
      <w:rFonts w:ascii="Cambria" w:eastAsia="Times New Roman" w:hAnsi="Cambria" w:cs="Times New Roman"/>
      <w:b/>
      <w:bCs/>
      <w:color w:val="4F81BD"/>
      <w:sz w:val="26"/>
      <w:szCs w:val="26"/>
      <w:lang w:eastAsia="ru-RU"/>
    </w:rPr>
  </w:style>
  <w:style w:type="numbering" w:customStyle="1" w:styleId="14">
    <w:name w:val="Нет списка1"/>
    <w:next w:val="a2"/>
    <w:uiPriority w:val="99"/>
    <w:semiHidden/>
    <w:unhideWhenUsed/>
    <w:rsid w:val="00740923"/>
  </w:style>
  <w:style w:type="paragraph" w:customStyle="1" w:styleId="15">
    <w:name w:val="ВК1"/>
    <w:basedOn w:val="a4"/>
    <w:rsid w:val="00740923"/>
    <w:pPr>
      <w:ind w:firstLine="0"/>
      <w:jc w:val="left"/>
    </w:pPr>
    <w:rPr>
      <w:rFonts w:asciiTheme="minorHAnsi" w:eastAsia="Times New Roman" w:hAnsiTheme="minorHAnsi"/>
      <w:sz w:val="22"/>
      <w:lang w:eastAsia="ru-RU"/>
    </w:rPr>
  </w:style>
  <w:style w:type="table" w:customStyle="1" w:styleId="16">
    <w:name w:val="Сетка таблицы1"/>
    <w:basedOn w:val="a1"/>
    <w:next w:val="af0"/>
    <w:uiPriority w:val="99"/>
    <w:rsid w:val="0074092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Абзац1 c отступом"/>
    <w:basedOn w:val="a"/>
    <w:rsid w:val="00740923"/>
    <w:pPr>
      <w:spacing w:after="60" w:line="360" w:lineRule="exact"/>
    </w:pPr>
    <w:rPr>
      <w:rFonts w:eastAsia="Times New Roman" w:cs="Times New Roman"/>
      <w:szCs w:val="20"/>
      <w:lang w:eastAsia="ru-RU"/>
    </w:rPr>
  </w:style>
  <w:style w:type="character" w:customStyle="1" w:styleId="highlight">
    <w:name w:val="highlight"/>
    <w:basedOn w:val="a0"/>
    <w:rsid w:val="00740923"/>
  </w:style>
  <w:style w:type="paragraph" w:customStyle="1" w:styleId="affa">
    <w:name w:val="СпортПриказОЧем"/>
    <w:uiPriority w:val="99"/>
    <w:rsid w:val="00740923"/>
    <w:pPr>
      <w:keepLines/>
      <w:spacing w:after="0" w:line="240" w:lineRule="auto"/>
      <w:jc w:val="center"/>
    </w:pPr>
    <w:rPr>
      <w:rFonts w:ascii="Calibri" w:eastAsia="Times New Roman" w:hAnsi="Calibri" w:cs="Calibri"/>
      <w:b/>
      <w:bCs/>
      <w:sz w:val="28"/>
      <w:szCs w:val="28"/>
      <w:lang w:eastAsia="ru-RU"/>
    </w:rPr>
  </w:style>
  <w:style w:type="paragraph" w:styleId="25">
    <w:name w:val="Body Text 2"/>
    <w:basedOn w:val="a"/>
    <w:link w:val="26"/>
    <w:uiPriority w:val="99"/>
    <w:rsid w:val="00740923"/>
    <w:pPr>
      <w:spacing w:after="120" w:line="480" w:lineRule="auto"/>
      <w:ind w:firstLine="0"/>
      <w:jc w:val="left"/>
    </w:pPr>
    <w:rPr>
      <w:rFonts w:ascii="Calibri" w:eastAsia="Times New Roman" w:hAnsi="Calibri" w:cs="Calibri"/>
      <w:szCs w:val="28"/>
      <w:lang w:eastAsia="ru-RU"/>
    </w:rPr>
  </w:style>
  <w:style w:type="character" w:customStyle="1" w:styleId="26">
    <w:name w:val="Основной текст 2 Знак"/>
    <w:basedOn w:val="a0"/>
    <w:link w:val="25"/>
    <w:uiPriority w:val="99"/>
    <w:rsid w:val="00740923"/>
    <w:rPr>
      <w:rFonts w:ascii="Calibri" w:eastAsia="Times New Roman" w:hAnsi="Calibri" w:cs="Calibri"/>
      <w:sz w:val="28"/>
      <w:szCs w:val="28"/>
      <w:lang w:eastAsia="ru-RU"/>
    </w:rPr>
  </w:style>
  <w:style w:type="character" w:customStyle="1" w:styleId="FontStyle17">
    <w:name w:val="Font Style17"/>
    <w:uiPriority w:val="99"/>
    <w:rsid w:val="00740923"/>
    <w:rPr>
      <w:rFonts w:ascii="Times New Roman" w:hAnsi="Times New Roman" w:cs="Times New Roman"/>
      <w:sz w:val="26"/>
      <w:szCs w:val="26"/>
    </w:rPr>
  </w:style>
  <w:style w:type="character" w:customStyle="1" w:styleId="ConsPlusNormal0">
    <w:name w:val="ConsPlusNormal Знак"/>
    <w:link w:val="ConsPlusNormal"/>
    <w:locked/>
    <w:rsid w:val="00740923"/>
    <w:rPr>
      <w:rFonts w:ascii="Arial" w:eastAsia="Calibri" w:hAnsi="Arial" w:cs="Arial"/>
      <w:sz w:val="20"/>
      <w:szCs w:val="20"/>
    </w:rPr>
  </w:style>
  <w:style w:type="paragraph" w:customStyle="1" w:styleId="western">
    <w:name w:val="western"/>
    <w:basedOn w:val="a"/>
    <w:rsid w:val="00740923"/>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11">
    <w:name w:val="Заголовок 2 Знак1"/>
    <w:basedOn w:val="a0"/>
    <w:uiPriority w:val="9"/>
    <w:semiHidden/>
    <w:rsid w:val="00740923"/>
    <w:rPr>
      <w:rFonts w:asciiTheme="majorHAnsi" w:eastAsiaTheme="majorEastAsia" w:hAnsiTheme="majorHAnsi" w:cstheme="majorBidi"/>
      <w:b/>
      <w:bCs/>
      <w:color w:val="4F81BD" w:themeColor="accent1"/>
      <w:sz w:val="26"/>
      <w:szCs w:val="26"/>
    </w:rPr>
  </w:style>
  <w:style w:type="paragraph" w:customStyle="1" w:styleId="310">
    <w:name w:val="Основной текст с отступом 31"/>
    <w:basedOn w:val="a"/>
    <w:rsid w:val="00987B52"/>
    <w:pPr>
      <w:suppressAutoHyphens/>
      <w:spacing w:after="0"/>
      <w:ind w:firstLine="851"/>
    </w:pPr>
    <w:rPr>
      <w:rFonts w:eastAsia="Times New Roman" w:cs="Times New Roman"/>
      <w:sz w:val="22"/>
      <w:lang w:eastAsia="ar-SA"/>
    </w:rPr>
  </w:style>
  <w:style w:type="paragraph" w:customStyle="1" w:styleId="Standard">
    <w:name w:val="Standard"/>
    <w:rsid w:val="004970C5"/>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affb">
    <w:name w:val="Знак Знак Знак Знак"/>
    <w:basedOn w:val="a"/>
    <w:uiPriority w:val="99"/>
    <w:rsid w:val="004970C5"/>
    <w:pPr>
      <w:widowControl w:val="0"/>
      <w:adjustRightInd w:val="0"/>
      <w:spacing w:line="240" w:lineRule="exact"/>
      <w:ind w:firstLine="0"/>
      <w:jc w:val="right"/>
    </w:pPr>
    <w:rPr>
      <w:rFonts w:eastAsia="Times New Roman" w:cs="Times New Roman"/>
      <w:sz w:val="20"/>
      <w:szCs w:val="20"/>
      <w:lang w:val="en-GB"/>
    </w:rPr>
  </w:style>
  <w:style w:type="paragraph" w:customStyle="1" w:styleId="affc">
    <w:name w:val="Знак Знак Знак Знак Знак Знак"/>
    <w:basedOn w:val="a"/>
    <w:rsid w:val="00114796"/>
    <w:pPr>
      <w:widowControl w:val="0"/>
      <w:adjustRightInd w:val="0"/>
      <w:spacing w:line="240" w:lineRule="exact"/>
      <w:ind w:firstLine="0"/>
      <w:jc w:val="right"/>
    </w:pPr>
    <w:rPr>
      <w:rFonts w:eastAsia="Times New Roman" w:cs="Times New Roman"/>
      <w:sz w:val="20"/>
      <w:szCs w:val="20"/>
      <w:lang w:val="en-GB"/>
    </w:rPr>
  </w:style>
  <w:style w:type="character" w:styleId="affd">
    <w:name w:val="FollowedHyperlink"/>
    <w:basedOn w:val="a0"/>
    <w:uiPriority w:val="99"/>
    <w:semiHidden/>
    <w:unhideWhenUsed/>
    <w:rsid w:val="00BC29B4"/>
    <w:rPr>
      <w:color w:val="800080"/>
      <w:u w:val="single"/>
    </w:rPr>
  </w:style>
  <w:style w:type="paragraph" w:customStyle="1" w:styleId="xl94">
    <w:name w:val="xl94"/>
    <w:basedOn w:val="a"/>
    <w:rsid w:val="00BC29B4"/>
    <w:pPr>
      <w:spacing w:before="100" w:beforeAutospacing="1" w:after="100" w:afterAutospacing="1" w:line="240" w:lineRule="auto"/>
      <w:ind w:firstLine="0"/>
      <w:jc w:val="left"/>
    </w:pPr>
    <w:rPr>
      <w:rFonts w:ascii="Arial CYR" w:eastAsia="Times New Roman" w:hAnsi="Arial CYR" w:cs="Arial CYR"/>
      <w:color w:val="000000"/>
      <w:sz w:val="20"/>
      <w:szCs w:val="20"/>
      <w:lang w:eastAsia="ru-RU"/>
    </w:rPr>
  </w:style>
  <w:style w:type="paragraph" w:customStyle="1" w:styleId="xl95">
    <w:name w:val="xl95"/>
    <w:basedOn w:val="a"/>
    <w:rsid w:val="00BC29B4"/>
    <w:pPr>
      <w:spacing w:before="100" w:beforeAutospacing="1" w:after="100" w:afterAutospacing="1" w:line="240" w:lineRule="auto"/>
      <w:ind w:firstLine="0"/>
      <w:jc w:val="center"/>
    </w:pPr>
    <w:rPr>
      <w:rFonts w:ascii="Arial CYR" w:eastAsia="Times New Roman" w:hAnsi="Arial CYR" w:cs="Arial CYR"/>
      <w:b/>
      <w:bCs/>
      <w:color w:val="000000"/>
      <w:sz w:val="24"/>
      <w:szCs w:val="24"/>
      <w:lang w:eastAsia="ru-RU"/>
    </w:rPr>
  </w:style>
  <w:style w:type="paragraph" w:customStyle="1" w:styleId="xl96">
    <w:name w:val="xl96"/>
    <w:basedOn w:val="a"/>
    <w:rsid w:val="00BC2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CYR" w:eastAsia="Times New Roman" w:hAnsi="Arial CYR" w:cs="Arial CYR"/>
      <w:color w:val="000000"/>
      <w:sz w:val="20"/>
      <w:szCs w:val="20"/>
      <w:lang w:eastAsia="ru-RU"/>
    </w:rPr>
  </w:style>
  <w:style w:type="paragraph" w:customStyle="1" w:styleId="xl97">
    <w:name w:val="xl97"/>
    <w:basedOn w:val="a"/>
    <w:rsid w:val="00BC29B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ind w:firstLine="0"/>
      <w:jc w:val="right"/>
      <w:textAlignment w:val="top"/>
    </w:pPr>
    <w:rPr>
      <w:rFonts w:ascii="Arial CYR" w:eastAsia="Times New Roman" w:hAnsi="Arial CYR" w:cs="Arial CYR"/>
      <w:b/>
      <w:bCs/>
      <w:color w:val="000000"/>
      <w:sz w:val="20"/>
      <w:szCs w:val="20"/>
      <w:lang w:eastAsia="ru-RU"/>
    </w:rPr>
  </w:style>
  <w:style w:type="paragraph" w:customStyle="1" w:styleId="xl98">
    <w:name w:val="xl98"/>
    <w:basedOn w:val="a"/>
    <w:rsid w:val="00BC29B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ind w:firstLine="0"/>
      <w:jc w:val="right"/>
      <w:textAlignment w:val="top"/>
    </w:pPr>
    <w:rPr>
      <w:rFonts w:ascii="Arial CYR" w:eastAsia="Times New Roman" w:hAnsi="Arial CYR" w:cs="Arial CYR"/>
      <w:b/>
      <w:bCs/>
      <w:color w:val="000000"/>
      <w:sz w:val="20"/>
      <w:szCs w:val="20"/>
      <w:lang w:eastAsia="ru-RU"/>
    </w:rPr>
  </w:style>
  <w:style w:type="paragraph" w:customStyle="1" w:styleId="xl99">
    <w:name w:val="xl99"/>
    <w:basedOn w:val="a"/>
    <w:rsid w:val="00BC29B4"/>
    <w:pPr>
      <w:pBdr>
        <w:top w:val="single" w:sz="4" w:space="0" w:color="000000"/>
      </w:pBdr>
      <w:shd w:val="clear" w:color="000000" w:fill="FFFF99"/>
      <w:spacing w:before="100" w:beforeAutospacing="1" w:after="100" w:afterAutospacing="1" w:line="240" w:lineRule="auto"/>
      <w:ind w:firstLine="0"/>
      <w:jc w:val="right"/>
      <w:textAlignment w:val="top"/>
    </w:pPr>
    <w:rPr>
      <w:rFonts w:ascii="Arial CYR" w:eastAsia="Times New Roman" w:hAnsi="Arial CYR" w:cs="Arial CYR"/>
      <w:b/>
      <w:bCs/>
      <w:color w:val="000000"/>
      <w:sz w:val="20"/>
      <w:szCs w:val="20"/>
      <w:lang w:eastAsia="ru-RU"/>
    </w:rPr>
  </w:style>
  <w:style w:type="paragraph" w:customStyle="1" w:styleId="xl100">
    <w:name w:val="xl100"/>
    <w:basedOn w:val="a"/>
    <w:rsid w:val="00BC29B4"/>
    <w:pPr>
      <w:pBdr>
        <w:top w:val="single" w:sz="4" w:space="0" w:color="000000"/>
      </w:pBdr>
      <w:shd w:val="clear" w:color="000000" w:fill="CCFFFF"/>
      <w:spacing w:before="100" w:beforeAutospacing="1" w:after="100" w:afterAutospacing="1" w:line="240" w:lineRule="auto"/>
      <w:ind w:firstLine="0"/>
      <w:jc w:val="right"/>
      <w:textAlignment w:val="top"/>
    </w:pPr>
    <w:rPr>
      <w:rFonts w:ascii="Arial CYR" w:eastAsia="Times New Roman" w:hAnsi="Arial CYR" w:cs="Arial CYR"/>
      <w:b/>
      <w:bCs/>
      <w:color w:val="000000"/>
      <w:sz w:val="20"/>
      <w:szCs w:val="20"/>
      <w:lang w:eastAsia="ru-RU"/>
    </w:rPr>
  </w:style>
  <w:style w:type="paragraph" w:customStyle="1" w:styleId="xl101">
    <w:name w:val="xl101"/>
    <w:basedOn w:val="a"/>
    <w:rsid w:val="00BC29B4"/>
    <w:pPr>
      <w:spacing w:before="100" w:beforeAutospacing="1" w:after="100" w:afterAutospacing="1" w:line="240" w:lineRule="auto"/>
      <w:ind w:firstLine="0"/>
      <w:jc w:val="right"/>
    </w:pPr>
    <w:rPr>
      <w:rFonts w:ascii="Arial CYR" w:eastAsia="Times New Roman" w:hAnsi="Arial CYR" w:cs="Arial CYR"/>
      <w:color w:val="000000"/>
      <w:sz w:val="16"/>
      <w:szCs w:val="16"/>
      <w:lang w:eastAsia="ru-RU"/>
    </w:rPr>
  </w:style>
  <w:style w:type="paragraph" w:customStyle="1" w:styleId="xl102">
    <w:name w:val="xl102"/>
    <w:basedOn w:val="a"/>
    <w:rsid w:val="00BC29B4"/>
    <w:pPr>
      <w:spacing w:before="100" w:beforeAutospacing="1" w:after="100" w:afterAutospacing="1" w:line="240" w:lineRule="auto"/>
      <w:ind w:firstLine="0"/>
      <w:jc w:val="left"/>
    </w:pPr>
    <w:rPr>
      <w:rFonts w:ascii="Arial CYR" w:eastAsia="Times New Roman" w:hAnsi="Arial CYR" w:cs="Arial CYR"/>
      <w:b/>
      <w:bCs/>
      <w:color w:val="000000"/>
      <w:sz w:val="24"/>
      <w:szCs w:val="24"/>
      <w:lang w:eastAsia="ru-RU"/>
    </w:rPr>
  </w:style>
  <w:style w:type="paragraph" w:customStyle="1" w:styleId="xl103">
    <w:name w:val="xl103"/>
    <w:basedOn w:val="a"/>
    <w:rsid w:val="00BC2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Arial CYR" w:eastAsia="Times New Roman" w:hAnsi="Arial CYR" w:cs="Arial CYR"/>
      <w:color w:val="000000"/>
      <w:sz w:val="16"/>
      <w:szCs w:val="16"/>
      <w:lang w:eastAsia="ru-RU"/>
    </w:rPr>
  </w:style>
  <w:style w:type="paragraph" w:customStyle="1" w:styleId="xl104">
    <w:name w:val="xl104"/>
    <w:basedOn w:val="a"/>
    <w:rsid w:val="00BC2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rFonts w:ascii="Arial CYR" w:eastAsia="Times New Roman" w:hAnsi="Arial CYR" w:cs="Arial CYR"/>
      <w:b/>
      <w:bCs/>
      <w:color w:val="000000"/>
      <w:sz w:val="16"/>
      <w:szCs w:val="16"/>
      <w:lang w:eastAsia="ru-RU"/>
    </w:rPr>
  </w:style>
  <w:style w:type="paragraph" w:customStyle="1" w:styleId="xl105">
    <w:name w:val="xl105"/>
    <w:basedOn w:val="a"/>
    <w:rsid w:val="00BC2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CYR" w:eastAsia="Times New Roman" w:hAnsi="Arial CYR" w:cs="Arial CYR"/>
      <w:color w:val="000000"/>
      <w:sz w:val="16"/>
      <w:szCs w:val="16"/>
      <w:lang w:eastAsia="ru-RU"/>
    </w:rPr>
  </w:style>
  <w:style w:type="paragraph" w:customStyle="1" w:styleId="xl106">
    <w:name w:val="xl106"/>
    <w:basedOn w:val="a"/>
    <w:rsid w:val="00BC29B4"/>
    <w:pPr>
      <w:pBdr>
        <w:top w:val="single" w:sz="4" w:space="0" w:color="000000"/>
      </w:pBdr>
      <w:spacing w:before="100" w:beforeAutospacing="1" w:after="100" w:afterAutospacing="1" w:line="240" w:lineRule="auto"/>
      <w:ind w:firstLine="0"/>
      <w:jc w:val="right"/>
    </w:pPr>
    <w:rPr>
      <w:rFonts w:ascii="Arial CYR" w:eastAsia="Times New Roman" w:hAnsi="Arial CYR" w:cs="Arial CYR"/>
      <w:b/>
      <w:bCs/>
      <w:color w:val="000000"/>
      <w:sz w:val="16"/>
      <w:szCs w:val="16"/>
      <w:lang w:eastAsia="ru-RU"/>
    </w:rPr>
  </w:style>
  <w:style w:type="paragraph" w:customStyle="1" w:styleId="xl107">
    <w:name w:val="xl107"/>
    <w:basedOn w:val="a"/>
    <w:rsid w:val="00BC2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textAlignment w:val="top"/>
    </w:pPr>
    <w:rPr>
      <w:rFonts w:ascii="Arial CYR" w:eastAsia="Times New Roman" w:hAnsi="Arial CYR" w:cs="Arial CYR"/>
      <w:b/>
      <w:bCs/>
      <w:color w:val="000000"/>
      <w:sz w:val="16"/>
      <w:szCs w:val="16"/>
      <w:lang w:eastAsia="ru-RU"/>
    </w:rPr>
  </w:style>
  <w:style w:type="paragraph" w:customStyle="1" w:styleId="xl108">
    <w:name w:val="xl108"/>
    <w:basedOn w:val="a"/>
    <w:rsid w:val="00BC29B4"/>
    <w:pPr>
      <w:pBdr>
        <w:top w:val="single" w:sz="4" w:space="0" w:color="000000"/>
      </w:pBdr>
      <w:shd w:val="clear" w:color="000000" w:fill="FFFFFF"/>
      <w:spacing w:before="100" w:beforeAutospacing="1" w:after="100" w:afterAutospacing="1" w:line="240" w:lineRule="auto"/>
      <w:ind w:firstLine="0"/>
      <w:jc w:val="right"/>
      <w:textAlignment w:val="top"/>
    </w:pPr>
    <w:rPr>
      <w:rFonts w:ascii="Arial CYR" w:eastAsia="Times New Roman" w:hAnsi="Arial CYR" w:cs="Arial CYR"/>
      <w:b/>
      <w:bCs/>
      <w:color w:val="000000"/>
      <w:sz w:val="16"/>
      <w:szCs w:val="16"/>
      <w:lang w:eastAsia="ru-RU"/>
    </w:rPr>
  </w:style>
  <w:style w:type="paragraph" w:customStyle="1" w:styleId="xl109">
    <w:name w:val="xl109"/>
    <w:basedOn w:val="a"/>
    <w:rsid w:val="00BC29B4"/>
    <w:pPr>
      <w:spacing w:before="100" w:beforeAutospacing="1" w:after="100" w:afterAutospacing="1" w:line="240" w:lineRule="auto"/>
      <w:ind w:firstLine="0"/>
      <w:jc w:val="right"/>
    </w:pPr>
    <w:rPr>
      <w:rFonts w:ascii="Arial CYR" w:eastAsia="Times New Roman" w:hAnsi="Arial CYR" w:cs="Arial CYR"/>
      <w:color w:val="000000"/>
      <w:sz w:val="20"/>
      <w:szCs w:val="20"/>
      <w:lang w:eastAsia="ru-RU"/>
    </w:rPr>
  </w:style>
  <w:style w:type="table" w:customStyle="1" w:styleId="27">
    <w:name w:val="Сетка таблицы2"/>
    <w:basedOn w:val="a1"/>
    <w:next w:val="af0"/>
    <w:uiPriority w:val="59"/>
    <w:rsid w:val="00514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384">
      <w:bodyDiv w:val="1"/>
      <w:marLeft w:val="0"/>
      <w:marRight w:val="0"/>
      <w:marTop w:val="0"/>
      <w:marBottom w:val="0"/>
      <w:divBdr>
        <w:top w:val="none" w:sz="0" w:space="0" w:color="auto"/>
        <w:left w:val="none" w:sz="0" w:space="0" w:color="auto"/>
        <w:bottom w:val="none" w:sz="0" w:space="0" w:color="auto"/>
        <w:right w:val="none" w:sz="0" w:space="0" w:color="auto"/>
      </w:divBdr>
    </w:div>
    <w:div w:id="406415351">
      <w:bodyDiv w:val="1"/>
      <w:marLeft w:val="0"/>
      <w:marRight w:val="0"/>
      <w:marTop w:val="0"/>
      <w:marBottom w:val="0"/>
      <w:divBdr>
        <w:top w:val="none" w:sz="0" w:space="0" w:color="auto"/>
        <w:left w:val="none" w:sz="0" w:space="0" w:color="auto"/>
        <w:bottom w:val="none" w:sz="0" w:space="0" w:color="auto"/>
        <w:right w:val="none" w:sz="0" w:space="0" w:color="auto"/>
      </w:divBdr>
    </w:div>
    <w:div w:id="483787570">
      <w:bodyDiv w:val="1"/>
      <w:marLeft w:val="0"/>
      <w:marRight w:val="0"/>
      <w:marTop w:val="0"/>
      <w:marBottom w:val="0"/>
      <w:divBdr>
        <w:top w:val="none" w:sz="0" w:space="0" w:color="auto"/>
        <w:left w:val="none" w:sz="0" w:space="0" w:color="auto"/>
        <w:bottom w:val="none" w:sz="0" w:space="0" w:color="auto"/>
        <w:right w:val="none" w:sz="0" w:space="0" w:color="auto"/>
      </w:divBdr>
    </w:div>
    <w:div w:id="654064748">
      <w:bodyDiv w:val="1"/>
      <w:marLeft w:val="0"/>
      <w:marRight w:val="0"/>
      <w:marTop w:val="0"/>
      <w:marBottom w:val="0"/>
      <w:divBdr>
        <w:top w:val="none" w:sz="0" w:space="0" w:color="auto"/>
        <w:left w:val="none" w:sz="0" w:space="0" w:color="auto"/>
        <w:bottom w:val="none" w:sz="0" w:space="0" w:color="auto"/>
        <w:right w:val="none" w:sz="0" w:space="0" w:color="auto"/>
      </w:divBdr>
    </w:div>
    <w:div w:id="1271664709">
      <w:bodyDiv w:val="1"/>
      <w:marLeft w:val="0"/>
      <w:marRight w:val="0"/>
      <w:marTop w:val="0"/>
      <w:marBottom w:val="0"/>
      <w:divBdr>
        <w:top w:val="none" w:sz="0" w:space="0" w:color="auto"/>
        <w:left w:val="none" w:sz="0" w:space="0" w:color="auto"/>
        <w:bottom w:val="none" w:sz="0" w:space="0" w:color="auto"/>
        <w:right w:val="none" w:sz="0" w:space="0" w:color="auto"/>
      </w:divBdr>
    </w:div>
    <w:div w:id="1403679519">
      <w:bodyDiv w:val="1"/>
      <w:marLeft w:val="0"/>
      <w:marRight w:val="0"/>
      <w:marTop w:val="0"/>
      <w:marBottom w:val="0"/>
      <w:divBdr>
        <w:top w:val="none" w:sz="0" w:space="0" w:color="auto"/>
        <w:left w:val="none" w:sz="0" w:space="0" w:color="auto"/>
        <w:bottom w:val="none" w:sz="0" w:space="0" w:color="auto"/>
        <w:right w:val="none" w:sz="0" w:space="0" w:color="auto"/>
      </w:divBdr>
    </w:div>
    <w:div w:id="1730373695">
      <w:bodyDiv w:val="1"/>
      <w:marLeft w:val="0"/>
      <w:marRight w:val="0"/>
      <w:marTop w:val="0"/>
      <w:marBottom w:val="0"/>
      <w:divBdr>
        <w:top w:val="none" w:sz="0" w:space="0" w:color="auto"/>
        <w:left w:val="none" w:sz="0" w:space="0" w:color="auto"/>
        <w:bottom w:val="none" w:sz="0" w:space="0" w:color="auto"/>
        <w:right w:val="none" w:sz="0" w:space="0" w:color="auto"/>
      </w:divBdr>
    </w:div>
    <w:div w:id="1786461532">
      <w:bodyDiv w:val="1"/>
      <w:marLeft w:val="0"/>
      <w:marRight w:val="0"/>
      <w:marTop w:val="0"/>
      <w:marBottom w:val="0"/>
      <w:divBdr>
        <w:top w:val="none" w:sz="0" w:space="0" w:color="auto"/>
        <w:left w:val="none" w:sz="0" w:space="0" w:color="auto"/>
        <w:bottom w:val="none" w:sz="0" w:space="0" w:color="auto"/>
        <w:right w:val="none" w:sz="0" w:space="0" w:color="auto"/>
      </w:divBdr>
    </w:div>
    <w:div w:id="2075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159;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dos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40;n=32343;fld=134;dst=10908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dos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dos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8A41-086B-47AC-BBBC-31FDB388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30395</Words>
  <Characters>173254</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Машбюро</cp:lastModifiedBy>
  <cp:revision>5</cp:revision>
  <dcterms:created xsi:type="dcterms:W3CDTF">2022-05-23T13:30:00Z</dcterms:created>
  <dcterms:modified xsi:type="dcterms:W3CDTF">2022-05-23T13:42:00Z</dcterms:modified>
</cp:coreProperties>
</file>