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A" w:rsidRDefault="00847D1C">
      <w:pPr>
        <w:pStyle w:val="ConsPlusTitle"/>
        <w:spacing w:before="48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0E1FAA" w:rsidRDefault="00847D1C">
      <w:pPr>
        <w:pStyle w:val="ConsPlusTitle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плана мероприятий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2021 – 2024 годы</w:t>
      </w:r>
    </w:p>
    <w:p w:rsidR="000E1FAA" w:rsidRDefault="00847D1C">
      <w:pPr>
        <w:pStyle w:val="ConsPlusTitle"/>
        <w:spacing w:after="12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2024 год</w:t>
      </w:r>
    </w:p>
    <w:p w:rsidR="000E1FAA" w:rsidRDefault="00847D1C">
      <w:pPr>
        <w:pStyle w:val="ConsPlusTitle"/>
        <w:spacing w:before="480"/>
        <w:jc w:val="center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МО Подосиновский муниципальный район</w:t>
      </w:r>
    </w:p>
    <w:p w:rsidR="000E1FAA" w:rsidRDefault="00847D1C">
      <w:pPr>
        <w:pStyle w:val="ConsPlusTitle"/>
        <w:spacing w:after="120"/>
        <w:jc w:val="center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(наименование соисполнителя мероприятий Программы)</w:t>
      </w:r>
    </w:p>
    <w:p w:rsidR="000E1FAA" w:rsidRDefault="000E1FAA">
      <w:pPr>
        <w:pStyle w:val="ConsPlusTitle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fd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7513"/>
        <w:gridCol w:w="1984"/>
      </w:tblGrid>
      <w:tr w:rsidR="000E1FAA">
        <w:tc>
          <w:tcPr>
            <w:tcW w:w="959" w:type="dxa"/>
          </w:tcPr>
          <w:p w:rsidR="000E1FAA" w:rsidRDefault="008E2812" w:rsidP="008E281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№ </w:t>
            </w:r>
            <w:proofErr w:type="gramStart"/>
            <w:r>
              <w:rPr>
                <w:sz w:val="22"/>
                <w:lang w:val="ru-RU"/>
              </w:rPr>
              <w:t>п</w:t>
            </w:r>
            <w:proofErr w:type="gramEnd"/>
            <w:r>
              <w:rPr>
                <w:sz w:val="22"/>
                <w:lang w:val="ru-RU"/>
              </w:rPr>
              <w:t>/п</w:t>
            </w:r>
          </w:p>
        </w:tc>
        <w:tc>
          <w:tcPr>
            <w:tcW w:w="3969" w:type="dxa"/>
          </w:tcPr>
          <w:p w:rsidR="000E1FAA" w:rsidRDefault="00847D1C" w:rsidP="00847D1C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 мероприятия</w:t>
            </w:r>
            <w:r>
              <w:rPr>
                <w:sz w:val="22"/>
                <w:lang w:val="ru-RU"/>
              </w:rPr>
              <w:br/>
            </w:r>
          </w:p>
        </w:tc>
        <w:tc>
          <w:tcPr>
            <w:tcW w:w="7513" w:type="dxa"/>
          </w:tcPr>
          <w:p w:rsidR="000E1FAA" w:rsidRDefault="00847D1C" w:rsidP="00847D1C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Информация о реализации мероприятия </w:t>
            </w:r>
          </w:p>
        </w:tc>
        <w:tc>
          <w:tcPr>
            <w:tcW w:w="1984" w:type="dxa"/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Примечание</w:t>
            </w: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</w:t>
            </w:r>
            <w:r>
              <w:rPr>
                <w:sz w:val="24"/>
                <w:szCs w:val="24"/>
                <w:u w:val="single"/>
                <w:lang w:val="ru-RU"/>
              </w:rPr>
              <w:t xml:space="preserve">7 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планы мероприятий по противодействию коррупции утвержд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ны правовыми актами в  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7  </w:t>
            </w:r>
            <w:r>
              <w:rPr>
                <w:sz w:val="24"/>
                <w:szCs w:val="24"/>
                <w:lang w:val="ru-RU"/>
              </w:rPr>
              <w:t xml:space="preserve"> администрациях муниципальных образ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ваний: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вым актом:</w:t>
            </w:r>
          </w:p>
          <w:p w:rsidR="000E1FAA" w:rsidRDefault="00847D1C">
            <w:pPr>
              <w:pStyle w:val="afe"/>
              <w:numPr>
                <w:ilvl w:val="0"/>
                <w:numId w:val="22"/>
              </w:numPr>
              <w:tabs>
                <w:tab w:val="left" w:pos="-62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Подосиновского района_ от 30.06.2023</w:t>
            </w:r>
            <w:r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u w:val="single"/>
                <w:lang w:val="ru-RU"/>
              </w:rPr>
              <w:t>309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u w:val="single"/>
                <w:lang w:val="ru-RU"/>
              </w:rPr>
              <w:t>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районе на 2023 год</w:t>
            </w:r>
            <w:r>
              <w:rPr>
                <w:sz w:val="24"/>
                <w:szCs w:val="24"/>
                <w:lang w:val="ru-RU"/>
              </w:rPr>
              <w:t>», (с изм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нениями от 31.08.2023 № 441А, от 27.12.2023 № 703, от 24.05.2024 № 217 «О внесении изменений в Распоряжение Администрации Подос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новского района от 30.06.2023 №309» «Об утверждении плана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по противодействию коррупции в Подосиновском районе на 2023 год»)</w:t>
            </w:r>
          </w:p>
          <w:p w:rsidR="000E1FAA" w:rsidRDefault="00847D1C">
            <w:pPr>
              <w:pStyle w:val="afe"/>
              <w:numPr>
                <w:ilvl w:val="0"/>
                <w:numId w:val="22"/>
              </w:numPr>
              <w:tabs>
                <w:tab w:val="left" w:pos="2571"/>
              </w:tabs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Подосиновского городского пос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ления от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lastRenderedPageBreak/>
              <w:t>11.10.2021 № 132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городском поселении на 2021 -2024 годы»,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(с изменениями  от 07.09.2023 № 149 «О внесении изменений в Ра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поряжение Администрации Подосиновского городского поселения от 11.10.2021 № 132 «Об утверждении плана мероприятий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 в Подосиновском городском поселении на 2021 -2024 годы»)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Демьяновского городского посел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>ния от 12.10.2021 № 79 «Об утверждении плана мероприятий по пр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тиводействию коррупции в Демьяновском городском поселении По</w:t>
            </w:r>
            <w:r>
              <w:rPr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sz w:val="24"/>
                <w:szCs w:val="24"/>
                <w:u w:val="single"/>
                <w:lang w:val="ru-RU"/>
              </w:rPr>
              <w:t>осиновского района Кировской области»,</w:t>
            </w:r>
            <w:r>
              <w:rPr>
                <w:sz w:val="24"/>
                <w:szCs w:val="24"/>
                <w:lang w:val="ru-RU"/>
              </w:rPr>
              <w:t xml:space="preserve"> (с изменениями от 06.09.2023 № 113 «О внесении изменений в Распоряжение 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страции Демьяновского городского поселения от 12.10.2021 № 79 «Об утверждении плана мероприятий по противодействию коррупции в Демьяновском городском поселении Подосиновского района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области»;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u w:val="single"/>
                <w:lang w:val="ru-RU"/>
              </w:rPr>
              <w:t>Постановление Администрации Пинюгского городского поселения от 10.10.2021 № 32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Пинюгском городском поселении Подосино</w:t>
            </w:r>
            <w:r>
              <w:rPr>
                <w:sz w:val="24"/>
                <w:szCs w:val="24"/>
                <w:u w:val="single"/>
                <w:lang w:val="ru-RU"/>
              </w:rPr>
              <w:t>в</w:t>
            </w:r>
            <w:r>
              <w:rPr>
                <w:sz w:val="24"/>
                <w:szCs w:val="24"/>
                <w:u w:val="single"/>
                <w:lang w:val="ru-RU"/>
              </w:rPr>
              <w:t>ского района Кировской области»,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 изменениями от 07.09.2023 №46 «О внесении изменений в Пост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новление Администрации Пинюгского городского поселения от 10.10.2021 № 32 «Об утверждении плана мероприятий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ствию коррупции в Пинюгском городском поселении Подосиновского района Кировской области»;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Пушемского сельского поселения от 11.10.2021 № 15 «Об утверждении плана по противодействию ко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>
              <w:rPr>
                <w:sz w:val="24"/>
                <w:szCs w:val="24"/>
                <w:u w:val="single"/>
                <w:lang w:val="ru-RU"/>
              </w:rPr>
              <w:t>рупции на 2021-2024 годы», (с изменениями от 26.12.2023 № 60 «О внесении изменений в Распоряжение Администрации Пушемского сельского поселения от 11.10.2021 № 15 «Об утверждении плана м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>роприятий по противодействию коррупции в Пушемском сельском поселении Под-осиновского района»,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Утмановского сельского поселения </w:t>
            </w:r>
            <w:r>
              <w:rPr>
                <w:sz w:val="24"/>
                <w:szCs w:val="24"/>
                <w:u w:val="single"/>
                <w:lang w:val="ru-RU"/>
              </w:rPr>
              <w:lastRenderedPageBreak/>
              <w:t>от 11.10.2021 № 15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Утмановском сельском поселении Подосино</w:t>
            </w:r>
            <w:r>
              <w:rPr>
                <w:sz w:val="24"/>
                <w:szCs w:val="24"/>
                <w:u w:val="single"/>
                <w:lang w:val="ru-RU"/>
              </w:rPr>
              <w:t>в</w:t>
            </w:r>
            <w:r>
              <w:rPr>
                <w:sz w:val="24"/>
                <w:szCs w:val="24"/>
                <w:u w:val="single"/>
                <w:lang w:val="ru-RU"/>
              </w:rPr>
              <w:t>ского района»,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 изменениями от 28.08.2023 № 19 «О внесении изменений в Расп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ряжение Администрации Утмановского сельского поселения от 11.10.2021 № 15 «Об утверждении плана мероприятий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ствию коррупции в Утмановском сельском поселении Подосиновск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го района»,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>
              <w:rPr>
                <w:sz w:val="24"/>
                <w:szCs w:val="24"/>
                <w:u w:val="single"/>
                <w:lang w:val="ru-RU"/>
              </w:rPr>
              <w:t>Постановление Яхреньгского сельского поселения № 4 от 12.01.2024 «Об утверждении плана мероприятий по противодействию коррупции на 2024 год в Яхреньгском сельском поселении»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 w:rsidP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и иных правонарушений в органах местного самоуправления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_</w:t>
            </w:r>
            <w:r>
              <w:rPr>
                <w:sz w:val="24"/>
                <w:szCs w:val="24"/>
                <w:u w:val="single"/>
                <w:lang w:val="ru-RU"/>
              </w:rPr>
              <w:t>7_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Хомяков Николай Федорович - управляющий делами Администр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ции Подосиновского района.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 6  специалистов: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Тулупова Елена Николаевна – ведущий специалист по организац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онной и кадровой работе Администрации Демьяновского городского поселения Подосиновского района;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Борисова Вера Александровна - ведущий специалист по организац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онной и кадровой работе Администрации Подосиновского городского поселения Подосиновского района;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Соколова Ольга Николаевна – ведущий специалист Администрации Пинюгского городского поселения Подосиновского района;</w:t>
            </w:r>
          </w:p>
          <w:p w:rsidR="000E1FAA" w:rsidRDefault="00847D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 Надежда Владимировна – специалист Администрации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шемского сельского поселения Подосиновского района</w:t>
            </w:r>
            <w:r>
              <w:rPr>
                <w:sz w:val="24"/>
                <w:szCs w:val="24"/>
              </w:rPr>
              <w:t>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Шапенкова Анна Николаевна - 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 категории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страции Утмановского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Абрамовская Елена Николаевна – заместитель главы Администрации Яхреньгского сельского поселения.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(показатель должен соответствовать подпункту 2.2.1 программы АИС «Мониторинг» в части лиц, ответственных за организацию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_</w:t>
            </w:r>
            <w:r>
              <w:rPr>
                <w:sz w:val="24"/>
                <w:szCs w:val="24"/>
                <w:u w:val="single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>__ (</w:t>
            </w:r>
            <w:r>
              <w:rPr>
                <w:i/>
                <w:sz w:val="24"/>
                <w:szCs w:val="24"/>
                <w:lang w:val="ru-RU"/>
              </w:rPr>
              <w:t>проведен (не проведен).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принято ___</w:t>
            </w:r>
            <w:r>
              <w:rPr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__ правовых актов: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Подосиновского района от 26.08.2024 №157 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Подосиновского городского посел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от 10.10.2024 №110  «Об утверждении Порядка проведения ант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E1FAA" w:rsidRDefault="00847D1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Пинюгского городского поселения от 02.09.2024 № 4431 «Об утверждении Порядка проведения антико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рупционной экспертизы муниципальных нормативных правовых 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тов и проектов муниципальных нормативных правовых актов»</w:t>
            </w:r>
          </w:p>
          <w:p w:rsidR="000E1FAA" w:rsidRDefault="00847D1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Демьяновского городского поселения от 22.10.2024 № 11831 «Об утверждении Порядка проведения ант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E1FAA" w:rsidRDefault="00847D1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Яхреньгского сельского поселения от 28.10.2024 № 2831 «Об утверждении Порядка проведения антико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рупционной экспертизы муниципальных нормативных правовых 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тов и проектов муниципальных нормативных правовых актов»</w:t>
            </w:r>
          </w:p>
          <w:p w:rsidR="000E1FAA" w:rsidRDefault="00847D1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Постановление Администрации Утмановского сельского поселения от 28.10.2024 № 31 «Об утверждении Порядка проведения антикорру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E1FAA" w:rsidRDefault="000E1FAA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 w:rsidP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Подосиновского района требований законодательства 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руководителями указанных учреждений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ограничений, запретов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стей, исполнения плановых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по противодействию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анализ исполнения государственными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пальными) учреждениями требований законодательства 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действии коррупции </w:t>
            </w:r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 (не проводился)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государственных (муниципальных) учреждениях _разработаны___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разработаны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>
                <w:rPr>
                  <w:rStyle w:val="aff"/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ствии коррупции» (приказ о назначении ответственного за профила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тику коррупционных и иных правонарушений, кодекс этики и сл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жебного поведения работников; положение о комиссии по соблюд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нию требований к служебному поведению работников учреждения и урегулированию конфликта интересов), а также иные документы </w:t>
            </w:r>
            <w:r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__0____ руководителей учреждений были привлечены к ответственности: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__0___ руководителей привлечены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ции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>
                <w:rPr>
                  <w:rStyle w:val="aff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__0___ руководителей привлечены к ответственности в виде ________ за нарушение требований в сфере конфликта интересов (неуведомл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ние, несвоевременное уведомление, непринятие мер по урегулиров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нию конфликта интересов) 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>
                <w:rPr>
                  <w:rStyle w:val="aff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прот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__0___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 w:rsidP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должности, огр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тельности комиссии по соблюд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и урегулированию конфликта инт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году проведено _1_ заседаний комиссии*, на которых рассмо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рено: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_1___ обращений о даче согласия на замещение должности в орган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зации;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*показатель должен соответствовать подпункту 10.2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847D1C" w:rsidP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данского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01.07.2010 № 821 «О комиссиях по соблюдению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2024 году проведено _0_ заседаний комиссии, из них с участием представителей институтов гражданского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  <w:t>общества – _0_ заседаний, что составляет _0_ % от общего количества проведенных заседаний*.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состав комиссии при Администрации Подосиновского района по соблюдению требований к служебному поведению муниципальных служащих и урегулированию конфликта интересов включен Предс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датель ветеранской организации Подосиновского района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комиссии, например, пре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ставитель общественной организации ветеранов; представитель профсоюзной организации; член Общественного совета и т.п.);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 w:rsidP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муниц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пальных должностей, муниципал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должностей руковод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подведомственных Администрации Подосиновского района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Федерации, в том числе в отношении: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___2___ граждан, претендующих на замещение должностей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 (муниципальной службы);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____1__ граждан, претендующих на замещение должностей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государственных (муниципальных) учреждений Кировской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__0___ граждан.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___3___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___2___ проверок в отношении граждан, претендующих на замещение должностей государственной гражданской службы Кировской области (муниципальной службы), что составляет ____% от количества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основаниями для проведения таких проверок;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___1___ проверок в отношении граждан, претендующих на замещение должностей руководителей государственных (муниципальных)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что составляет __100__% от количества фактов, являющихся основаниями для проведения таких проверок.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___0__ граждан.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__0___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3328" w:rsidRPr="00723328" w:rsidRDefault="00723328" w:rsidP="00723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местного самоуправления Подос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новского района, возложенных на них полномочий, и внесение уто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нений в перечни должностей мун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ципальной службы, замещение к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торых связано с коррупционными 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рисками</w:t>
            </w:r>
          </w:p>
          <w:p w:rsidR="000E1FAA" w:rsidRDefault="00723328" w:rsidP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Подосиновского района Кировской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четном периоде оценка коррупционных рисков не  проведена ______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(дата)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ностей: ___________________ </w:t>
            </w:r>
            <w:r>
              <w:rPr>
                <w:i/>
                <w:color w:val="000000" w:themeColor="text1"/>
                <w:sz w:val="24"/>
                <w:szCs w:val="24"/>
                <w:lang w:val="ru-RU"/>
              </w:rPr>
              <w:t>(наименование правового акта органа исполнительной власти Кировской области, государственного органа Кировской области)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от ________ № _______ «___________________».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highlight w:val="lightGray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Количество администраций муниципальных образований (админ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страция района, администрации городских и сельских поселений) с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ставляет__7___, из них оценка коррупционных рисков в отчетном п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риоде оценка проведена в __0__ администрациях муниципальных о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разований.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рованы в __0__ администрациях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должности муниц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Подосиновского района, Админ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страций поселений,  руководител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ми муниципальных учреждений Подосиновского района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декларационной кампании 2024 года (за отчетный 2023 год)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сти (муниципальных служащих), обязанных представлять сведения о доходах,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__ чел., из них справки о доходах представ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ли _</w:t>
            </w:r>
            <w:r>
              <w:rPr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sz w:val="24"/>
                <w:szCs w:val="24"/>
                <w:lang w:val="ru-RU"/>
              </w:rPr>
              <w:t>__ государственных гражданских служащих Кировской обл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сти* (муниципальных служащих), что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__% от кол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чества служащих, обязанных представлять такие сведения**;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ждений Кировской области (включая лиц, исполняющих обязанности руководителей),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>
              <w:rPr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sz w:val="24"/>
                <w:szCs w:val="24"/>
                <w:lang w:val="ru-RU"/>
              </w:rPr>
              <w:t>__ руководителей, что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__% от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личества руководителей, обязанных представлять такие сведения**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**при значении показателя менее 100% пояснить причину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gramStart"/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представленных лицами, замещающими муниц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пальные должности, лицами, зам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щающими должности муниципал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ной службы Администрации рай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на, Администраций поселений,  должности руководителей муниц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Подосино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>циальной военной операции» размещение в информационно-телекоммуникационной сети «Интернет» на официальных сайтах 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вительного органа муниципального образования, обязанности по представлению сведений о доходах, _</w:t>
            </w:r>
            <w:r>
              <w:rPr>
                <w:sz w:val="24"/>
                <w:szCs w:val="24"/>
                <w:u w:val="single"/>
                <w:lang w:val="ru-RU"/>
              </w:rPr>
              <w:t>размещена_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размещена (не ра</w:t>
            </w:r>
            <w:r>
              <w:rPr>
                <w:i/>
                <w:sz w:val="24"/>
                <w:szCs w:val="24"/>
                <w:lang w:val="ru-RU"/>
              </w:rPr>
              <w:t>з</w:t>
            </w:r>
            <w:r>
              <w:rPr>
                <w:i/>
                <w:sz w:val="24"/>
                <w:szCs w:val="24"/>
                <w:lang w:val="ru-RU"/>
              </w:rPr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ции» официального сайта органа местного самоуправления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муниципальные должности, лицами, замещающими должности муниципальной службы Администрации района, Админ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страций поселений,  должности р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ждений Подосиновского района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2024 года (за отчетный 2023 год)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государстве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ными гражданскими служащими Кировской области (муниципальн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ми служащими), составляет ___</w:t>
            </w:r>
            <w:r>
              <w:rPr>
                <w:sz w:val="24"/>
                <w:szCs w:val="24"/>
                <w:u w:val="single"/>
                <w:lang w:val="ru-RU"/>
              </w:rPr>
              <w:t>73</w:t>
            </w:r>
            <w:r>
              <w:rPr>
                <w:sz w:val="24"/>
                <w:szCs w:val="24"/>
                <w:lang w:val="ru-RU"/>
              </w:rPr>
              <w:t>___ (с учетом справок о доходах членов семьи), из них проанализировано __</w:t>
            </w:r>
            <w:r>
              <w:rPr>
                <w:sz w:val="24"/>
                <w:szCs w:val="24"/>
                <w:u w:val="single"/>
                <w:lang w:val="ru-RU"/>
              </w:rPr>
              <w:t>73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____% от общего количества сведений, представленных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лями государственных (муниципальных) учреждений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ласти,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____ (с учетом справок о доходах членов 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мьи), из них проанализировано ___</w:t>
            </w:r>
            <w:r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__% от общего количества сведений, представленных руководителями гос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дарственных (муниципальных) учреждений Кировской области *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полноты, предста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ляемых лицами,  лицами, замещ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ющими должности муниципальной службы Администрации района, 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поселений,  свед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ний о доходах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0 проверок достоверности и полноты сведений о доходах*, представленных лицами, замещающими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гражданской службы Кировской области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службы);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__0__ проверок достоверности и полноты сведений о доходах*,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замещающими должности руководителей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учреждений Кировской области.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проведенных проверок __0___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Кировской области (муниципальных служащих) привлечены к ответственности в виде ______0____;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___0___ руководителей государственных (муниципальных) учрежд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Кировской области привлечены к ответственности в виде ______0___________.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мун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должности муниципальной службы запретов, ограничений, обязанностей и треб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ваний, установленных в целях пр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касающихся выполнения иной оплачиваемой работы, а также обязанности уведомлять представ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теля нанимателя об обращениях к ним каких-либо лиц в целях скл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нения к совершению коррупцио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ных правонарушений, принимать меры по предотвращению и урег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  <w:proofErr w:type="gramEnd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(не пров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___19___ уведомлений об иной оплачиваемой работе (из них 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представлено ____19__ уведомлений);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__0__ уведомлений о фактах обращений в целях склонения к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правонарушений; в связи с поступившими уведомлениями ответственными лицами приняты следующие меры: ____________________________________________________________;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_______ проверок соблюдения запретов, ограничений,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коррупции, по результатам которых выявлены следующие нарушения: ____________________________________________________________;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государственных гражданских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ответственности: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требований в сфере конфликта интересов (неуведомление, несвоевременное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 конфликта интересов);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запрета 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723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замещающих должности мун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328">
              <w:rPr>
                <w:rFonts w:ascii="Times New Roman" w:hAnsi="Times New Roman" w:cs="Times New Roman"/>
                <w:sz w:val="24"/>
                <w:szCs w:val="24"/>
              </w:rPr>
              <w:t>ципальных служащих  в управлении коммерческими и некоммерческими организациями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lastRenderedPageBreak/>
              <w:t>гражданской службы Кировской области (муниципальной слу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ж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бы)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 проведен 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31.03.2024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>
              <w:rPr>
                <w:sz w:val="24"/>
                <w:szCs w:val="24"/>
              </w:rPr>
              <w:t>RusProfile</w:t>
            </w:r>
            <w:r>
              <w:rPr>
                <w:sz w:val="24"/>
                <w:szCs w:val="24"/>
                <w:lang w:val="ru-RU"/>
              </w:rPr>
              <w:t>» и др.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(муниципальных служащих) составляет ___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ет ____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государственных гражданских служащих Кировской области (муниципальных служащих)*.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___0____ чел., некоммерческими организациями – ____0__ чел., в том числе __0___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0E1FAA" w:rsidRDefault="000E1FAA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участия лиц, замещающих </w:t>
            </w:r>
            <w:r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лении коммерческими и некоммерческими организациями проведен _______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>
              <w:rPr>
                <w:sz w:val="24"/>
                <w:szCs w:val="24"/>
              </w:rPr>
              <w:t>RusProfile</w:t>
            </w:r>
            <w:r>
              <w:rPr>
                <w:sz w:val="24"/>
                <w:szCs w:val="24"/>
                <w:lang w:val="ru-RU"/>
              </w:rPr>
              <w:t>» и др.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лиц**.</w:t>
            </w: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0E1FAA" w:rsidRDefault="000E1FAA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2D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</w:t>
            </w:r>
            <w:proofErr w:type="gramStart"/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D6B0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ниципальными служащими треб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Российской Федерации о противодействии ко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лицами, ответственными за работу по профилактике коррупционных и иных правонарушений, в целях повышения эффективности контроля </w:t>
            </w:r>
            <w:r>
              <w:rPr>
                <w:sz w:val="24"/>
                <w:szCs w:val="24"/>
                <w:lang w:val="ru-RU"/>
              </w:rPr>
              <w:lastRenderedPageBreak/>
              <w:t>за соблюдением государственными гражданскими служащими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(муниципальными служащими) требований законод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интересов, проводится анализ следующей информации: ____________________________________________________________.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___0__ случаев личной заинтерес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2D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__0___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щих Кировской области (муниципальных служащих)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__0___ служащих – за представление неполных (недостоверных) 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_____ служащих  – за нарушение требований в сфере конфликта инт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рес0ов </w:t>
            </w:r>
            <w:r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__0___ служащих – за несвоевременное уведомление о выполнении иной оплачиваемой работы, 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___0__ служащих – за несоблюдение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 каких конкретно).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___0__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ниципальных)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___0__ – за ненадлежащую организацию работы по противодействию коррупции;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 – за представление неполных (недостоверных) сведений о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 – за нарушение требований в сфере конфликта интересов (неуведомление, несвоевременное уведомление, непринятие мер по урегулированию).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__0___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 привлечены к ответственности, из них: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__0__ – за представление неполных (недостоверных) сведений о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 – за нарушение требований в сфере конфликта интересов (неуведомление, несвоевременное уведомление, непринятие мер по урегулированию)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*показатель должен соответствовать подпункту 11.1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2D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мун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должности муниципальной службы, устано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ленного порядка сообщения о пол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чении подарка в связи с должнос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ным положением или исполнением служебных (должностных) обяза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ностей, сдачи и оценки подарка, р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ализации (выкупа) и зачисления в доход соответствующего бюджета средств, вырученных от его реал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B0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___0__ уведомл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___0___, сдано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____0____, возвращено подарков – ____0___, выкуплено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___0___, передано в благотворительные организации – ___0__ подарков; включено в реестр государственного имущества К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ровской области (муниципального имущества) – __0____ подарков;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__0___ уведомлений о получении подарков, получено подарков – ____0__, сдано подарков – ____0____, возвращено подарков – ___0____, выкуплено подарков – ___0___, передано в благотворительные организации – ___0__ пода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обл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сти (муниципального имущества) – ____0__ подарков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противодействии коррупции, в 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роприятиях по профессиональному развитию в области противоде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ствия коррупции (семинары, сов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щания и другие мероприятия)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(муниципальных служащих), в должностные обязанности которых входит участие в противодействии коррупции, составляет __7__ чел.*, из них в отчетном периоде приняли участие в ___1_ мероприятиях по профессиональному развитию в области противодействия коррупции __7 чел, составляет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22.03.2024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– семинар на тему: «</w:t>
            </w:r>
            <w:r>
              <w:rPr>
                <w:sz w:val="24"/>
                <w:szCs w:val="24"/>
                <w:u w:val="single"/>
                <w:lang w:val="ru-RU"/>
              </w:rPr>
              <w:t>Профилактика и противоде</w:t>
            </w:r>
            <w:r>
              <w:rPr>
                <w:sz w:val="24"/>
                <w:szCs w:val="24"/>
                <w:u w:val="single"/>
                <w:lang w:val="ru-RU"/>
              </w:rPr>
              <w:t>й</w:t>
            </w:r>
            <w:r>
              <w:rPr>
                <w:sz w:val="24"/>
                <w:szCs w:val="24"/>
                <w:u w:val="single"/>
                <w:lang w:val="ru-RU"/>
              </w:rPr>
              <w:t>ствие коррупции</w:t>
            </w:r>
            <w:r>
              <w:rPr>
                <w:sz w:val="24"/>
                <w:szCs w:val="24"/>
                <w:lang w:val="ru-RU"/>
              </w:rPr>
              <w:t>», организован _</w:t>
            </w:r>
            <w:r>
              <w:rPr>
                <w:sz w:val="24"/>
                <w:szCs w:val="24"/>
                <w:u w:val="single"/>
                <w:lang w:val="ru-RU"/>
              </w:rPr>
              <w:t>отделом Управление делами Адм</w:t>
            </w:r>
            <w:r>
              <w:rPr>
                <w:sz w:val="24"/>
                <w:szCs w:val="24"/>
                <w:u w:val="single"/>
                <w:lang w:val="ru-RU"/>
              </w:rPr>
              <w:t>и</w:t>
            </w:r>
            <w:r>
              <w:rPr>
                <w:sz w:val="24"/>
                <w:szCs w:val="24"/>
                <w:u w:val="single"/>
                <w:lang w:val="ru-RU"/>
              </w:rPr>
              <w:lastRenderedPageBreak/>
              <w:t>нистрации Подосиновского района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– круглый стол на тему: «___________», организ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ван_____________;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муниципал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ных служащих, руководителей 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лица, ответственные</w:t>
            </w:r>
            <w:r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_____20__ семинаров-совещаний по актуальным вопросам применения законодательства о противодействии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22.03.2024</w:t>
            </w:r>
            <w:r>
              <w:rPr>
                <w:sz w:val="24"/>
                <w:szCs w:val="24"/>
              </w:rPr>
              <w:t xml:space="preserve">_ </w:t>
            </w:r>
            <w:r>
              <w:rPr>
                <w:i/>
                <w:sz w:val="24"/>
                <w:szCs w:val="24"/>
              </w:rPr>
              <w:t>(дата)</w:t>
            </w:r>
            <w:r>
              <w:rPr>
                <w:sz w:val="24"/>
                <w:szCs w:val="24"/>
              </w:rPr>
              <w:t xml:space="preserve"> – для государственных гражданских служащих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ровской области (муниципальных служащих) на тему: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Профилактика 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 и руководителей)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была оказана консультативная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муниципальным служащим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_7_ чел.*;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ное образование в области противодействия коррупции __2__ чел.**, что составляет ___28,6___% от общего количества государственных гражданских служащих Кировской области (муниципальных служ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коррупции***: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Печерин В.Ю. – заместитель главы Администрации Подосиновск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района, начальник управления по вопросам жизнеобеспечения. В период с 11 по 15.03.2024 в МГЮА по программе «Противодействие коррупции. Вопросы реализуемые государственной и муниципальной антикоррупционной политики» в объеме 40 ч.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Соколова Л.А. – заместитель заведующего управлением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Администрации Подосиновского района. В период с 08 по 10.04.2024 в РАНХиСГ по программе «Государственная политика в области противодействия коррупции» в объеме 18 ч.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сиональному развитию в области противодействия коррупции (сем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нары, совещания и другие меропр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государственную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службу Кировской области (муниципальную службу) __4__ чел., из них в мероприятиях по профессиональному развитию в области противодействия коррупции приняли участие __4___ чел., что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__100__ % от общего количества лиц, впервые поступивших на го-сударственную гражданскую службу Кировской области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пальную службу)*: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22.03.2023_ (дата) – для государственных гражданских служащих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 области (муниципальных служащих) на тему: Профилактика и противодействия коррупции»,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развитие/Материалы для самостоятельного изучения» (https://edu.gossluzhba.gov.ru)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муниц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пальных нужд, в мероприятиях по профессиональному развитию в 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 (семинары, совещания и другие 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роприятия)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_3__ чел.*,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__0__ чел., что составляет __0__% от общего количества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служащих), в должностные обязанности которых входит участие в проведении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нужд**: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кации муниципальных служащих, в должностные обязанности которых входит участие в проведении зак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печения муниципальных нужд (</w:t>
            </w:r>
            <w:proofErr w:type="gram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фессиональным программам в 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_3_ чел.*;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__0__ чел., что составляет __0____% от общего количества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нужд**: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боты, прошел повышение квалификации в период с 18.03.2024 по 21.03.2024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0E1FAA" w:rsidRDefault="00847D1C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муниципальной службы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 2024 году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поступило __1__ уведомлений от работодателей о закл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подготовлено __1__ мотивированных заключений о соблюдении гражданином, замещавшим должность муниципальной службы, тр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  <w:t>«О противодействии коррупции»;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  <w:t>от 25.12.2008 № 273-ФЗ «О противодействии коррупции»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__0_ 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ратуры в отношении ____0_____ муниципальных служащих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сти, должности муниципальной службы сведений о близких ро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ственниках, а также их </w:t>
            </w:r>
            <w:proofErr w:type="spell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>
              <w:rPr>
                <w:sz w:val="24"/>
                <w:szCs w:val="24"/>
                <w:lang w:val="ru-RU"/>
              </w:rPr>
              <w:t xml:space="preserve">, обязанных представлять сведения о близких родственниках, а также их аффилированности коммерческим организациям, составляет __7___ чел., из них указанные сведения представили __7__ чел, что </w:t>
            </w:r>
            <w:r>
              <w:rPr>
                <w:sz w:val="24"/>
                <w:szCs w:val="24"/>
                <w:lang w:val="ru-RU"/>
              </w:rPr>
              <w:lastRenderedPageBreak/>
              <w:t>составляет __100__% от общего количества указанных лиц, обязанных представлять такие сведения**;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</w:t>
            </w:r>
            <w:r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>
              <w:rPr>
                <w:sz w:val="24"/>
                <w:szCs w:val="24"/>
                <w:lang w:val="ru-RU"/>
              </w:rPr>
              <w:t>, обязанных пре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ставлять сведения о близких родственниках, а также их аффилирова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ности коммерческим организациям, составляет __33__ чел.*, из ук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занные сведения представили __33__ чел.*, что составляет _100___% от общего количества служащих, обязанных представлять такие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дения**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цами, замещающих муниципальные должности, должности муниц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первом полугодии 2024 года  </w:t>
            </w:r>
            <w:r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>пальные должности</w:t>
            </w:r>
            <w:r>
              <w:rPr>
                <w:sz w:val="24"/>
                <w:szCs w:val="24"/>
                <w:lang w:val="ru-RU"/>
              </w:rPr>
              <w:t>, было представлено __7___ сведений о близких родственниках, а также их аффилированности коммерческим орган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зациям, из них ответственными лицами анализ проведен в отношении __7___ сведений, что составляет _100____ % от общего количества сведений, представленными указанными лицами*;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sz w:val="24"/>
                <w:szCs w:val="24"/>
                <w:lang w:val="ru-RU"/>
              </w:rPr>
              <w:t xml:space="preserve"> было представлено __33___ 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о близких родственниках, а также их аффилированности комме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ческим организациям, из них ответственными лицами анализ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 в отношении __33___ сведений, что составляет ___100__ % от общего количества сведений, представленными указанными лицами*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местн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го самоуправления,  муниципал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ных учреждений, мониторинг ко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рупционных рисков и их устран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B2CAE" w:rsidRPr="00847D1C">
        <w:tc>
          <w:tcPr>
            <w:tcW w:w="959" w:type="dxa"/>
            <w:tcBorders>
              <w:bottom w:val="single" w:sz="4" w:space="0" w:color="auto"/>
            </w:tcBorders>
          </w:tcPr>
          <w:p w:rsidR="006B2CAE" w:rsidRDefault="006B2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B2CAE" w:rsidRPr="006B2CAE" w:rsidRDefault="006B2CAE" w:rsidP="006B2CAE">
            <w:pPr>
              <w:ind w:left="34" w:firstLine="0"/>
              <w:rPr>
                <w:lang w:val="ru-RU"/>
              </w:rPr>
            </w:pPr>
            <w:r w:rsidRPr="006B2CAE">
              <w:rPr>
                <w:lang w:val="ru-RU"/>
              </w:rPr>
              <w:t>Проведение антикоррупц</w:t>
            </w:r>
            <w:r w:rsidRPr="006B2CAE">
              <w:rPr>
                <w:lang w:val="ru-RU"/>
              </w:rPr>
              <w:t>и</w:t>
            </w:r>
            <w:r w:rsidRPr="006B2CAE">
              <w:rPr>
                <w:lang w:val="ru-RU"/>
              </w:rPr>
              <w:t>онной экспертизы нормативных прав</w:t>
            </w:r>
            <w:r w:rsidRPr="006B2CAE">
              <w:rPr>
                <w:lang w:val="ru-RU"/>
              </w:rPr>
              <w:t>о</w:t>
            </w:r>
            <w:r w:rsidRPr="006B2CAE">
              <w:rPr>
                <w:lang w:val="ru-RU"/>
              </w:rPr>
              <w:lastRenderedPageBreak/>
              <w:t>вых актов и их проектов, подг</w:t>
            </w:r>
            <w:r w:rsidRPr="006B2CAE">
              <w:rPr>
                <w:lang w:val="ru-RU"/>
              </w:rPr>
              <w:t>о</w:t>
            </w:r>
            <w:r w:rsidRPr="006B2CAE">
              <w:rPr>
                <w:lang w:val="ru-RU"/>
              </w:rPr>
              <w:t>товленных органами местного с</w:t>
            </w:r>
            <w:r w:rsidRPr="006B2CAE">
              <w:rPr>
                <w:lang w:val="ru-RU"/>
              </w:rPr>
              <w:t>а</w:t>
            </w:r>
            <w:r w:rsidRPr="006B2CAE">
              <w:rPr>
                <w:lang w:val="ru-RU"/>
              </w:rPr>
              <w:t xml:space="preserve">моуправления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подготовлено __36___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ласти, по которым антикоррупционная экспертиза проводится государственно-правовым управлением министерства юстиции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осуществлена Управление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антимонопольной службы по Кировской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___36___ проектов нормативных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актов*, что составляет __100___% от общего количества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товленных проектов нормативных правовых актов**;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__0___ проектах нормативных правовых актов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лены, а также информацию об их устранении);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_0___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_____________________________;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___0__ действующих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какие коррупциогенные факторы были выявлены, а также информацию об их устранении)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ТОЛЬКО те нормативные правовые акты и их проекты,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 области; 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формы проведения антикоррупционной экспертизы (например, органами прокуратуры или посредством размещения проекта на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экспертизы, т.е. без осуществления экспертизы самостоятельно органом местного самоуправления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указываЮтся</w:t>
            </w:r>
          </w:p>
          <w:p w:rsidR="006B2CAE" w:rsidRDefault="006B2CAE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AE" w:rsidRDefault="006B2CAE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2CAE" w:rsidRDefault="006B2CAE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B2CAE" w:rsidRPr="00847D1C">
        <w:tc>
          <w:tcPr>
            <w:tcW w:w="959" w:type="dxa"/>
            <w:tcBorders>
              <w:bottom w:val="single" w:sz="4" w:space="0" w:color="auto"/>
            </w:tcBorders>
          </w:tcPr>
          <w:p w:rsidR="006B2CAE" w:rsidRDefault="006B2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B2CAE" w:rsidRPr="006B2CAE" w:rsidRDefault="006B2CAE" w:rsidP="006B2CAE">
            <w:pPr>
              <w:ind w:left="0" w:firstLine="0"/>
              <w:rPr>
                <w:lang w:val="ru-RU"/>
              </w:rPr>
            </w:pPr>
            <w:r w:rsidRPr="006B2CAE">
              <w:rPr>
                <w:lang w:val="ru-RU"/>
              </w:rPr>
              <w:t>Рассмотрение вопросов прав</w:t>
            </w:r>
            <w:r w:rsidRPr="006B2CAE">
              <w:rPr>
                <w:lang w:val="ru-RU"/>
              </w:rPr>
              <w:t>о</w:t>
            </w:r>
            <w:r w:rsidRPr="006B2CAE">
              <w:rPr>
                <w:lang w:val="ru-RU"/>
              </w:rPr>
              <w:t xml:space="preserve">применительной </w:t>
            </w:r>
            <w:proofErr w:type="gramStart"/>
            <w:r w:rsidRPr="006B2CAE">
              <w:rPr>
                <w:lang w:val="ru-RU"/>
              </w:rPr>
              <w:t>практики</w:t>
            </w:r>
            <w:proofErr w:type="gramEnd"/>
            <w:r w:rsidRPr="006B2CAE">
              <w:rPr>
                <w:lang w:val="ru-RU"/>
              </w:rPr>
              <w:t xml:space="preserve"> по р</w:t>
            </w:r>
            <w:r w:rsidRPr="006B2CAE">
              <w:rPr>
                <w:lang w:val="ru-RU"/>
              </w:rPr>
              <w:t>е</w:t>
            </w:r>
            <w:r w:rsidRPr="006B2CAE">
              <w:rPr>
                <w:lang w:val="ru-RU"/>
              </w:rPr>
              <w:lastRenderedPageBreak/>
              <w:t>зультатам вступивших в зако</w:t>
            </w:r>
            <w:r w:rsidRPr="006B2CAE">
              <w:rPr>
                <w:lang w:val="ru-RU"/>
              </w:rPr>
              <w:t>н</w:t>
            </w:r>
            <w:r w:rsidRPr="006B2CAE">
              <w:rPr>
                <w:lang w:val="ru-RU"/>
              </w:rPr>
              <w:t>ную силу решений судов, арби</w:t>
            </w:r>
            <w:r w:rsidRPr="006B2CAE">
              <w:rPr>
                <w:lang w:val="ru-RU"/>
              </w:rPr>
              <w:t>т</w:t>
            </w:r>
            <w:r w:rsidRPr="006B2CAE">
              <w:rPr>
                <w:lang w:val="ru-RU"/>
              </w:rPr>
              <w:t>ражных судов о признании н</w:t>
            </w:r>
            <w:r w:rsidRPr="006B2CAE">
              <w:rPr>
                <w:lang w:val="ru-RU"/>
              </w:rPr>
              <w:t>е</w:t>
            </w:r>
            <w:r w:rsidRPr="006B2CAE">
              <w:rPr>
                <w:lang w:val="ru-RU"/>
              </w:rPr>
              <w:t>действительными ненормати</w:t>
            </w:r>
            <w:r w:rsidRPr="006B2CAE">
              <w:rPr>
                <w:lang w:val="ru-RU"/>
              </w:rPr>
              <w:t>в</w:t>
            </w:r>
            <w:r w:rsidRPr="006B2CAE">
              <w:rPr>
                <w:lang w:val="ru-RU"/>
              </w:rPr>
              <w:t>ных правовых актов, незаконн</w:t>
            </w:r>
            <w:r w:rsidRPr="006B2CAE">
              <w:rPr>
                <w:lang w:val="ru-RU"/>
              </w:rPr>
              <w:t>ы</w:t>
            </w:r>
            <w:r w:rsidRPr="006B2CAE">
              <w:rPr>
                <w:lang w:val="ru-RU"/>
              </w:rPr>
              <w:t>ми решений и действий (безде</w:t>
            </w:r>
            <w:r w:rsidRPr="006B2CAE">
              <w:rPr>
                <w:lang w:val="ru-RU"/>
              </w:rPr>
              <w:t>й</w:t>
            </w:r>
            <w:r w:rsidRPr="006B2CAE">
              <w:rPr>
                <w:lang w:val="ru-RU"/>
              </w:rPr>
              <w:t>ствия) органов местного сам</w:t>
            </w:r>
            <w:r w:rsidRPr="006B2CAE">
              <w:rPr>
                <w:lang w:val="ru-RU"/>
              </w:rPr>
              <w:t>о</w:t>
            </w:r>
            <w:r w:rsidRPr="006B2CAE">
              <w:rPr>
                <w:lang w:val="ru-RU"/>
              </w:rPr>
              <w:t>управления Подосиновского района и их дол</w:t>
            </w:r>
            <w:r w:rsidRPr="006B2CAE">
              <w:rPr>
                <w:lang w:val="ru-RU"/>
              </w:rPr>
              <w:t>ж</w:t>
            </w:r>
            <w:r w:rsidRPr="006B2CAE">
              <w:rPr>
                <w:lang w:val="ru-RU"/>
              </w:rPr>
              <w:t>ностных лиц в целях выработки и прин</w:t>
            </w:r>
            <w:r w:rsidRPr="006B2CAE">
              <w:rPr>
                <w:lang w:val="ru-RU"/>
              </w:rPr>
              <w:t>я</w:t>
            </w:r>
            <w:r w:rsidRPr="006B2CAE">
              <w:rPr>
                <w:lang w:val="ru-RU"/>
              </w:rPr>
              <w:t>тия мер по предупреждению и устран</w:t>
            </w:r>
            <w:r w:rsidRPr="006B2CAE">
              <w:rPr>
                <w:lang w:val="ru-RU"/>
              </w:rPr>
              <w:t>е</w:t>
            </w:r>
            <w:r w:rsidRPr="006B2CAE">
              <w:rPr>
                <w:lang w:val="ru-RU"/>
              </w:rPr>
              <w:t>нию причин выявленных нар</w:t>
            </w:r>
            <w:r w:rsidRPr="006B2CAE">
              <w:rPr>
                <w:lang w:val="ru-RU"/>
              </w:rPr>
              <w:t>у</w:t>
            </w:r>
            <w:r w:rsidRPr="006B2CAE">
              <w:rPr>
                <w:lang w:val="ru-RU"/>
              </w:rPr>
              <w:t>шений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судебными органами в отношении _Администраций Подосиновского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гана местного самоуправления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  <w:proofErr w:type="gramEnd"/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___0__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6B2CAE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___0___ решений о признании незаконными решений и действий (бездействия) ______________________________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исполнительной власти Кировской области, государственного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гана Кировской области, органа местного самоуправления Кировской области и их должностных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6B2CAE" w:rsidRDefault="006B2CAE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Вынесенные решения о признании недействительными нено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мативных правовых актов, незаконными решений и действий (безде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ствия) органа __________________________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</w:t>
            </w:r>
            <w:r>
              <w:rPr>
                <w:i/>
                <w:sz w:val="24"/>
                <w:szCs w:val="24"/>
                <w:lang w:val="ru-RU"/>
              </w:rPr>
              <w:t>б</w:t>
            </w:r>
            <w:r>
              <w:rPr>
                <w:i/>
                <w:sz w:val="24"/>
                <w:szCs w:val="24"/>
                <w:lang w:val="ru-RU"/>
              </w:rPr>
              <w:t>ласти и их должностных лиц) ____________связаны (не связаны)</w:t>
            </w:r>
            <w:r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2CAE" w:rsidRDefault="006B2CAE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ставляет____304__;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 __7___ администрациях заключено __304____ муниципальных контрактов, из них проанализировано ___304__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трактов, установлено __0__ фактов аффилированности либо наличия иных коррупционных проявлений между должностными лицами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казчика и участника закупок;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 заключено ____18__ муниципальных контрактов, из них проанализировано __18___ контрактов, установлено _0__ фактов аффилированности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 наличия иных коррупционных проявлений между должностными лицами заказчика и участника закупок;</w:t>
            </w:r>
          </w:p>
          <w:p w:rsidR="000E1FAA" w:rsidRDefault="00847D1C">
            <w:pPr>
              <w:spacing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</w:t>
            </w:r>
            <w:r>
              <w:rPr>
                <w:sz w:val="24"/>
                <w:szCs w:val="24"/>
                <w:lang w:val="ru-RU"/>
              </w:rPr>
              <w:lastRenderedPageBreak/>
              <w:t>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муниципальных учреждениях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государственных (муниципальных) учреждений ______, иных организаций Кировской области ___39___, подведомственных _Администрациям Подосиновского района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  <w:lang w:val="ru-RU"/>
              </w:rPr>
              <w:t>полнительной власти Кировской области, органа местного сам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управления Кировской области).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___2__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_0___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___0__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__0__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__0___ заседаний комиссий по рассмотрению уведомлений руководителей учреждений о возникновении личной заинтересова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 проверок соблюдения требований статьи 13.3 Федерал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ного закона от 25.12.2008 N 273-ФЗ "О противодействии коррупции"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_0___ проверок соблюдения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 приняты следующие меры: ____________________________________________________________.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не реже 1 раза в 3 года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соблюдается (не соблюдается)*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несоблюдения указанного срока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муниципальными сл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жащими, в должностные обязанн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сти которых входит участие в пр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ведении закупок товаров, работ, услуг для обеспечения муниц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пальных нужд, деклараций о во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можной личной заинтересованн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сти, проведение их анализа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чел.*;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заинтересованности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__3__ служащих;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__3__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__0___ случаев личной заинтерес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служащих, участв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ющих в закупочной деятельности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__3__ чел.*;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____ чел., что составляет ____% от 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лиц**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0E1FAA" w:rsidRDefault="00847D1C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реестра (карты) коррупционных рисков, возника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щих при осуществлении закупок 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ния муниципальных нужд (далее - реестр (карта), обеспечение реал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зации мер, предусмотренных 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естром (картой)</w:t>
            </w:r>
            <w:proofErr w:type="gramEnd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_Администрации Подосиновского района Кировской области_ </w:t>
            </w:r>
            <w:r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реестр (карта) коррупционных рисков, возникающих при осуществлении 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lastRenderedPageBreak/>
              <w:t>купок товаров, работ, услуг для обеспечения государственных и м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ниципальных нужд (Распоряжение Администрации Подосиновского района от 15.10.2021 №452 « Об утверждении реестра (карты)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рупционных рисков, возникающих при осуществлении закупок тов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ров, работ, услуг для обеспечения муниципальных нужд»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ставляет__7____;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реестр утвержден в __7___ администрациях, что составляет __100__% от общего количества администраций*;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с институтами гражданского общества и гражд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нами, обеспечение доступности 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органов местного самоуправления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ний граждан и организаций на предмет наличия в них информации о фактах коррупции со стороны лиц, замещающих муниципальные должности, должности муниц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Подосиновского района, Админ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страций поселений, работников 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Подос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u w:val="single"/>
                <w:lang w:val="ru-RU"/>
              </w:rPr>
              <w:t>Администрацию Подосиновского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</w:t>
            </w:r>
            <w:r>
              <w:rPr>
                <w:i/>
                <w:sz w:val="24"/>
                <w:szCs w:val="24"/>
                <w:lang w:val="ru-RU"/>
              </w:rPr>
              <w:t>р</w:t>
            </w:r>
            <w:r>
              <w:rPr>
                <w:i/>
                <w:sz w:val="24"/>
                <w:szCs w:val="24"/>
                <w:lang w:val="ru-RU"/>
              </w:rPr>
              <w:t>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, _</w:t>
            </w:r>
            <w:r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анализируются (не анализируются) на предмет наличия в них инфо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мации о фактах коррупции со стороны лиц, замещающих госуда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ных учреждений Кировской области;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поступило __0___ обращений граждан и орган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заций о возможных коррупционных проявлениях;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самоуправления со средствами массовой информации по вопросам противодействия ко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рупции, в том числе в части разм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щения информационных матери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лов по вопросам антикоррупцио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ной деятельности органов местного самоуправления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в средствах массовой информации* (далее – </w:t>
            </w:r>
            <w:r>
              <w:rPr>
                <w:sz w:val="24"/>
                <w:szCs w:val="24"/>
                <w:lang w:val="ru-RU"/>
              </w:rPr>
              <w:lastRenderedPageBreak/>
              <w:t>СМИ) было размещено __0___** информационных материалов по 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просам антикоррупционной деятельности ________________ </w:t>
            </w:r>
            <w:r>
              <w:rPr>
                <w:i/>
                <w:sz w:val="24"/>
                <w:szCs w:val="24"/>
                <w:lang w:val="ru-RU"/>
              </w:rPr>
              <w:t>(наим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</w:t>
            </w:r>
            <w:r>
              <w:rPr>
                <w:i/>
                <w:sz w:val="24"/>
                <w:szCs w:val="24"/>
                <w:lang w:val="ru-RU"/>
              </w:rPr>
              <w:t>р</w:t>
            </w:r>
            <w:r>
              <w:rPr>
                <w:i/>
                <w:sz w:val="24"/>
                <w:szCs w:val="24"/>
                <w:lang w:val="ru-RU"/>
              </w:rPr>
              <w:t>ственного органа Кировской области, органа местного самоуправл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>
              <w:rPr>
                <w:i/>
                <w:sz w:val="24"/>
                <w:szCs w:val="24"/>
                <w:lang w:val="ru-RU"/>
              </w:rPr>
              <w:t>указать ссылку на 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Закона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0E1FAA" w:rsidRDefault="000E1FAA">
            <w:pPr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0E1FAA" w:rsidRDefault="00847D1C">
            <w:pPr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**в случае неразмещения информационных материалов указать пр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местного 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Администрации Подосиновского района </w:t>
            </w:r>
            <w:r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>
              <w:rPr>
                <w:b/>
                <w:i/>
                <w:sz w:val="24"/>
                <w:szCs w:val="24"/>
                <w:lang w:val="ru-RU"/>
              </w:rPr>
              <w:t>с</w:t>
            </w:r>
            <w:r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</w:t>
            </w:r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>
              <w:rPr>
                <w:b/>
                <w:i/>
                <w:sz w:val="24"/>
                <w:szCs w:val="24"/>
                <w:lang w:val="ru-RU"/>
              </w:rPr>
              <w:t>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обеспечено функционирование телефона д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верия (горячей линии, электронной приемной); номер телефона дов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рия 8(83351)2-19-79;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ставляет__7____;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обеспечено функционирование телефона доверия (горячей 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нии, электронной приемной) в __7__ администрациях, что составляет _100___% от общего количества администраций*;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номер(а) телефона(ов) доверия _Администрация Демьяновского гп </w:t>
            </w:r>
            <w:r>
              <w:rPr>
                <w:sz w:val="24"/>
                <w:szCs w:val="24"/>
                <w:u w:val="single"/>
                <w:lang w:val="ru-RU"/>
              </w:rPr>
              <w:t>8(83351)2-60-38</w:t>
            </w:r>
            <w:r>
              <w:rPr>
                <w:sz w:val="24"/>
                <w:szCs w:val="24"/>
                <w:lang w:val="ru-RU"/>
              </w:rPr>
              <w:t>; Администрация Подосиновского гп 8(83351)2-10-62; Администрация Пинюгского гп 8(83351)2-87-01; Админстрация П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шемского сп 8(83351)6-00-74; Администрация Утмановского сп 8(83351)6-81-44; Администрация Яхреньгского сп 8(83351) 67-1-50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указанным каналам связи поступило __0__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0E1FAA" w:rsidRDefault="00847D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ных сайтов органов местного сам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управления информацией в соо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приказа Министерства труда и социальной защиты Российской Федерации от 07.10.2013 N 530н "О требованиях к размещению и наполнению подра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делов, посвященных вопросам пр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тиводействия коррупции, офиц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альных сайтов федеральных гос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Центрального банка Российской Федерации, Пе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сионного фонда Российской Фед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рации, Фонда социального страх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вания Российской Федерации, Ф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дерального фонда</w:t>
            </w:r>
            <w:proofErr w:type="gram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медицинского страхования, гос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дарственных корпораций (комп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ний), иных организаций, созданных на основании федеральных законов, и требованиях к должностям, зам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щение которых влечет за собой размещение сведений о доходах, расходах, об имуществе и обяз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ра"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 xml:space="preserve">на официальном сайте Подосиновского муниципального района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 создан раздел «Противодействие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рупции» https://podosinovskij-r43.gosweb.gosuslugi.ru.  _</w:t>
            </w:r>
            <w:r>
              <w:rPr>
                <w:i/>
                <w:sz w:val="24"/>
                <w:szCs w:val="24"/>
                <w:lang w:val="ru-RU"/>
              </w:rPr>
              <w:t>(указать ссы</w:t>
            </w:r>
            <w:r>
              <w:rPr>
                <w:i/>
                <w:sz w:val="24"/>
                <w:szCs w:val="24"/>
                <w:lang w:val="ru-RU"/>
              </w:rPr>
              <w:t>л</w:t>
            </w:r>
            <w:r>
              <w:rPr>
                <w:i/>
                <w:sz w:val="24"/>
                <w:szCs w:val="24"/>
                <w:lang w:val="ru-RU"/>
              </w:rPr>
              <w:t>ку на раздел органа исполнительной власти Кировской области, гос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>
              <w:rPr>
                <w:i/>
                <w:sz w:val="24"/>
                <w:szCs w:val="24"/>
                <w:lang w:val="ru-RU"/>
              </w:rPr>
              <w:t>дарственного органа Кировской области, органа местного сам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 xml:space="preserve">управления Кировской области </w:t>
            </w:r>
            <w:r>
              <w:rPr>
                <w:b/>
                <w:i/>
                <w:sz w:val="24"/>
                <w:szCs w:val="24"/>
                <w:lang w:val="ru-RU"/>
              </w:rPr>
              <w:t>(администрации района, админ</w:t>
            </w:r>
            <w:r>
              <w:rPr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b/>
                <w:i/>
                <w:sz w:val="24"/>
                <w:szCs w:val="24"/>
                <w:lang w:val="ru-RU"/>
              </w:rPr>
              <w:t>страций городских и сельских поселений при наличии)</w:t>
            </w:r>
            <w:r>
              <w:rPr>
                <w:sz w:val="24"/>
                <w:szCs w:val="24"/>
                <w:lang w:val="ru-RU"/>
              </w:rPr>
              <w:t>, наполнение которого осуществляется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соответствии с требованиями </w:t>
            </w:r>
            <w:hyperlink r:id="rId15" w:history="1">
              <w:r>
                <w:rPr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нистерства труда и социальной защиты Российской Федерации от </w:t>
            </w:r>
            <w:r>
              <w:rPr>
                <w:sz w:val="24"/>
                <w:szCs w:val="24"/>
                <w:lang w:val="ru-RU"/>
              </w:rPr>
              <w:lastRenderedPageBreak/>
              <w:t>07.10.2013 № 530н.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_актулизируется_ </w:t>
            </w:r>
            <w:r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моуправления и муниципальных учреждениях, опубликованной в средствах массовой информации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мониторинг информации о фактах коррупции в Подосиновском мун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ципальном районе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ровской области, государственного органа Кировской области, орг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 xml:space="preserve">на местного самоуправления Кировской области), </w:t>
            </w:r>
            <w:r>
              <w:rPr>
                <w:sz w:val="24"/>
                <w:szCs w:val="24"/>
                <w:lang w:val="ru-RU"/>
              </w:rPr>
              <w:t>а также в госуда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ственных (муниципальных) учреждениях Кировской области, опубл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кованной в средствах массовой информации, в отчетном периоде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_не проводился_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 (не проводился)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первом полугодии 2024 года  в СМИ было опубликовано __0___ материалов о фактах коррупции* в 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осиновском муниципальном районе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 xml:space="preserve">ской области, органа местного самоуправления Кировской области), </w:t>
            </w:r>
            <w:r>
              <w:rPr>
                <w:sz w:val="24"/>
                <w:szCs w:val="24"/>
                <w:lang w:val="ru-RU"/>
              </w:rPr>
              <w:t>а также ___0__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>
              <w:rPr>
                <w:sz w:val="24"/>
                <w:szCs w:val="24"/>
                <w:lang w:val="ru-RU"/>
              </w:rPr>
              <w:t>государственных (муниципальных) учреждениях Кировской области;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*в случае положительного результата указать информацию о мерах,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принятых ответственными лицами по результатам мониторинга (направление информации в органы прокуратуры, правоохранител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>ные и иные органы, проведение проверки, применение мер отве</w:t>
            </w:r>
            <w:r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Подосиновском муниципальном районе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полнительной власти Кировской области, государственного органа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цией по вопросам противодействия коррупции _размещены_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щен (не размещен);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ставляет___7___;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___7____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__100___% от общего количества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_актуализируются_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 (не актуализируются);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Подосиновском муниципальном районе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</w:t>
            </w:r>
            <w:r>
              <w:rPr>
                <w:i/>
                <w:sz w:val="24"/>
                <w:szCs w:val="24"/>
                <w:lang w:val="ru-RU"/>
              </w:rPr>
              <w:t>с</w:t>
            </w:r>
            <w:r>
              <w:rPr>
                <w:i/>
                <w:sz w:val="24"/>
                <w:szCs w:val="24"/>
                <w:lang w:val="ru-RU"/>
              </w:rPr>
              <w:t xml:space="preserve">полнительной власти Кировской области, государственного органа Кировской области) проведено __0___ </w:t>
            </w:r>
            <w:r>
              <w:rPr>
                <w:sz w:val="24"/>
                <w:szCs w:val="24"/>
                <w:lang w:val="ru-RU"/>
              </w:rPr>
              <w:t>мероприятий, приуроченных к Международному дню борьбы с коррупцией (9 декабря):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______(дата проведения) ______________ (вид мероприятия) ________(результат мероприятия);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администраций муниципальных образований (а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мероприятия, приуроченные к Международному дню борьбы с коррупцией (9 декабря), проведены в __0____ администрациях, что составляет ____% от общего количества администраций;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ния муниципальных функций и предоставления муниципальных услуг органами местного сам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управления (далее - администр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тивные регламенты), приведение в соответствие с законодательством Российской Федерации действу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щих административных регламе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 xml:space="preserve">Администрация Подосиновского муниципального района Кировской области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исполнительной власти Кировской 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ласти)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__27_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_19___;</w:t>
            </w:r>
          </w:p>
          <w:p w:rsidR="000E1FAA" w:rsidRDefault="00847D1C">
            <w:pPr>
              <w:pStyle w:val="ConsPlusNormal"/>
              <w:jc w:val="both"/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ставляет___6___, которые предоставляют _____15_______ госуда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услуг, из них в электронной форме __9__;</w:t>
            </w:r>
          </w:p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1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0E1FAA" w:rsidRDefault="000E1FAA">
            <w:pPr>
              <w:pStyle w:val="ConsPlusNormal"/>
              <w:jc w:val="both"/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</w:pPr>
          </w:p>
          <w:p w:rsidR="000E1FAA" w:rsidRDefault="00847D1C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  <w:u w:val="single"/>
              </w:rPr>
              <w:t>42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__ государстве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0E1FAA" w:rsidRDefault="00847D1C">
            <w:pPr>
              <w:pStyle w:val="ConsPlusNormal"/>
              <w:jc w:val="both"/>
            </w:pP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  <w:u w:val="single"/>
              </w:rPr>
              <w:t>0___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административных регламентов (сроков предоставления госуда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 xml:space="preserve">ственных (муниципальных) услуг) и др. </w:t>
            </w:r>
            <w:r>
              <w:rPr>
                <w:i/>
                <w:color w:val="00000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 суть нарушения и принятые меры по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теля бюджетных средств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Администрацией Подосиновского района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исполнительной власти Кировской области, органа местного самоуправления Кировской области)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заключено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___46__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аффилир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ванности либо наличия иных коррупционных проявлений между должностными лицами Администрацией Подосиновского района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органа местного самоуправления Кировской области)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средств*;</w:t>
            </w:r>
          </w:p>
          <w:p w:rsidR="000E1FAA" w:rsidRDefault="00847D1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ционные проявления между указанными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лучателями бюджетных средств не установлены_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применении мер ответственности и т.д.)</w:t>
            </w:r>
          </w:p>
          <w:p w:rsidR="000E1FAA" w:rsidRDefault="000E1FAA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E1FAA" w:rsidRDefault="00847D1C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муниципальным учреждениям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E1FAA" w:rsidRPr="00847D1C" w:rsidTr="006B2CAE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E1FAA" w:rsidRDefault="00847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FAA" w:rsidRDefault="006B2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2CAE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зованием объектов муниципальной собственности, в том числе за соо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ветствием требованиям законод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тельства заключаемых договоров в отношении объектов муниципал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CAE">
              <w:rPr>
                <w:rFonts w:ascii="Times New Roman" w:hAnsi="Times New Roman" w:cs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  <w:u w:val="single"/>
              </w:rPr>
              <w:t>__11</w:t>
            </w:r>
            <w:r>
              <w:rPr>
                <w:rStyle w:val="31"/>
                <w:rFonts w:eastAsia="Calibri"/>
                <w:color w:val="000000" w:themeColor="text1"/>
                <w:sz w:val="24"/>
                <w:szCs w:val="24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контролю за использованием объектов государственной собственности Кировской области (муниципальной собственности), из них__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проверок,  _____ мероприятий по контролю за соответствием требованиям зак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заключаемых договоров в отношении объектов госуда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собственности Кировской области (муниципальной со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ственности).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щие нарушения: __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_, в том числе выявлено </w:t>
            </w:r>
            <w:r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__0__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>
              <w:rPr>
                <w:sz w:val="24"/>
                <w:szCs w:val="24"/>
                <w:lang w:val="ru-RU"/>
              </w:rPr>
              <w:t>нецелевого использования объектов государственной (муниципальной) собстве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0E1FAA" w:rsidRDefault="00847D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1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FAA" w:rsidRDefault="000E1FAA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0E1FAA" w:rsidRDefault="00847D1C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0E1FAA">
      <w:headerReference w:type="default" r:id="rId16"/>
      <w:headerReference w:type="first" r:id="rId17"/>
      <w:pgSz w:w="16838" w:h="11906" w:orient="landscape"/>
      <w:pgMar w:top="964" w:right="851" w:bottom="96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1C" w:rsidRDefault="00847D1C">
      <w:pPr>
        <w:spacing w:after="0" w:line="240" w:lineRule="auto"/>
      </w:pPr>
      <w:r>
        <w:separator/>
      </w:r>
    </w:p>
  </w:endnote>
  <w:endnote w:type="continuationSeparator" w:id="0">
    <w:p w:rsidR="00847D1C" w:rsidRDefault="0084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1C" w:rsidRDefault="00847D1C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47D1C" w:rsidRDefault="0084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1C" w:rsidRDefault="00847D1C">
    <w:pPr>
      <w:pStyle w:val="af4"/>
      <w:ind w:left="0"/>
      <w:jc w:val="center"/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 w:rsidR="008E2812">
      <w:rPr>
        <w:noProof/>
        <w:lang w:val="ru-RU"/>
      </w:rPr>
      <w:t>14</w:t>
    </w:r>
    <w:r>
      <w:fldChar w:fldCharType="end"/>
    </w:r>
  </w:p>
  <w:p w:rsidR="00847D1C" w:rsidRDefault="00847D1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1C" w:rsidRDefault="00847D1C">
    <w:pPr>
      <w:pStyle w:val="af4"/>
    </w:pPr>
  </w:p>
  <w:p w:rsidR="00847D1C" w:rsidRDefault="00847D1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573"/>
    <w:multiLevelType w:val="hybridMultilevel"/>
    <w:tmpl w:val="340299EA"/>
    <w:lvl w:ilvl="0" w:tplc="30EC4A88">
      <w:start w:val="1"/>
      <w:numFmt w:val="decimal"/>
      <w:lvlText w:val="%1."/>
      <w:lvlJc w:val="left"/>
      <w:pPr>
        <w:ind w:left="720" w:hanging="360"/>
      </w:pPr>
    </w:lvl>
    <w:lvl w:ilvl="1" w:tplc="B27492CE" w:tentative="1">
      <w:start w:val="1"/>
      <w:numFmt w:val="lowerLetter"/>
      <w:lvlText w:val="%2."/>
      <w:lvlJc w:val="left"/>
      <w:pPr>
        <w:ind w:left="1440" w:hanging="360"/>
      </w:pPr>
    </w:lvl>
    <w:lvl w:ilvl="2" w:tplc="63A63BB2" w:tentative="1">
      <w:start w:val="1"/>
      <w:numFmt w:val="lowerRoman"/>
      <w:lvlText w:val="%3."/>
      <w:lvlJc w:val="right"/>
      <w:pPr>
        <w:ind w:left="2160" w:hanging="180"/>
      </w:pPr>
    </w:lvl>
    <w:lvl w:ilvl="3" w:tplc="A3AC8026" w:tentative="1">
      <w:start w:val="1"/>
      <w:numFmt w:val="decimal"/>
      <w:lvlText w:val="%4."/>
      <w:lvlJc w:val="left"/>
      <w:pPr>
        <w:ind w:left="2880" w:hanging="360"/>
      </w:pPr>
    </w:lvl>
    <w:lvl w:ilvl="4" w:tplc="AF4C6674" w:tentative="1">
      <w:start w:val="1"/>
      <w:numFmt w:val="lowerLetter"/>
      <w:lvlText w:val="%5."/>
      <w:lvlJc w:val="left"/>
      <w:pPr>
        <w:ind w:left="3600" w:hanging="360"/>
      </w:pPr>
    </w:lvl>
    <w:lvl w:ilvl="5" w:tplc="097C4D70" w:tentative="1">
      <w:start w:val="1"/>
      <w:numFmt w:val="lowerRoman"/>
      <w:lvlText w:val="%6."/>
      <w:lvlJc w:val="right"/>
      <w:pPr>
        <w:ind w:left="4320" w:hanging="180"/>
      </w:pPr>
    </w:lvl>
    <w:lvl w:ilvl="6" w:tplc="34702154" w:tentative="1">
      <w:start w:val="1"/>
      <w:numFmt w:val="decimal"/>
      <w:lvlText w:val="%7."/>
      <w:lvlJc w:val="left"/>
      <w:pPr>
        <w:ind w:left="5040" w:hanging="360"/>
      </w:pPr>
    </w:lvl>
    <w:lvl w:ilvl="7" w:tplc="10EA23E2" w:tentative="1">
      <w:start w:val="1"/>
      <w:numFmt w:val="lowerLetter"/>
      <w:lvlText w:val="%8."/>
      <w:lvlJc w:val="left"/>
      <w:pPr>
        <w:ind w:left="5760" w:hanging="360"/>
      </w:pPr>
    </w:lvl>
    <w:lvl w:ilvl="8" w:tplc="DFB26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7BCD"/>
    <w:multiLevelType w:val="hybridMultilevel"/>
    <w:tmpl w:val="96944716"/>
    <w:lvl w:ilvl="0" w:tplc="7318F6AE">
      <w:start w:val="1"/>
      <w:numFmt w:val="decimal"/>
      <w:lvlText w:val="%1."/>
      <w:lvlJc w:val="left"/>
      <w:pPr>
        <w:ind w:left="720" w:hanging="360"/>
      </w:pPr>
    </w:lvl>
    <w:lvl w:ilvl="1" w:tplc="0C6610C6" w:tentative="1">
      <w:start w:val="1"/>
      <w:numFmt w:val="lowerLetter"/>
      <w:lvlText w:val="%2."/>
      <w:lvlJc w:val="left"/>
      <w:pPr>
        <w:ind w:left="1440" w:hanging="360"/>
      </w:pPr>
    </w:lvl>
    <w:lvl w:ilvl="2" w:tplc="E23A4FA2" w:tentative="1">
      <w:start w:val="1"/>
      <w:numFmt w:val="lowerRoman"/>
      <w:lvlText w:val="%3."/>
      <w:lvlJc w:val="right"/>
      <w:pPr>
        <w:ind w:left="2160" w:hanging="180"/>
      </w:pPr>
    </w:lvl>
    <w:lvl w:ilvl="3" w:tplc="6DEA1D5A" w:tentative="1">
      <w:start w:val="1"/>
      <w:numFmt w:val="decimal"/>
      <w:lvlText w:val="%4."/>
      <w:lvlJc w:val="left"/>
      <w:pPr>
        <w:ind w:left="2880" w:hanging="360"/>
      </w:pPr>
    </w:lvl>
    <w:lvl w:ilvl="4" w:tplc="6B122EFC" w:tentative="1">
      <w:start w:val="1"/>
      <w:numFmt w:val="lowerLetter"/>
      <w:lvlText w:val="%5."/>
      <w:lvlJc w:val="left"/>
      <w:pPr>
        <w:ind w:left="3600" w:hanging="360"/>
      </w:pPr>
    </w:lvl>
    <w:lvl w:ilvl="5" w:tplc="C5EC8650" w:tentative="1">
      <w:start w:val="1"/>
      <w:numFmt w:val="lowerRoman"/>
      <w:lvlText w:val="%6."/>
      <w:lvlJc w:val="right"/>
      <w:pPr>
        <w:ind w:left="4320" w:hanging="180"/>
      </w:pPr>
    </w:lvl>
    <w:lvl w:ilvl="6" w:tplc="494C3D88" w:tentative="1">
      <w:start w:val="1"/>
      <w:numFmt w:val="decimal"/>
      <w:lvlText w:val="%7."/>
      <w:lvlJc w:val="left"/>
      <w:pPr>
        <w:ind w:left="5040" w:hanging="360"/>
      </w:pPr>
    </w:lvl>
    <w:lvl w:ilvl="7" w:tplc="F0ACA78A" w:tentative="1">
      <w:start w:val="1"/>
      <w:numFmt w:val="lowerLetter"/>
      <w:lvlText w:val="%8."/>
      <w:lvlJc w:val="left"/>
      <w:pPr>
        <w:ind w:left="5760" w:hanging="360"/>
      </w:pPr>
    </w:lvl>
    <w:lvl w:ilvl="8" w:tplc="F5B4A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E72A6E"/>
    <w:multiLevelType w:val="hybridMultilevel"/>
    <w:tmpl w:val="FA984A66"/>
    <w:lvl w:ilvl="0" w:tplc="BD1A34E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BF6AE886" w:tentative="1">
      <w:start w:val="1"/>
      <w:numFmt w:val="lowerLetter"/>
      <w:lvlText w:val="%2."/>
      <w:lvlJc w:val="left"/>
      <w:pPr>
        <w:ind w:left="1790" w:hanging="360"/>
      </w:pPr>
    </w:lvl>
    <w:lvl w:ilvl="2" w:tplc="067CFBC6" w:tentative="1">
      <w:start w:val="1"/>
      <w:numFmt w:val="lowerRoman"/>
      <w:lvlText w:val="%3."/>
      <w:lvlJc w:val="right"/>
      <w:pPr>
        <w:ind w:left="2510" w:hanging="180"/>
      </w:pPr>
    </w:lvl>
    <w:lvl w:ilvl="3" w:tplc="9C24AAD6" w:tentative="1">
      <w:start w:val="1"/>
      <w:numFmt w:val="decimal"/>
      <w:lvlText w:val="%4."/>
      <w:lvlJc w:val="left"/>
      <w:pPr>
        <w:ind w:left="3230" w:hanging="360"/>
      </w:pPr>
    </w:lvl>
    <w:lvl w:ilvl="4" w:tplc="446C3F9A" w:tentative="1">
      <w:start w:val="1"/>
      <w:numFmt w:val="lowerLetter"/>
      <w:lvlText w:val="%5."/>
      <w:lvlJc w:val="left"/>
      <w:pPr>
        <w:ind w:left="3950" w:hanging="360"/>
      </w:pPr>
    </w:lvl>
    <w:lvl w:ilvl="5" w:tplc="6F56B4F4" w:tentative="1">
      <w:start w:val="1"/>
      <w:numFmt w:val="lowerRoman"/>
      <w:lvlText w:val="%6."/>
      <w:lvlJc w:val="right"/>
      <w:pPr>
        <w:ind w:left="4670" w:hanging="180"/>
      </w:pPr>
    </w:lvl>
    <w:lvl w:ilvl="6" w:tplc="8D407924" w:tentative="1">
      <w:start w:val="1"/>
      <w:numFmt w:val="decimal"/>
      <w:lvlText w:val="%7."/>
      <w:lvlJc w:val="left"/>
      <w:pPr>
        <w:ind w:left="5390" w:hanging="360"/>
      </w:pPr>
    </w:lvl>
    <w:lvl w:ilvl="7" w:tplc="E314F526" w:tentative="1">
      <w:start w:val="1"/>
      <w:numFmt w:val="lowerLetter"/>
      <w:lvlText w:val="%8."/>
      <w:lvlJc w:val="left"/>
      <w:pPr>
        <w:ind w:left="6110" w:hanging="360"/>
      </w:pPr>
    </w:lvl>
    <w:lvl w:ilvl="8" w:tplc="4DBA59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3957678"/>
    <w:multiLevelType w:val="hybridMultilevel"/>
    <w:tmpl w:val="5F64DC12"/>
    <w:lvl w:ilvl="0" w:tplc="511E84F2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B91612A6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A740D9C0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5CD84BC0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82BE221A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902EBDA6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BF4ACF4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95380DF2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9FCAB92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151F077F"/>
    <w:multiLevelType w:val="hybridMultilevel"/>
    <w:tmpl w:val="6636981E"/>
    <w:lvl w:ilvl="0" w:tplc="2E4A143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1B62FDF8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CEBA5CD0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4614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D8A40E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F06576A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816FAB4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EB08486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9B8CC53C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6CA5118"/>
    <w:multiLevelType w:val="multilevel"/>
    <w:tmpl w:val="82EC1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79B0EE0"/>
    <w:multiLevelType w:val="hybridMultilevel"/>
    <w:tmpl w:val="BB9CE264"/>
    <w:lvl w:ilvl="0" w:tplc="D4D6A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64002" w:tentative="1">
      <w:start w:val="1"/>
      <w:numFmt w:val="lowerLetter"/>
      <w:lvlText w:val="%2."/>
      <w:lvlJc w:val="left"/>
      <w:pPr>
        <w:ind w:left="1440" w:hanging="360"/>
      </w:pPr>
    </w:lvl>
    <w:lvl w:ilvl="2" w:tplc="F06CDE16" w:tentative="1">
      <w:start w:val="1"/>
      <w:numFmt w:val="lowerRoman"/>
      <w:lvlText w:val="%3."/>
      <w:lvlJc w:val="right"/>
      <w:pPr>
        <w:ind w:left="2160" w:hanging="180"/>
      </w:pPr>
    </w:lvl>
    <w:lvl w:ilvl="3" w:tplc="96C21F34" w:tentative="1">
      <w:start w:val="1"/>
      <w:numFmt w:val="decimal"/>
      <w:lvlText w:val="%4."/>
      <w:lvlJc w:val="left"/>
      <w:pPr>
        <w:ind w:left="2880" w:hanging="360"/>
      </w:pPr>
    </w:lvl>
    <w:lvl w:ilvl="4" w:tplc="88B6276E" w:tentative="1">
      <w:start w:val="1"/>
      <w:numFmt w:val="lowerLetter"/>
      <w:lvlText w:val="%5."/>
      <w:lvlJc w:val="left"/>
      <w:pPr>
        <w:ind w:left="3600" w:hanging="360"/>
      </w:pPr>
    </w:lvl>
    <w:lvl w:ilvl="5" w:tplc="F98631B0" w:tentative="1">
      <w:start w:val="1"/>
      <w:numFmt w:val="lowerRoman"/>
      <w:lvlText w:val="%6."/>
      <w:lvlJc w:val="right"/>
      <w:pPr>
        <w:ind w:left="4320" w:hanging="180"/>
      </w:pPr>
    </w:lvl>
    <w:lvl w:ilvl="6" w:tplc="B94C4E22" w:tentative="1">
      <w:start w:val="1"/>
      <w:numFmt w:val="decimal"/>
      <w:lvlText w:val="%7."/>
      <w:lvlJc w:val="left"/>
      <w:pPr>
        <w:ind w:left="5040" w:hanging="360"/>
      </w:pPr>
    </w:lvl>
    <w:lvl w:ilvl="7" w:tplc="CD466CA8" w:tentative="1">
      <w:start w:val="1"/>
      <w:numFmt w:val="lowerLetter"/>
      <w:lvlText w:val="%8."/>
      <w:lvlJc w:val="left"/>
      <w:pPr>
        <w:ind w:left="5760" w:hanging="360"/>
      </w:pPr>
    </w:lvl>
    <w:lvl w:ilvl="8" w:tplc="F31C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8A7003"/>
    <w:multiLevelType w:val="hybridMultilevel"/>
    <w:tmpl w:val="076293B8"/>
    <w:lvl w:ilvl="0" w:tplc="67DAA7E8">
      <w:start w:val="1"/>
      <w:numFmt w:val="decimal"/>
      <w:lvlText w:val="%1."/>
      <w:lvlJc w:val="left"/>
      <w:pPr>
        <w:ind w:left="720" w:hanging="360"/>
      </w:pPr>
    </w:lvl>
    <w:lvl w:ilvl="1" w:tplc="DB6E8442" w:tentative="1">
      <w:start w:val="1"/>
      <w:numFmt w:val="lowerLetter"/>
      <w:lvlText w:val="%2."/>
      <w:lvlJc w:val="left"/>
      <w:pPr>
        <w:ind w:left="1440" w:hanging="360"/>
      </w:pPr>
    </w:lvl>
    <w:lvl w:ilvl="2" w:tplc="4ABA54BC" w:tentative="1">
      <w:start w:val="1"/>
      <w:numFmt w:val="lowerRoman"/>
      <w:lvlText w:val="%3."/>
      <w:lvlJc w:val="right"/>
      <w:pPr>
        <w:ind w:left="2160" w:hanging="180"/>
      </w:pPr>
    </w:lvl>
    <w:lvl w:ilvl="3" w:tplc="029C678E" w:tentative="1">
      <w:start w:val="1"/>
      <w:numFmt w:val="decimal"/>
      <w:lvlText w:val="%4."/>
      <w:lvlJc w:val="left"/>
      <w:pPr>
        <w:ind w:left="2880" w:hanging="360"/>
      </w:pPr>
    </w:lvl>
    <w:lvl w:ilvl="4" w:tplc="37CC0C8A" w:tentative="1">
      <w:start w:val="1"/>
      <w:numFmt w:val="lowerLetter"/>
      <w:lvlText w:val="%5."/>
      <w:lvlJc w:val="left"/>
      <w:pPr>
        <w:ind w:left="3600" w:hanging="360"/>
      </w:pPr>
    </w:lvl>
    <w:lvl w:ilvl="5" w:tplc="7FE044BE" w:tentative="1">
      <w:start w:val="1"/>
      <w:numFmt w:val="lowerRoman"/>
      <w:lvlText w:val="%6."/>
      <w:lvlJc w:val="right"/>
      <w:pPr>
        <w:ind w:left="4320" w:hanging="180"/>
      </w:pPr>
    </w:lvl>
    <w:lvl w:ilvl="6" w:tplc="97D2C03A" w:tentative="1">
      <w:start w:val="1"/>
      <w:numFmt w:val="decimal"/>
      <w:lvlText w:val="%7."/>
      <w:lvlJc w:val="left"/>
      <w:pPr>
        <w:ind w:left="5040" w:hanging="360"/>
      </w:pPr>
    </w:lvl>
    <w:lvl w:ilvl="7" w:tplc="13CA81CE" w:tentative="1">
      <w:start w:val="1"/>
      <w:numFmt w:val="lowerLetter"/>
      <w:lvlText w:val="%8."/>
      <w:lvlJc w:val="left"/>
      <w:pPr>
        <w:ind w:left="5760" w:hanging="360"/>
      </w:pPr>
    </w:lvl>
    <w:lvl w:ilvl="8" w:tplc="4036E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35E9"/>
    <w:multiLevelType w:val="multilevel"/>
    <w:tmpl w:val="E10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C759E"/>
    <w:multiLevelType w:val="hybridMultilevel"/>
    <w:tmpl w:val="00DA0456"/>
    <w:lvl w:ilvl="0" w:tplc="A3C08114">
      <w:start w:val="1"/>
      <w:numFmt w:val="decimal"/>
      <w:lvlText w:val="%1."/>
      <w:lvlJc w:val="left"/>
      <w:pPr>
        <w:ind w:left="360" w:hanging="360"/>
      </w:pPr>
    </w:lvl>
    <w:lvl w:ilvl="1" w:tplc="7B5854F8">
      <w:start w:val="1"/>
      <w:numFmt w:val="lowerLetter"/>
      <w:lvlText w:val="%2."/>
      <w:lvlJc w:val="left"/>
      <w:pPr>
        <w:ind w:left="1080" w:hanging="360"/>
      </w:pPr>
    </w:lvl>
    <w:lvl w:ilvl="2" w:tplc="4246D07E">
      <w:start w:val="1"/>
      <w:numFmt w:val="lowerRoman"/>
      <w:lvlText w:val="%3."/>
      <w:lvlJc w:val="right"/>
      <w:pPr>
        <w:ind w:left="1800" w:hanging="180"/>
      </w:pPr>
    </w:lvl>
    <w:lvl w:ilvl="3" w:tplc="1290A1CC">
      <w:start w:val="1"/>
      <w:numFmt w:val="decimal"/>
      <w:lvlText w:val="%4."/>
      <w:lvlJc w:val="left"/>
      <w:pPr>
        <w:ind w:left="2520" w:hanging="360"/>
      </w:pPr>
    </w:lvl>
    <w:lvl w:ilvl="4" w:tplc="B2E81A42">
      <w:start w:val="1"/>
      <w:numFmt w:val="lowerLetter"/>
      <w:lvlText w:val="%5."/>
      <w:lvlJc w:val="left"/>
      <w:pPr>
        <w:ind w:left="3240" w:hanging="360"/>
      </w:pPr>
    </w:lvl>
    <w:lvl w:ilvl="5" w:tplc="C672B4D4">
      <w:start w:val="1"/>
      <w:numFmt w:val="lowerRoman"/>
      <w:lvlText w:val="%6."/>
      <w:lvlJc w:val="right"/>
      <w:pPr>
        <w:ind w:left="3960" w:hanging="180"/>
      </w:pPr>
    </w:lvl>
    <w:lvl w:ilvl="6" w:tplc="B978CDE4">
      <w:start w:val="1"/>
      <w:numFmt w:val="decimal"/>
      <w:lvlText w:val="%7."/>
      <w:lvlJc w:val="left"/>
      <w:pPr>
        <w:ind w:left="4680" w:hanging="360"/>
      </w:pPr>
    </w:lvl>
    <w:lvl w:ilvl="7" w:tplc="3294B9B4">
      <w:start w:val="1"/>
      <w:numFmt w:val="lowerLetter"/>
      <w:lvlText w:val="%8."/>
      <w:lvlJc w:val="left"/>
      <w:pPr>
        <w:ind w:left="5400" w:hanging="360"/>
      </w:pPr>
    </w:lvl>
    <w:lvl w:ilvl="8" w:tplc="D82838BA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E051AF"/>
    <w:multiLevelType w:val="multilevel"/>
    <w:tmpl w:val="B90A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D006C"/>
    <w:multiLevelType w:val="multilevel"/>
    <w:tmpl w:val="AD0AC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EB12C3"/>
    <w:multiLevelType w:val="hybridMultilevel"/>
    <w:tmpl w:val="C9848B02"/>
    <w:lvl w:ilvl="0" w:tplc="45509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03D52" w:tentative="1">
      <w:start w:val="1"/>
      <w:numFmt w:val="lowerLetter"/>
      <w:lvlText w:val="%2."/>
      <w:lvlJc w:val="left"/>
      <w:pPr>
        <w:ind w:left="1440" w:hanging="360"/>
      </w:pPr>
    </w:lvl>
    <w:lvl w:ilvl="2" w:tplc="F2F40870" w:tentative="1">
      <w:start w:val="1"/>
      <w:numFmt w:val="lowerRoman"/>
      <w:lvlText w:val="%3."/>
      <w:lvlJc w:val="right"/>
      <w:pPr>
        <w:ind w:left="2160" w:hanging="180"/>
      </w:pPr>
    </w:lvl>
    <w:lvl w:ilvl="3" w:tplc="300242DE" w:tentative="1">
      <w:start w:val="1"/>
      <w:numFmt w:val="decimal"/>
      <w:lvlText w:val="%4."/>
      <w:lvlJc w:val="left"/>
      <w:pPr>
        <w:ind w:left="2880" w:hanging="360"/>
      </w:pPr>
    </w:lvl>
    <w:lvl w:ilvl="4" w:tplc="8A8CC050" w:tentative="1">
      <w:start w:val="1"/>
      <w:numFmt w:val="lowerLetter"/>
      <w:lvlText w:val="%5."/>
      <w:lvlJc w:val="left"/>
      <w:pPr>
        <w:ind w:left="3600" w:hanging="360"/>
      </w:pPr>
    </w:lvl>
    <w:lvl w:ilvl="5" w:tplc="365EFB18" w:tentative="1">
      <w:start w:val="1"/>
      <w:numFmt w:val="lowerRoman"/>
      <w:lvlText w:val="%6."/>
      <w:lvlJc w:val="right"/>
      <w:pPr>
        <w:ind w:left="4320" w:hanging="180"/>
      </w:pPr>
    </w:lvl>
    <w:lvl w:ilvl="6" w:tplc="5B94B696" w:tentative="1">
      <w:start w:val="1"/>
      <w:numFmt w:val="decimal"/>
      <w:lvlText w:val="%7."/>
      <w:lvlJc w:val="left"/>
      <w:pPr>
        <w:ind w:left="5040" w:hanging="360"/>
      </w:pPr>
    </w:lvl>
    <w:lvl w:ilvl="7" w:tplc="28583460" w:tentative="1">
      <w:start w:val="1"/>
      <w:numFmt w:val="lowerLetter"/>
      <w:lvlText w:val="%8."/>
      <w:lvlJc w:val="left"/>
      <w:pPr>
        <w:ind w:left="5760" w:hanging="360"/>
      </w:pPr>
    </w:lvl>
    <w:lvl w:ilvl="8" w:tplc="B088E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E0B64"/>
    <w:multiLevelType w:val="hybridMultilevel"/>
    <w:tmpl w:val="4342BDF4"/>
    <w:lvl w:ilvl="0" w:tplc="D0EEE4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9EB8A3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8F3C52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C010D0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EE6A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4E2663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8B1067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C42A12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E9727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6">
    <w:nsid w:val="5D524BA8"/>
    <w:multiLevelType w:val="multilevel"/>
    <w:tmpl w:val="40101300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C25AC2"/>
    <w:multiLevelType w:val="multilevel"/>
    <w:tmpl w:val="3A7E4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FA55A4F"/>
    <w:multiLevelType w:val="multilevel"/>
    <w:tmpl w:val="84E23C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13C5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A50069"/>
    <w:multiLevelType w:val="hybridMultilevel"/>
    <w:tmpl w:val="CE84372C"/>
    <w:lvl w:ilvl="0" w:tplc="1CBCC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E16E1F0" w:tentative="1">
      <w:start w:val="1"/>
      <w:numFmt w:val="lowerLetter"/>
      <w:lvlText w:val="%2."/>
      <w:lvlJc w:val="left"/>
      <w:pPr>
        <w:ind w:left="1790" w:hanging="360"/>
      </w:pPr>
    </w:lvl>
    <w:lvl w:ilvl="2" w:tplc="60D671BE" w:tentative="1">
      <w:start w:val="1"/>
      <w:numFmt w:val="lowerRoman"/>
      <w:lvlText w:val="%3."/>
      <w:lvlJc w:val="right"/>
      <w:pPr>
        <w:ind w:left="2510" w:hanging="180"/>
      </w:pPr>
    </w:lvl>
    <w:lvl w:ilvl="3" w:tplc="04D6E512" w:tentative="1">
      <w:start w:val="1"/>
      <w:numFmt w:val="decimal"/>
      <w:lvlText w:val="%4."/>
      <w:lvlJc w:val="left"/>
      <w:pPr>
        <w:ind w:left="3230" w:hanging="360"/>
      </w:pPr>
    </w:lvl>
    <w:lvl w:ilvl="4" w:tplc="776267CC" w:tentative="1">
      <w:start w:val="1"/>
      <w:numFmt w:val="lowerLetter"/>
      <w:lvlText w:val="%5."/>
      <w:lvlJc w:val="left"/>
      <w:pPr>
        <w:ind w:left="3950" w:hanging="360"/>
      </w:pPr>
    </w:lvl>
    <w:lvl w:ilvl="5" w:tplc="80C219F8" w:tentative="1">
      <w:start w:val="1"/>
      <w:numFmt w:val="lowerRoman"/>
      <w:lvlText w:val="%6."/>
      <w:lvlJc w:val="right"/>
      <w:pPr>
        <w:ind w:left="4670" w:hanging="180"/>
      </w:pPr>
    </w:lvl>
    <w:lvl w:ilvl="6" w:tplc="BC56B936" w:tentative="1">
      <w:start w:val="1"/>
      <w:numFmt w:val="decimal"/>
      <w:lvlText w:val="%7."/>
      <w:lvlJc w:val="left"/>
      <w:pPr>
        <w:ind w:left="5390" w:hanging="360"/>
      </w:pPr>
    </w:lvl>
    <w:lvl w:ilvl="7" w:tplc="CAA84662" w:tentative="1">
      <w:start w:val="1"/>
      <w:numFmt w:val="lowerLetter"/>
      <w:lvlText w:val="%8."/>
      <w:lvlJc w:val="left"/>
      <w:pPr>
        <w:ind w:left="6110" w:hanging="360"/>
      </w:pPr>
    </w:lvl>
    <w:lvl w:ilvl="8" w:tplc="82EAB59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A57E19"/>
    <w:multiLevelType w:val="multilevel"/>
    <w:tmpl w:val="A83ED2A6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2"/>
  </w:num>
  <w:num w:numId="5">
    <w:abstractNumId w:val="3"/>
  </w:num>
  <w:num w:numId="6">
    <w:abstractNumId w:val="21"/>
  </w:num>
  <w:num w:numId="7">
    <w:abstractNumId w:val="16"/>
  </w:num>
  <w:num w:numId="8">
    <w:abstractNumId w:val="2"/>
  </w:num>
  <w:num w:numId="9">
    <w:abstractNumId w:val="19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18"/>
  </w:num>
  <w:num w:numId="16">
    <w:abstractNumId w:val="14"/>
  </w:num>
  <w:num w:numId="17">
    <w:abstractNumId w:val="20"/>
  </w:num>
  <w:num w:numId="18">
    <w:abstractNumId w:val="7"/>
  </w:num>
  <w:num w:numId="19">
    <w:abstractNumId w:val="1"/>
  </w:num>
  <w:num w:numId="20">
    <w:abstractNumId w:val="4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087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1FAA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337B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190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36B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3D38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6B04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D48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4757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5322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2CAE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783A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5772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3328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5794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3C5A"/>
    <w:rsid w:val="00796D70"/>
    <w:rsid w:val="007A1401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47D1C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2812"/>
    <w:rsid w:val="008E36F0"/>
    <w:rsid w:val="008E5BA3"/>
    <w:rsid w:val="008E640F"/>
    <w:rsid w:val="008E6915"/>
    <w:rsid w:val="008F2996"/>
    <w:rsid w:val="008F2E5B"/>
    <w:rsid w:val="008F67A6"/>
    <w:rsid w:val="008F68F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93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D7BF4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5A69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10F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320"/>
    <w:rsid w:val="00CA7426"/>
    <w:rsid w:val="00CA7953"/>
    <w:rsid w:val="00CB0F4C"/>
    <w:rsid w:val="00CB1265"/>
    <w:rsid w:val="00CB294A"/>
    <w:rsid w:val="00CB2D9F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B58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0416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979BE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15F1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ind w:left="0" w:firstLine="0"/>
      <w:jc w:val="left"/>
      <w:outlineLvl w:val="0"/>
    </w:pPr>
    <w:rPr>
      <w:b/>
      <w:bCs/>
      <w:color w:val="auto"/>
      <w:sz w:val="48"/>
      <w:szCs w:val="48"/>
      <w:lang w:val="ru-RU"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1">
    <w:name w:val="Plain Text"/>
    <w:link w:val="a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f6">
    <w:name w:val="endnote text"/>
    <w:basedOn w:val="a"/>
    <w:link w:val="af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8">
    <w:name w:val="endnote reference"/>
    <w:basedOn w:val="a0"/>
    <w:uiPriority w:val="99"/>
    <w:semiHidden/>
    <w:unhideWhenUsed/>
    <w:rPr>
      <w:vertAlign w:val="superscript"/>
    </w:rPr>
  </w:style>
  <w:style w:type="character" w:styleId="af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ind w:left="0" w:firstLine="0"/>
      <w:jc w:val="left"/>
      <w:outlineLvl w:val="0"/>
    </w:pPr>
    <w:rPr>
      <w:b/>
      <w:bCs/>
      <w:color w:val="auto"/>
      <w:sz w:val="48"/>
      <w:szCs w:val="48"/>
      <w:lang w:val="ru-RU"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1">
    <w:name w:val="Plain Text"/>
    <w:link w:val="a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f6">
    <w:name w:val="endnote text"/>
    <w:basedOn w:val="a"/>
    <w:link w:val="af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8">
    <w:name w:val="endnote reference"/>
    <w:basedOn w:val="a0"/>
    <w:uiPriority w:val="99"/>
    <w:semiHidden/>
    <w:unhideWhenUsed/>
    <w:rPr>
      <w:vertAlign w:val="superscript"/>
    </w:rPr>
  </w:style>
  <w:style w:type="character" w:styleId="af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5BC705B83B425D706B25649CF909DDCC2A43FA6E849EA3F7AD28983F30EA3CCF2FD754FC689D968FDE4770760cE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6B51-3342-4B87-8EC7-67190B5C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8791</Words>
  <Characters>50111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Боровская Наталия Владимировна</cp:lastModifiedBy>
  <cp:revision>3</cp:revision>
  <dcterms:created xsi:type="dcterms:W3CDTF">2025-07-02T05:04:00Z</dcterms:created>
  <dcterms:modified xsi:type="dcterms:W3CDTF">2025-07-02T06:16:00Z</dcterms:modified>
</cp:coreProperties>
</file>